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D8C7C" w14:textId="77777777" w:rsidR="005A4436" w:rsidRPr="00D31A09" w:rsidRDefault="005A4436" w:rsidP="005A4436">
      <w:pPr>
        <w:pStyle w:val="affffffc"/>
        <w:rPr>
          <w:rFonts w:asciiTheme="minorHAnsi" w:hAnsiTheme="minorHAnsi" w:cstheme="minorHAnsi"/>
          <w:b/>
          <w:bCs w:val="0"/>
          <w:iCs w:val="0"/>
          <w:sz w:val="28"/>
          <w:szCs w:val="28"/>
        </w:rPr>
      </w:pPr>
      <w:r w:rsidRPr="00D31A09">
        <w:rPr>
          <w:rFonts w:asciiTheme="minorHAnsi" w:hAnsiTheme="minorHAnsi" w:cstheme="minorHAnsi"/>
          <w:b/>
          <w:bCs w:val="0"/>
          <w:iCs w:val="0"/>
          <w:sz w:val="28"/>
          <w:szCs w:val="28"/>
        </w:rPr>
        <w:t>Заказчик – ООО «ГП-МФС»</w:t>
      </w:r>
    </w:p>
    <w:p w14:paraId="5AA36376" w14:textId="77777777" w:rsidR="005A4436" w:rsidRDefault="005A4436" w:rsidP="005A4436">
      <w:pPr>
        <w:pStyle w:val="affffffc"/>
        <w:rPr>
          <w:rFonts w:asciiTheme="minorHAnsi" w:hAnsiTheme="minorHAnsi" w:cstheme="minorHAnsi"/>
          <w:b/>
          <w:bCs w:val="0"/>
          <w:iCs w:val="0"/>
          <w:sz w:val="28"/>
          <w:szCs w:val="28"/>
        </w:rPr>
      </w:pPr>
    </w:p>
    <w:p w14:paraId="492B8DCB" w14:textId="77777777" w:rsidR="005A4436" w:rsidRDefault="005A4436" w:rsidP="005A4436">
      <w:pPr>
        <w:pStyle w:val="affffffc"/>
        <w:rPr>
          <w:rFonts w:asciiTheme="minorHAnsi" w:hAnsiTheme="minorHAnsi" w:cstheme="minorHAnsi"/>
          <w:b/>
          <w:bCs w:val="0"/>
          <w:iCs w:val="0"/>
          <w:sz w:val="28"/>
          <w:szCs w:val="28"/>
        </w:rPr>
      </w:pPr>
    </w:p>
    <w:p w14:paraId="26EB7C1D" w14:textId="77777777" w:rsidR="005A4436" w:rsidRPr="00D31A09" w:rsidRDefault="005A4436" w:rsidP="005A4436">
      <w:pPr>
        <w:pStyle w:val="affffffc"/>
        <w:ind w:left="851"/>
        <w:rPr>
          <w:rFonts w:asciiTheme="minorHAnsi" w:hAnsiTheme="minorHAnsi" w:cstheme="minorHAnsi"/>
          <w:b/>
          <w:bCs w:val="0"/>
          <w:iCs w:val="0"/>
          <w:sz w:val="28"/>
          <w:szCs w:val="28"/>
        </w:rPr>
      </w:pPr>
    </w:p>
    <w:p w14:paraId="3305366F" w14:textId="77777777" w:rsidR="005A4436" w:rsidRDefault="005A4436" w:rsidP="005A4436">
      <w:pPr>
        <w:ind w:left="851" w:right="462"/>
        <w:jc w:val="center"/>
        <w:rPr>
          <w:rFonts w:asciiTheme="minorHAnsi" w:hAnsiTheme="minorHAnsi" w:cstheme="minorHAnsi"/>
          <w:b/>
          <w:bCs/>
          <w:color w:val="000000"/>
          <w:szCs w:val="28"/>
        </w:rPr>
      </w:pPr>
      <w:r w:rsidRPr="00D31A09">
        <w:rPr>
          <w:rFonts w:asciiTheme="minorHAnsi" w:hAnsiTheme="minorHAnsi" w:cstheme="minorHAnsi"/>
          <w:b/>
          <w:bCs/>
          <w:color w:val="000000"/>
          <w:szCs w:val="28"/>
        </w:rPr>
        <w:t xml:space="preserve">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w:t>
      </w:r>
    </w:p>
    <w:p w14:paraId="6A060841" w14:textId="77777777" w:rsidR="005A4436" w:rsidRPr="00D31A09" w:rsidRDefault="005A4436" w:rsidP="005A4436">
      <w:pPr>
        <w:ind w:left="851" w:right="462"/>
        <w:jc w:val="center"/>
        <w:rPr>
          <w:rFonts w:asciiTheme="minorHAnsi" w:hAnsiTheme="minorHAnsi" w:cstheme="minorHAnsi"/>
          <w:b/>
          <w:bCs/>
          <w:color w:val="000000"/>
          <w:szCs w:val="28"/>
        </w:rPr>
      </w:pPr>
      <w:r w:rsidRPr="00D31A09">
        <w:rPr>
          <w:rFonts w:asciiTheme="minorHAnsi" w:hAnsiTheme="minorHAnsi" w:cstheme="minorHAnsi"/>
          <w:b/>
          <w:bCs/>
          <w:color w:val="000000"/>
          <w:szCs w:val="28"/>
        </w:rPr>
        <w:t>г. Москва, внутригородское муниципальное образование Измайлово, Сиреневый бульвар, земельный участок 4/9 (участок 6.</w:t>
      </w:r>
      <w:r>
        <w:rPr>
          <w:rFonts w:asciiTheme="minorHAnsi" w:hAnsiTheme="minorHAnsi" w:cstheme="minorHAnsi"/>
          <w:b/>
          <w:bCs/>
          <w:color w:val="000000"/>
          <w:szCs w:val="28"/>
        </w:rPr>
        <w:t>1</w:t>
      </w:r>
      <w:r w:rsidRPr="00D31A09">
        <w:rPr>
          <w:rFonts w:asciiTheme="minorHAnsi" w:hAnsiTheme="minorHAnsi" w:cstheme="minorHAnsi"/>
          <w:b/>
          <w:bCs/>
          <w:color w:val="000000"/>
          <w:szCs w:val="28"/>
        </w:rPr>
        <w:t>)</w:t>
      </w:r>
    </w:p>
    <w:p w14:paraId="04778DD8" w14:textId="77777777" w:rsidR="005A4436" w:rsidRPr="00D31A09" w:rsidRDefault="005A4436" w:rsidP="005A4436">
      <w:pPr>
        <w:ind w:right="462" w:firstLine="709"/>
        <w:jc w:val="center"/>
        <w:rPr>
          <w:rFonts w:asciiTheme="minorHAnsi" w:hAnsiTheme="minorHAnsi" w:cstheme="minorHAnsi"/>
          <w:b/>
          <w:sz w:val="40"/>
        </w:rPr>
      </w:pPr>
    </w:p>
    <w:p w14:paraId="79893DFB" w14:textId="77777777" w:rsidR="005A4436" w:rsidRPr="00D31A09" w:rsidRDefault="005A4436" w:rsidP="005A4436">
      <w:pPr>
        <w:ind w:right="462" w:firstLine="709"/>
        <w:jc w:val="center"/>
        <w:rPr>
          <w:rFonts w:asciiTheme="minorHAnsi" w:hAnsiTheme="minorHAnsi" w:cstheme="minorHAnsi"/>
          <w:b/>
          <w:sz w:val="40"/>
        </w:rPr>
      </w:pPr>
    </w:p>
    <w:p w14:paraId="211BADF6" w14:textId="77777777" w:rsidR="005A4436" w:rsidRPr="00D31A09" w:rsidRDefault="005A4436" w:rsidP="005A4436">
      <w:pPr>
        <w:ind w:right="-7"/>
        <w:jc w:val="center"/>
        <w:rPr>
          <w:rFonts w:asciiTheme="minorHAnsi" w:hAnsiTheme="minorHAnsi" w:cstheme="minorHAnsi"/>
          <w:b/>
          <w:sz w:val="40"/>
        </w:rPr>
      </w:pPr>
      <w:r w:rsidRPr="00D31A09">
        <w:rPr>
          <w:rFonts w:asciiTheme="minorHAnsi" w:hAnsiTheme="minorHAnsi" w:cstheme="minorHAnsi"/>
          <w:b/>
          <w:sz w:val="40"/>
        </w:rPr>
        <w:t>ПРОЕКТНАЯ ДОКУМЕНТАЦИЯ</w:t>
      </w:r>
    </w:p>
    <w:p w14:paraId="3DED7FDF" w14:textId="77777777" w:rsidR="005A4436" w:rsidRPr="00D31A09" w:rsidRDefault="005A4436" w:rsidP="005A4436">
      <w:pPr>
        <w:ind w:right="-7"/>
        <w:rPr>
          <w:rFonts w:asciiTheme="minorHAnsi" w:hAnsiTheme="minorHAnsi" w:cstheme="minorHAnsi"/>
          <w:b/>
          <w:sz w:val="40"/>
        </w:rPr>
      </w:pPr>
    </w:p>
    <w:p w14:paraId="5B4F6F1E" w14:textId="77777777" w:rsidR="005A4436" w:rsidRPr="00D31A09" w:rsidRDefault="005A4436" w:rsidP="005A4436">
      <w:pPr>
        <w:keepNext/>
        <w:ind w:right="-7"/>
        <w:rPr>
          <w:rFonts w:asciiTheme="minorHAnsi" w:hAnsiTheme="minorHAnsi" w:cstheme="minorHAnsi"/>
          <w:b/>
          <w:szCs w:val="28"/>
        </w:rPr>
      </w:pPr>
    </w:p>
    <w:p w14:paraId="1166BB53" w14:textId="77777777" w:rsidR="005A4436" w:rsidRDefault="005A4436" w:rsidP="005A4436">
      <w:pPr>
        <w:autoSpaceDE w:val="0"/>
        <w:autoSpaceDN w:val="0"/>
        <w:adjustRightInd w:val="0"/>
        <w:ind w:right="-7"/>
        <w:jc w:val="center"/>
        <w:rPr>
          <w:rFonts w:asciiTheme="minorHAnsi" w:hAnsiTheme="minorHAnsi" w:cstheme="minorHAnsi"/>
          <w:b/>
          <w:bCs/>
          <w:sz w:val="32"/>
          <w:szCs w:val="32"/>
        </w:rPr>
      </w:pPr>
      <w:bookmarkStart w:id="0" w:name="_Hlk146905868"/>
      <w:r w:rsidRPr="00DA6E19">
        <w:rPr>
          <w:rFonts w:asciiTheme="minorHAnsi" w:hAnsiTheme="minorHAnsi" w:cstheme="minorHAnsi"/>
          <w:b/>
          <w:bCs/>
          <w:sz w:val="32"/>
          <w:szCs w:val="32"/>
        </w:rPr>
        <w:t>Раздел 3. Объемно-планировочные и архитектурные решения</w:t>
      </w:r>
    </w:p>
    <w:p w14:paraId="2D2D286F" w14:textId="77777777" w:rsidR="005A4436" w:rsidRPr="00D31A09" w:rsidRDefault="005A4436" w:rsidP="005A4436">
      <w:pPr>
        <w:autoSpaceDE w:val="0"/>
        <w:autoSpaceDN w:val="0"/>
        <w:adjustRightInd w:val="0"/>
        <w:ind w:right="-7"/>
        <w:jc w:val="center"/>
        <w:rPr>
          <w:rFonts w:asciiTheme="minorHAnsi" w:hAnsiTheme="minorHAnsi" w:cstheme="minorHAnsi"/>
          <w:b/>
          <w:sz w:val="32"/>
          <w:szCs w:val="32"/>
        </w:rPr>
      </w:pPr>
    </w:p>
    <w:p w14:paraId="3874F687" w14:textId="77777777" w:rsidR="005A4436" w:rsidRPr="00D31A09" w:rsidRDefault="005A4436" w:rsidP="005A4436">
      <w:pPr>
        <w:autoSpaceDE w:val="0"/>
        <w:autoSpaceDN w:val="0"/>
        <w:adjustRightInd w:val="0"/>
        <w:ind w:right="-7"/>
        <w:jc w:val="center"/>
        <w:rPr>
          <w:rFonts w:asciiTheme="minorHAnsi" w:hAnsiTheme="minorHAnsi" w:cstheme="minorHAnsi"/>
          <w:b/>
          <w:sz w:val="32"/>
          <w:szCs w:val="32"/>
        </w:rPr>
      </w:pPr>
      <w:r>
        <w:rPr>
          <w:rFonts w:asciiTheme="minorHAnsi" w:hAnsiTheme="minorHAnsi" w:cstheme="minorHAnsi"/>
          <w:b/>
          <w:sz w:val="32"/>
          <w:szCs w:val="32"/>
        </w:rPr>
        <w:t xml:space="preserve">Часть 1. </w:t>
      </w:r>
      <w:r w:rsidRPr="00DA6E19">
        <w:rPr>
          <w:rFonts w:asciiTheme="minorHAnsi" w:hAnsiTheme="minorHAnsi" w:cstheme="minorHAnsi"/>
          <w:b/>
          <w:sz w:val="32"/>
          <w:szCs w:val="32"/>
        </w:rPr>
        <w:t>Объемно-планировочные и архитектурные решения</w:t>
      </w:r>
    </w:p>
    <w:p w14:paraId="7A226877" w14:textId="77777777" w:rsidR="005A4436" w:rsidRPr="00D31A09" w:rsidRDefault="005A4436" w:rsidP="005A4436">
      <w:pPr>
        <w:ind w:right="-7"/>
        <w:rPr>
          <w:rFonts w:asciiTheme="minorHAnsi" w:hAnsiTheme="minorHAnsi" w:cstheme="minorHAnsi"/>
          <w:b/>
          <w:szCs w:val="28"/>
        </w:rPr>
      </w:pPr>
    </w:p>
    <w:p w14:paraId="150E8BC1" w14:textId="60FF78FF" w:rsidR="005A4436" w:rsidRPr="00D31A09" w:rsidRDefault="005A4436" w:rsidP="005A4436">
      <w:pPr>
        <w:ind w:right="-7"/>
        <w:jc w:val="center"/>
        <w:rPr>
          <w:rFonts w:asciiTheme="minorHAnsi" w:hAnsiTheme="minorHAnsi" w:cstheme="minorHAnsi"/>
          <w:b/>
          <w:szCs w:val="28"/>
        </w:rPr>
      </w:pPr>
      <w:r w:rsidRPr="00D31A09">
        <w:rPr>
          <w:rFonts w:asciiTheme="minorHAnsi" w:hAnsiTheme="minorHAnsi" w:cstheme="minorHAnsi"/>
          <w:b/>
          <w:szCs w:val="28"/>
        </w:rPr>
        <w:t>94-0421-О</w:t>
      </w:r>
      <w:r w:rsidR="009E63EF">
        <w:rPr>
          <w:rFonts w:asciiTheme="minorHAnsi" w:hAnsiTheme="minorHAnsi" w:cstheme="minorHAnsi"/>
          <w:b/>
          <w:szCs w:val="28"/>
        </w:rPr>
        <w:t>К</w:t>
      </w:r>
      <w:r w:rsidRPr="00D31A09">
        <w:rPr>
          <w:rFonts w:asciiTheme="minorHAnsi" w:hAnsiTheme="minorHAnsi" w:cstheme="minorHAnsi"/>
          <w:b/>
          <w:szCs w:val="28"/>
        </w:rPr>
        <w:t>-1/Н-6.</w:t>
      </w:r>
      <w:r>
        <w:rPr>
          <w:rFonts w:asciiTheme="minorHAnsi" w:hAnsiTheme="minorHAnsi" w:cstheme="minorHAnsi"/>
          <w:b/>
          <w:szCs w:val="28"/>
        </w:rPr>
        <w:t>1</w:t>
      </w:r>
      <w:r w:rsidRPr="00D31A09">
        <w:rPr>
          <w:rFonts w:asciiTheme="minorHAnsi" w:hAnsiTheme="minorHAnsi" w:cstheme="minorHAnsi"/>
          <w:b/>
          <w:szCs w:val="28"/>
        </w:rPr>
        <w:t>-П-</w:t>
      </w:r>
      <w:r>
        <w:rPr>
          <w:rFonts w:asciiTheme="minorHAnsi" w:hAnsiTheme="minorHAnsi" w:cstheme="minorHAnsi"/>
          <w:b/>
          <w:szCs w:val="28"/>
        </w:rPr>
        <w:t>А</w:t>
      </w:r>
      <w:r w:rsidRPr="00D31A09">
        <w:rPr>
          <w:rFonts w:asciiTheme="minorHAnsi" w:hAnsiTheme="minorHAnsi" w:cstheme="minorHAnsi"/>
          <w:b/>
          <w:szCs w:val="28"/>
        </w:rPr>
        <w:t>Р1</w:t>
      </w:r>
    </w:p>
    <w:p w14:paraId="6A141B97" w14:textId="77777777" w:rsidR="005A4436" w:rsidRPr="00D31A09" w:rsidRDefault="005A4436" w:rsidP="005A4436">
      <w:pPr>
        <w:ind w:right="-7"/>
        <w:jc w:val="center"/>
        <w:rPr>
          <w:rFonts w:asciiTheme="minorHAnsi" w:hAnsiTheme="minorHAnsi" w:cstheme="minorHAnsi"/>
        </w:rPr>
      </w:pPr>
    </w:p>
    <w:p w14:paraId="20735DB4" w14:textId="77777777" w:rsidR="005A4436" w:rsidRPr="00D31A09" w:rsidRDefault="005A4436" w:rsidP="005A4436">
      <w:pPr>
        <w:ind w:right="-7"/>
        <w:jc w:val="center"/>
        <w:rPr>
          <w:b/>
        </w:rPr>
      </w:pPr>
      <w:r w:rsidRPr="00D31A09">
        <w:rPr>
          <w:rFonts w:asciiTheme="minorHAnsi" w:hAnsiTheme="minorHAnsi" w:cstheme="minorHAnsi"/>
          <w:b/>
        </w:rPr>
        <w:t xml:space="preserve">Том </w:t>
      </w:r>
      <w:r>
        <w:rPr>
          <w:rFonts w:asciiTheme="minorHAnsi" w:hAnsiTheme="minorHAnsi" w:cstheme="minorHAnsi"/>
          <w:b/>
        </w:rPr>
        <w:t>3</w:t>
      </w:r>
      <w:r w:rsidRPr="00D31A09">
        <w:rPr>
          <w:rFonts w:asciiTheme="minorHAnsi" w:hAnsiTheme="minorHAnsi" w:cstheme="minorHAnsi"/>
          <w:b/>
        </w:rPr>
        <w:t>.1</w:t>
      </w:r>
      <w:bookmarkEnd w:id="0"/>
      <w:r w:rsidRPr="00D31A09">
        <w:rPr>
          <w:b/>
        </w:rPr>
        <w:br w:type="page"/>
      </w:r>
    </w:p>
    <w:p w14:paraId="04DE80CF" w14:textId="77777777" w:rsidR="005A4436" w:rsidRPr="00D31A09" w:rsidRDefault="005A4436" w:rsidP="005A4436">
      <w:pPr>
        <w:pStyle w:val="affffffc"/>
        <w:rPr>
          <w:rFonts w:asciiTheme="minorHAnsi" w:hAnsiTheme="minorHAnsi" w:cstheme="minorHAnsi"/>
          <w:b/>
          <w:bCs w:val="0"/>
          <w:iCs w:val="0"/>
          <w:sz w:val="28"/>
          <w:szCs w:val="28"/>
        </w:rPr>
      </w:pPr>
      <w:r w:rsidRPr="00D31A09">
        <w:rPr>
          <w:rFonts w:asciiTheme="minorHAnsi" w:hAnsiTheme="minorHAnsi" w:cstheme="minorHAnsi"/>
          <w:b/>
          <w:bCs w:val="0"/>
          <w:iCs w:val="0"/>
          <w:sz w:val="28"/>
          <w:szCs w:val="28"/>
        </w:rPr>
        <w:lastRenderedPageBreak/>
        <w:t>Заказчик – ООО «ГП-МФС»</w:t>
      </w:r>
    </w:p>
    <w:p w14:paraId="67004470" w14:textId="2FBE8D7D" w:rsidR="005A4436" w:rsidRDefault="005A4436" w:rsidP="005A4436">
      <w:pPr>
        <w:pStyle w:val="affffffc"/>
        <w:rPr>
          <w:rFonts w:asciiTheme="minorHAnsi" w:hAnsiTheme="minorHAnsi" w:cstheme="minorHAnsi"/>
          <w:b/>
          <w:bCs w:val="0"/>
          <w:iCs w:val="0"/>
          <w:sz w:val="28"/>
          <w:szCs w:val="28"/>
        </w:rPr>
      </w:pPr>
    </w:p>
    <w:p w14:paraId="104E6238" w14:textId="330535E2" w:rsidR="005A4436" w:rsidRDefault="005A4436" w:rsidP="005A4436">
      <w:pPr>
        <w:pStyle w:val="affffffc"/>
        <w:rPr>
          <w:rFonts w:asciiTheme="minorHAnsi" w:hAnsiTheme="minorHAnsi" w:cstheme="minorHAnsi"/>
          <w:b/>
          <w:bCs w:val="0"/>
          <w:iCs w:val="0"/>
          <w:sz w:val="28"/>
          <w:szCs w:val="28"/>
        </w:rPr>
      </w:pPr>
    </w:p>
    <w:p w14:paraId="2A1AB68B" w14:textId="6FA60119" w:rsidR="005A4436" w:rsidRPr="00D31A09" w:rsidRDefault="005A4436" w:rsidP="005A4436">
      <w:pPr>
        <w:pStyle w:val="affffffc"/>
        <w:rPr>
          <w:rFonts w:asciiTheme="minorHAnsi" w:hAnsiTheme="minorHAnsi" w:cstheme="minorHAnsi"/>
          <w:b/>
          <w:bCs w:val="0"/>
          <w:iCs w:val="0"/>
          <w:sz w:val="28"/>
          <w:szCs w:val="28"/>
        </w:rPr>
      </w:pPr>
    </w:p>
    <w:p w14:paraId="5DD9AED0" w14:textId="39A7354A" w:rsidR="005A4436" w:rsidRDefault="005A4436" w:rsidP="005A4436">
      <w:pPr>
        <w:tabs>
          <w:tab w:val="left" w:pos="9072"/>
          <w:tab w:val="left" w:pos="9214"/>
        </w:tabs>
        <w:ind w:left="567" w:right="702"/>
        <w:jc w:val="center"/>
        <w:rPr>
          <w:rFonts w:asciiTheme="minorHAnsi" w:hAnsiTheme="minorHAnsi" w:cstheme="minorHAnsi"/>
          <w:b/>
          <w:bCs/>
          <w:color w:val="000000"/>
          <w:szCs w:val="28"/>
        </w:rPr>
      </w:pPr>
      <w:r w:rsidRPr="00D31A09">
        <w:rPr>
          <w:rFonts w:asciiTheme="minorHAnsi" w:hAnsiTheme="minorHAnsi" w:cstheme="minorHAnsi"/>
          <w:b/>
          <w:bCs/>
          <w:color w:val="000000"/>
          <w:szCs w:val="28"/>
        </w:rPr>
        <w:t xml:space="preserve">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w:t>
      </w:r>
    </w:p>
    <w:p w14:paraId="031443DF" w14:textId="0DFFB49B" w:rsidR="005A4436" w:rsidRPr="00D31A09" w:rsidRDefault="005A4436" w:rsidP="005A4436">
      <w:pPr>
        <w:tabs>
          <w:tab w:val="left" w:pos="9072"/>
          <w:tab w:val="left" w:pos="9214"/>
        </w:tabs>
        <w:ind w:left="567" w:right="702"/>
        <w:jc w:val="center"/>
        <w:rPr>
          <w:rFonts w:asciiTheme="minorHAnsi" w:hAnsiTheme="minorHAnsi" w:cstheme="minorHAnsi"/>
          <w:b/>
          <w:bCs/>
          <w:color w:val="000000"/>
          <w:szCs w:val="28"/>
        </w:rPr>
      </w:pPr>
      <w:r w:rsidRPr="00D31A09">
        <w:rPr>
          <w:rFonts w:asciiTheme="minorHAnsi" w:hAnsiTheme="minorHAnsi" w:cstheme="minorHAnsi"/>
          <w:b/>
          <w:bCs/>
          <w:color w:val="000000"/>
          <w:szCs w:val="28"/>
        </w:rPr>
        <w:t>г. Москва, внутригородское муниципальное образование Измайлово, Сиреневый бульвар, земельный участок 4/9 (участок 6.</w:t>
      </w:r>
      <w:r>
        <w:rPr>
          <w:rFonts w:asciiTheme="minorHAnsi" w:hAnsiTheme="minorHAnsi" w:cstheme="minorHAnsi"/>
          <w:b/>
          <w:bCs/>
          <w:color w:val="000000"/>
          <w:szCs w:val="28"/>
        </w:rPr>
        <w:t>1</w:t>
      </w:r>
      <w:r w:rsidRPr="00D31A09">
        <w:rPr>
          <w:rFonts w:asciiTheme="minorHAnsi" w:hAnsiTheme="minorHAnsi" w:cstheme="minorHAnsi"/>
          <w:b/>
          <w:bCs/>
          <w:color w:val="000000"/>
          <w:szCs w:val="28"/>
        </w:rPr>
        <w:t>)</w:t>
      </w:r>
    </w:p>
    <w:p w14:paraId="3B7C817A" w14:textId="43602E15" w:rsidR="005A4436" w:rsidRPr="00D31A09" w:rsidRDefault="005A4436" w:rsidP="005A4436">
      <w:pPr>
        <w:tabs>
          <w:tab w:val="left" w:pos="9214"/>
          <w:tab w:val="left" w:pos="9454"/>
        </w:tabs>
        <w:ind w:firstLine="709"/>
        <w:jc w:val="center"/>
        <w:rPr>
          <w:rFonts w:asciiTheme="minorHAnsi" w:hAnsiTheme="minorHAnsi" w:cstheme="minorHAnsi"/>
          <w:b/>
          <w:sz w:val="40"/>
        </w:rPr>
      </w:pPr>
    </w:p>
    <w:p w14:paraId="327FF965" w14:textId="069623CA" w:rsidR="005A4436" w:rsidRPr="00D31A09" w:rsidRDefault="005A4436" w:rsidP="005A4436">
      <w:pPr>
        <w:tabs>
          <w:tab w:val="left" w:pos="9214"/>
          <w:tab w:val="left" w:pos="9454"/>
        </w:tabs>
        <w:ind w:firstLine="709"/>
        <w:jc w:val="center"/>
        <w:rPr>
          <w:rFonts w:asciiTheme="minorHAnsi" w:hAnsiTheme="minorHAnsi" w:cstheme="minorHAnsi"/>
          <w:b/>
          <w:sz w:val="40"/>
        </w:rPr>
      </w:pPr>
    </w:p>
    <w:p w14:paraId="728F5A86" w14:textId="00AC9DF8" w:rsidR="005A4436" w:rsidRPr="00D31A09" w:rsidRDefault="005A4436" w:rsidP="005A4436">
      <w:pPr>
        <w:tabs>
          <w:tab w:val="left" w:pos="9214"/>
          <w:tab w:val="left" w:pos="9454"/>
        </w:tabs>
        <w:jc w:val="center"/>
        <w:rPr>
          <w:rFonts w:asciiTheme="minorHAnsi" w:hAnsiTheme="minorHAnsi" w:cstheme="minorHAnsi"/>
          <w:b/>
          <w:sz w:val="40"/>
        </w:rPr>
      </w:pPr>
      <w:r w:rsidRPr="00D31A09">
        <w:rPr>
          <w:rFonts w:asciiTheme="minorHAnsi" w:hAnsiTheme="minorHAnsi" w:cstheme="minorHAnsi"/>
          <w:b/>
          <w:sz w:val="40"/>
        </w:rPr>
        <w:t>ПРОЕКТНАЯ ДОКУМЕНТАЦИЯ</w:t>
      </w:r>
    </w:p>
    <w:p w14:paraId="0090C7C9" w14:textId="3F6D670C" w:rsidR="005A4436" w:rsidRPr="00D31A09" w:rsidRDefault="005A4436" w:rsidP="005A4436">
      <w:pPr>
        <w:tabs>
          <w:tab w:val="left" w:pos="9214"/>
          <w:tab w:val="left" w:pos="9454"/>
        </w:tabs>
        <w:ind w:firstLine="709"/>
        <w:rPr>
          <w:rFonts w:asciiTheme="minorHAnsi" w:hAnsiTheme="minorHAnsi" w:cstheme="minorHAnsi"/>
          <w:b/>
          <w:sz w:val="40"/>
        </w:rPr>
      </w:pPr>
    </w:p>
    <w:p w14:paraId="4D4D1C4C" w14:textId="16263CEF" w:rsidR="005A4436" w:rsidRPr="00D31A09" w:rsidRDefault="005A4436" w:rsidP="005A4436">
      <w:pPr>
        <w:keepNext/>
        <w:tabs>
          <w:tab w:val="left" w:pos="9214"/>
          <w:tab w:val="left" w:pos="9454"/>
        </w:tabs>
        <w:rPr>
          <w:rFonts w:asciiTheme="minorHAnsi" w:hAnsiTheme="minorHAnsi" w:cstheme="minorHAnsi"/>
          <w:b/>
          <w:szCs w:val="28"/>
        </w:rPr>
      </w:pPr>
    </w:p>
    <w:p w14:paraId="224364E2" w14:textId="20C3D4BA" w:rsidR="005A4436" w:rsidRPr="00D31A09" w:rsidRDefault="005A4436" w:rsidP="005A4436">
      <w:pPr>
        <w:autoSpaceDE w:val="0"/>
        <w:autoSpaceDN w:val="0"/>
        <w:adjustRightInd w:val="0"/>
        <w:ind w:right="-7"/>
        <w:jc w:val="center"/>
        <w:rPr>
          <w:rFonts w:asciiTheme="minorHAnsi" w:hAnsiTheme="minorHAnsi" w:cstheme="minorHAnsi"/>
          <w:b/>
          <w:sz w:val="32"/>
          <w:szCs w:val="32"/>
        </w:rPr>
      </w:pPr>
      <w:r w:rsidRPr="00DA6E19">
        <w:rPr>
          <w:rFonts w:asciiTheme="minorHAnsi" w:hAnsiTheme="minorHAnsi" w:cstheme="minorHAnsi"/>
          <w:b/>
          <w:bCs/>
          <w:sz w:val="32"/>
          <w:szCs w:val="32"/>
        </w:rPr>
        <w:t>Раздел 3. Объемно-планировочные и архитектурные решения</w:t>
      </w:r>
    </w:p>
    <w:p w14:paraId="0E81E5CE" w14:textId="528194A5" w:rsidR="005A4436" w:rsidRDefault="005A4436" w:rsidP="005A4436">
      <w:pPr>
        <w:autoSpaceDE w:val="0"/>
        <w:autoSpaceDN w:val="0"/>
        <w:adjustRightInd w:val="0"/>
        <w:ind w:right="-7"/>
        <w:jc w:val="center"/>
        <w:rPr>
          <w:rFonts w:asciiTheme="minorHAnsi" w:hAnsiTheme="minorHAnsi" w:cstheme="minorHAnsi"/>
          <w:b/>
          <w:sz w:val="32"/>
          <w:szCs w:val="32"/>
        </w:rPr>
      </w:pPr>
    </w:p>
    <w:p w14:paraId="2859D00D" w14:textId="6CFD485D" w:rsidR="005A4436" w:rsidRPr="00D31A09" w:rsidRDefault="005A4436" w:rsidP="005A4436">
      <w:pPr>
        <w:autoSpaceDE w:val="0"/>
        <w:autoSpaceDN w:val="0"/>
        <w:adjustRightInd w:val="0"/>
        <w:ind w:right="-7"/>
        <w:jc w:val="center"/>
        <w:rPr>
          <w:rFonts w:asciiTheme="minorHAnsi" w:hAnsiTheme="minorHAnsi" w:cstheme="minorHAnsi"/>
          <w:b/>
          <w:sz w:val="32"/>
          <w:szCs w:val="32"/>
        </w:rPr>
      </w:pPr>
      <w:r>
        <w:rPr>
          <w:rFonts w:asciiTheme="minorHAnsi" w:hAnsiTheme="minorHAnsi" w:cstheme="minorHAnsi"/>
          <w:b/>
          <w:sz w:val="32"/>
          <w:szCs w:val="32"/>
        </w:rPr>
        <w:t xml:space="preserve">Часть 1. </w:t>
      </w:r>
      <w:r w:rsidRPr="00DA6E19">
        <w:rPr>
          <w:rFonts w:asciiTheme="minorHAnsi" w:hAnsiTheme="minorHAnsi" w:cstheme="minorHAnsi"/>
          <w:b/>
          <w:sz w:val="32"/>
          <w:szCs w:val="32"/>
        </w:rPr>
        <w:t>Объемно-планировочные и архитектурные решения</w:t>
      </w:r>
    </w:p>
    <w:p w14:paraId="188F4FC0" w14:textId="4FAAD749" w:rsidR="005A4436" w:rsidRPr="00D31A09" w:rsidRDefault="005A4436" w:rsidP="005A4436">
      <w:pPr>
        <w:tabs>
          <w:tab w:val="left" w:pos="9214"/>
          <w:tab w:val="left" w:pos="9454"/>
        </w:tabs>
        <w:rPr>
          <w:rFonts w:asciiTheme="minorHAnsi" w:hAnsiTheme="minorHAnsi" w:cstheme="minorHAnsi"/>
          <w:b/>
          <w:szCs w:val="28"/>
        </w:rPr>
      </w:pPr>
    </w:p>
    <w:p w14:paraId="4CF34819" w14:textId="162A39F1" w:rsidR="005A4436" w:rsidRPr="00D31A09" w:rsidRDefault="005A4436" w:rsidP="005A4436">
      <w:pPr>
        <w:tabs>
          <w:tab w:val="left" w:pos="9214"/>
          <w:tab w:val="left" w:pos="9454"/>
        </w:tabs>
        <w:jc w:val="center"/>
        <w:rPr>
          <w:rFonts w:asciiTheme="minorHAnsi" w:hAnsiTheme="minorHAnsi" w:cstheme="minorHAnsi"/>
          <w:b/>
          <w:szCs w:val="28"/>
        </w:rPr>
      </w:pPr>
      <w:r w:rsidRPr="00D31A09">
        <w:rPr>
          <w:rFonts w:asciiTheme="minorHAnsi" w:hAnsiTheme="minorHAnsi" w:cstheme="minorHAnsi"/>
          <w:b/>
          <w:szCs w:val="28"/>
        </w:rPr>
        <w:t>94-0421-ОК-1/Н-6.</w:t>
      </w:r>
      <w:r>
        <w:rPr>
          <w:rFonts w:asciiTheme="minorHAnsi" w:hAnsiTheme="minorHAnsi" w:cstheme="minorHAnsi"/>
          <w:b/>
          <w:szCs w:val="28"/>
        </w:rPr>
        <w:t>1</w:t>
      </w:r>
      <w:r w:rsidRPr="00D31A09">
        <w:rPr>
          <w:rFonts w:asciiTheme="minorHAnsi" w:hAnsiTheme="minorHAnsi" w:cstheme="minorHAnsi"/>
          <w:b/>
          <w:szCs w:val="28"/>
        </w:rPr>
        <w:t>-П-</w:t>
      </w:r>
      <w:r w:rsidR="0065152A">
        <w:rPr>
          <w:rFonts w:asciiTheme="minorHAnsi" w:hAnsiTheme="minorHAnsi" w:cstheme="minorHAnsi"/>
          <w:b/>
          <w:szCs w:val="28"/>
        </w:rPr>
        <w:t>А</w:t>
      </w:r>
      <w:r w:rsidRPr="00D31A09">
        <w:rPr>
          <w:rFonts w:asciiTheme="minorHAnsi" w:hAnsiTheme="minorHAnsi" w:cstheme="minorHAnsi"/>
          <w:b/>
          <w:szCs w:val="28"/>
        </w:rPr>
        <w:t>Р1</w:t>
      </w:r>
    </w:p>
    <w:p w14:paraId="2C21CEA2" w14:textId="7B74741E" w:rsidR="005A4436" w:rsidRPr="00D31A09" w:rsidRDefault="005A4436" w:rsidP="005A4436">
      <w:pPr>
        <w:tabs>
          <w:tab w:val="left" w:pos="9214"/>
          <w:tab w:val="left" w:pos="9454"/>
        </w:tabs>
        <w:jc w:val="center"/>
        <w:rPr>
          <w:rFonts w:asciiTheme="minorHAnsi" w:hAnsiTheme="minorHAnsi" w:cstheme="minorHAnsi"/>
        </w:rPr>
      </w:pPr>
    </w:p>
    <w:p w14:paraId="2800F7BE" w14:textId="2D4F060B" w:rsidR="005A4436" w:rsidRDefault="005A4436" w:rsidP="005A4436">
      <w:pPr>
        <w:tabs>
          <w:tab w:val="left" w:pos="5416"/>
          <w:tab w:val="left" w:pos="9214"/>
          <w:tab w:val="left" w:pos="9454"/>
        </w:tabs>
        <w:spacing w:line="360" w:lineRule="auto"/>
        <w:jc w:val="center"/>
        <w:rPr>
          <w:szCs w:val="28"/>
        </w:rPr>
      </w:pPr>
      <w:r w:rsidRPr="00D31A09">
        <w:rPr>
          <w:rFonts w:asciiTheme="minorHAnsi" w:hAnsiTheme="minorHAnsi" w:cstheme="minorHAnsi"/>
          <w:b/>
        </w:rPr>
        <w:t xml:space="preserve">Том </w:t>
      </w:r>
      <w:r>
        <w:rPr>
          <w:rFonts w:asciiTheme="minorHAnsi" w:hAnsiTheme="minorHAnsi" w:cstheme="minorHAnsi"/>
          <w:b/>
        </w:rPr>
        <w:t>3</w:t>
      </w:r>
      <w:r w:rsidRPr="00D31A09">
        <w:rPr>
          <w:rFonts w:asciiTheme="minorHAnsi" w:hAnsiTheme="minorHAnsi" w:cstheme="minorHAnsi"/>
          <w:b/>
        </w:rPr>
        <w:t>.1</w:t>
      </w:r>
    </w:p>
    <w:p w14:paraId="482CF429" w14:textId="67CCE360" w:rsidR="005A4436" w:rsidRPr="00EF760E" w:rsidRDefault="005A4436" w:rsidP="005A4436">
      <w:pPr>
        <w:tabs>
          <w:tab w:val="left" w:pos="5416"/>
        </w:tabs>
        <w:spacing w:line="360" w:lineRule="auto"/>
        <w:jc w:val="center"/>
        <w:rPr>
          <w:szCs w:val="28"/>
        </w:rPr>
      </w:pPr>
      <w:r>
        <w:rPr>
          <w:noProof/>
          <w:bdr w:val="none" w:sz="0" w:space="0" w:color="auto" w:frame="1"/>
        </w:rPr>
        <w:drawing>
          <wp:anchor distT="0" distB="0" distL="114300" distR="114300" simplePos="0" relativeHeight="251665408" behindDoc="0" locked="0" layoutInCell="1" allowOverlap="1" wp14:anchorId="473A56D9" wp14:editId="5BB0885E">
            <wp:simplePos x="0" y="0"/>
            <wp:positionH relativeFrom="margin">
              <wp:posOffset>2277163</wp:posOffset>
            </wp:positionH>
            <wp:positionV relativeFrom="paragraph">
              <wp:posOffset>101092</wp:posOffset>
            </wp:positionV>
            <wp:extent cx="2012400" cy="1609200"/>
            <wp:effectExtent l="0" t="0" r="6985" b="0"/>
            <wp:wrapNone/>
            <wp:docPr id="2" name="Рисунок 2" descr="https://lh4.googleusercontent.com/CeV7wPeoHQdwa4k9C9Ubc0BR__ks6duc_1HoE62jjQHOrI9BjC7MhVaXEcMjSJKmqsKwkLEuEJ5HS_k-A1iHpnbsN7KO9JEk8dHw2o6LzwJ8E-Ne0Sl6dCFjwdB79lgqMwl38d0hAaA0WorbpPF_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CeV7wPeoHQdwa4k9C9Ubc0BR__ks6duc_1HoE62jjQHOrI9BjC7MhVaXEcMjSJKmqsKwkLEuEJ5HS_k-A1iHpnbsN7KO9JEk8dHw2o6LzwJ8E-Ne0Sl6dCFjwdB79lgqMwl38d0hAaA0WorbpPF_8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2400" cy="16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FB550" w14:textId="7EB742C0" w:rsidR="005A4436" w:rsidRPr="00BB6EA9" w:rsidRDefault="005A4436" w:rsidP="005A4436">
      <w:pPr>
        <w:tabs>
          <w:tab w:val="left" w:pos="5416"/>
        </w:tabs>
        <w:spacing w:line="360" w:lineRule="auto"/>
        <w:jc w:val="center"/>
        <w:rPr>
          <w:szCs w:val="28"/>
        </w:rPr>
      </w:pPr>
    </w:p>
    <w:p w14:paraId="2CFBB7E6" w14:textId="06912EFC" w:rsidR="005A4436" w:rsidRPr="00BB6EA9" w:rsidRDefault="005A4436" w:rsidP="005A4436">
      <w:pPr>
        <w:tabs>
          <w:tab w:val="left" w:pos="5416"/>
        </w:tabs>
        <w:ind w:right="-398"/>
        <w:jc w:val="center"/>
        <w:rPr>
          <w:szCs w:val="28"/>
        </w:rPr>
      </w:pPr>
    </w:p>
    <w:p w14:paraId="4FCAB384" w14:textId="5BF43673" w:rsidR="005A4436" w:rsidRPr="00BB6EA9" w:rsidRDefault="005A4436" w:rsidP="005A4436">
      <w:pPr>
        <w:ind w:left="567" w:right="-398"/>
        <w:rPr>
          <w:sz w:val="24"/>
          <w:szCs w:val="24"/>
        </w:rPr>
      </w:pPr>
    </w:p>
    <w:p w14:paraId="2E55BB4D" w14:textId="71341C98" w:rsidR="005A4436" w:rsidRPr="00D31A09" w:rsidRDefault="005A4436" w:rsidP="005A4436">
      <w:pPr>
        <w:ind w:right="-398" w:firstLine="567"/>
        <w:rPr>
          <w:rFonts w:asciiTheme="minorHAnsi" w:hAnsiTheme="minorHAnsi" w:cstheme="minorHAnsi"/>
          <w:szCs w:val="28"/>
        </w:rPr>
      </w:pPr>
      <w:r>
        <w:rPr>
          <w:rFonts w:asciiTheme="minorHAnsi" w:hAnsiTheme="minorHAnsi" w:cstheme="minorHAnsi"/>
          <w:szCs w:val="28"/>
        </w:rPr>
        <w:t>Руководитель бюро</w:t>
      </w:r>
      <w:r w:rsidRPr="00D31A09">
        <w:rPr>
          <w:rFonts w:asciiTheme="minorHAnsi" w:hAnsiTheme="minorHAnsi" w:cstheme="minorHAnsi"/>
          <w:szCs w:val="28"/>
        </w:rPr>
        <w:t xml:space="preserve">                            </w:t>
      </w:r>
      <w:r w:rsidRPr="00D31A09">
        <w:rPr>
          <w:rFonts w:asciiTheme="minorHAnsi" w:hAnsiTheme="minorHAnsi" w:cstheme="minorHAnsi"/>
          <w:szCs w:val="28"/>
        </w:rPr>
        <w:tab/>
      </w:r>
      <w:r w:rsidRPr="00D31A09">
        <w:rPr>
          <w:rFonts w:asciiTheme="minorHAnsi" w:hAnsiTheme="minorHAnsi" w:cstheme="minorHAnsi"/>
          <w:szCs w:val="28"/>
        </w:rPr>
        <w:tab/>
      </w:r>
      <w:r w:rsidRPr="00D31A09">
        <w:rPr>
          <w:rFonts w:asciiTheme="minorHAnsi" w:hAnsiTheme="minorHAnsi" w:cstheme="minorHAnsi"/>
          <w:szCs w:val="28"/>
        </w:rPr>
        <w:tab/>
      </w:r>
      <w:r w:rsidRPr="00D31A09">
        <w:rPr>
          <w:rFonts w:asciiTheme="minorHAnsi" w:hAnsiTheme="minorHAnsi" w:cstheme="minorHAnsi"/>
          <w:szCs w:val="28"/>
        </w:rPr>
        <w:tab/>
      </w:r>
      <w:r>
        <w:rPr>
          <w:rFonts w:asciiTheme="minorHAnsi" w:hAnsiTheme="minorHAnsi" w:cstheme="minorHAnsi"/>
          <w:szCs w:val="28"/>
        </w:rPr>
        <w:t>Е.Е. Ермилов</w:t>
      </w:r>
    </w:p>
    <w:p w14:paraId="29FF457A" w14:textId="57B3D32F" w:rsidR="005A4436" w:rsidRPr="00D31A09" w:rsidRDefault="005A4436" w:rsidP="005A4436">
      <w:pPr>
        <w:ind w:left="567" w:right="-398"/>
        <w:rPr>
          <w:rFonts w:asciiTheme="minorHAnsi" w:hAnsiTheme="minorHAnsi" w:cstheme="minorHAnsi"/>
          <w:sz w:val="24"/>
          <w:szCs w:val="24"/>
        </w:rPr>
      </w:pPr>
    </w:p>
    <w:p w14:paraId="41191E41" w14:textId="6AE540E9" w:rsidR="005A4436" w:rsidRPr="00D31A09" w:rsidRDefault="005A4436" w:rsidP="005A4436">
      <w:pPr>
        <w:ind w:left="567" w:right="-398"/>
        <w:rPr>
          <w:rFonts w:asciiTheme="minorHAnsi" w:hAnsiTheme="minorHAnsi" w:cstheme="minorHAnsi"/>
          <w:sz w:val="24"/>
          <w:szCs w:val="24"/>
        </w:rPr>
      </w:pPr>
    </w:p>
    <w:p w14:paraId="7BAA81A5" w14:textId="786276A6" w:rsidR="005A4436" w:rsidRPr="00D31A09" w:rsidRDefault="005A4436" w:rsidP="005A4436">
      <w:pPr>
        <w:ind w:left="567" w:right="-398"/>
        <w:rPr>
          <w:rFonts w:asciiTheme="minorHAnsi" w:hAnsiTheme="minorHAnsi" w:cstheme="minorHAnsi"/>
          <w:sz w:val="24"/>
          <w:szCs w:val="24"/>
        </w:rPr>
      </w:pPr>
    </w:p>
    <w:p w14:paraId="573C9592" w14:textId="3A3BB583" w:rsidR="005A4436" w:rsidRPr="00D31A09" w:rsidRDefault="00CE1C04" w:rsidP="005A4436">
      <w:pPr>
        <w:ind w:right="-398"/>
        <w:rPr>
          <w:rFonts w:asciiTheme="minorHAnsi" w:hAnsiTheme="minorHAnsi" w:cstheme="minorHAnsi"/>
          <w:sz w:val="24"/>
          <w:szCs w:val="24"/>
        </w:rPr>
      </w:pPr>
      <w:r w:rsidRPr="00CE1C04">
        <w:rPr>
          <w:rFonts w:asciiTheme="minorHAnsi" w:hAnsiTheme="minorHAnsi" w:cstheme="minorHAnsi"/>
          <w:noProof/>
          <w:szCs w:val="28"/>
        </w:rPr>
        <mc:AlternateContent>
          <mc:Choice Requires="wps">
            <w:drawing>
              <wp:anchor distT="45720" distB="45720" distL="114300" distR="114300" simplePos="0" relativeHeight="251670528" behindDoc="0" locked="0" layoutInCell="1" allowOverlap="1" wp14:anchorId="001954C2" wp14:editId="00F6C33E">
                <wp:simplePos x="0" y="0"/>
                <wp:positionH relativeFrom="column">
                  <wp:posOffset>3045688</wp:posOffset>
                </wp:positionH>
                <wp:positionV relativeFrom="paragraph">
                  <wp:posOffset>9525</wp:posOffset>
                </wp:positionV>
                <wp:extent cx="1016635" cy="935990"/>
                <wp:effectExtent l="0" t="0" r="12065" b="16510"/>
                <wp:wrapSquare wrapText="bothSides"/>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935990"/>
                        </a:xfrm>
                        <a:prstGeom prst="rect">
                          <a:avLst/>
                        </a:prstGeom>
                        <a:solidFill>
                          <a:srgbClr val="FFFFFF"/>
                        </a:solidFill>
                        <a:ln w="9525">
                          <a:solidFill>
                            <a:schemeClr val="bg1"/>
                          </a:solidFill>
                          <a:miter lim="800000"/>
                          <a:headEnd/>
                          <a:tailEnd/>
                        </a:ln>
                      </wps:spPr>
                      <wps:txbx>
                        <w:txbxContent>
                          <w:p w14:paraId="4CE1A142" w14:textId="62779F0B" w:rsidR="00E10C78" w:rsidRDefault="00E10C78">
                            <w:r w:rsidRPr="00CE1C04">
                              <w:rPr>
                                <w:noProof/>
                              </w:rPr>
                              <w:drawing>
                                <wp:inline distT="0" distB="0" distL="0" distR="0" wp14:anchorId="2F2E4390" wp14:editId="6D3C869C">
                                  <wp:extent cx="716915" cy="819150"/>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915" cy="8191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1954C2" id="_x0000_t202" coordsize="21600,21600" o:spt="202" path="m,l,21600r21600,l21600,xe">
                <v:stroke joinstyle="miter"/>
                <v:path gradientshapeok="t" o:connecttype="rect"/>
              </v:shapetype>
              <v:shape id="Надпись 2" o:spid="_x0000_s1026" type="#_x0000_t202" style="position:absolute;margin-left:239.8pt;margin-top:.75pt;width:80.05pt;height:73.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" strokecolor="white [3212]">
                <v:textbox>
                  <w:txbxContent>
                    <w:p w14:paraId="4CE1A142" w14:textId="62779F0B" w:rsidR="00E10C78" w:rsidRDefault="00E10C78">
                      <w:r w:rsidRPr="00CE1C04">
                        <w:rPr>
                          <w:noProof/>
                        </w:rPr>
                        <w:drawing>
                          <wp:inline distT="0" distB="0" distL="0" distR="0" wp14:anchorId="2F2E4390" wp14:editId="6D3C869C">
                            <wp:extent cx="716915" cy="819150"/>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819150"/>
                                    </a:xfrm>
                                    <a:prstGeom prst="rect">
                                      <a:avLst/>
                                    </a:prstGeom>
                                    <a:noFill/>
                                    <a:ln>
                                      <a:noFill/>
                                    </a:ln>
                                  </pic:spPr>
                                </pic:pic>
                              </a:graphicData>
                            </a:graphic>
                          </wp:inline>
                        </w:drawing>
                      </w:r>
                    </w:p>
                  </w:txbxContent>
                </v:textbox>
                <w10:wrap type="square"/>
              </v:shape>
            </w:pict>
          </mc:Fallback>
        </mc:AlternateContent>
      </w:r>
    </w:p>
    <w:p w14:paraId="01D799F7" w14:textId="4F23F408" w:rsidR="005A4436" w:rsidRDefault="005A4436" w:rsidP="005A4482">
      <w:pPr>
        <w:ind w:firstLine="567"/>
      </w:pPr>
      <w:r w:rsidRPr="00D31A09">
        <w:rPr>
          <w:rFonts w:asciiTheme="minorHAnsi" w:hAnsiTheme="minorHAnsi" w:cstheme="minorHAnsi"/>
          <w:szCs w:val="28"/>
        </w:rPr>
        <w:t xml:space="preserve">Главный инженер проекта </w:t>
      </w:r>
      <w:r w:rsidRPr="00D31A09">
        <w:rPr>
          <w:rFonts w:asciiTheme="minorHAnsi" w:hAnsiTheme="minorHAnsi" w:cstheme="minorHAnsi"/>
          <w:szCs w:val="28"/>
        </w:rPr>
        <w:tab/>
      </w:r>
      <w:r w:rsidR="00CE1C04">
        <w:rPr>
          <w:rFonts w:asciiTheme="minorHAnsi" w:hAnsiTheme="minorHAnsi" w:cstheme="minorHAnsi"/>
          <w:szCs w:val="28"/>
        </w:rPr>
        <w:t>Д.А. Крюков</w:t>
      </w:r>
      <w:r w:rsidRPr="00D31A09">
        <w:rPr>
          <w:rFonts w:asciiTheme="minorHAnsi" w:hAnsiTheme="minorHAnsi" w:cstheme="minorHAnsi"/>
          <w:szCs w:val="28"/>
        </w:rPr>
        <w:tab/>
      </w:r>
      <w:r w:rsidRPr="00D31A09">
        <w:rPr>
          <w:rFonts w:asciiTheme="minorHAnsi" w:hAnsiTheme="minorHAnsi" w:cstheme="minorHAnsi"/>
          <w:szCs w:val="28"/>
        </w:rPr>
        <w:tab/>
      </w:r>
      <w:r w:rsidRPr="00D31A09">
        <w:rPr>
          <w:rFonts w:asciiTheme="minorHAnsi" w:hAnsiTheme="minorHAnsi" w:cstheme="minorHAnsi"/>
          <w:szCs w:val="28"/>
        </w:rPr>
        <w:tab/>
      </w:r>
      <w:r>
        <w:rPr>
          <w:rFonts w:asciiTheme="minorHAnsi" w:hAnsiTheme="minorHAnsi" w:cstheme="minorHAnsi"/>
          <w:szCs w:val="28"/>
        </w:rPr>
        <w:tab/>
      </w:r>
      <w:r w:rsidR="00CE1C04">
        <w:rPr>
          <w:rFonts w:asciiTheme="minorHAnsi" w:hAnsiTheme="minorHAnsi" w:cstheme="minorHAnsi"/>
          <w:szCs w:val="28"/>
        </w:rPr>
        <w:t xml:space="preserve"> </w:t>
      </w:r>
    </w:p>
    <w:p w14:paraId="525EBED9" w14:textId="52071992" w:rsidR="00AB3FAB" w:rsidRPr="002B49CF" w:rsidRDefault="00CE1C04" w:rsidP="00D02F56">
      <w:pPr>
        <w:pStyle w:val="afff1"/>
        <w:kinsoku w:val="0"/>
        <w:overflowPunct w:val="0"/>
        <w:spacing w:before="173"/>
        <w:ind w:right="140" w:firstLine="0"/>
        <w:rPr>
          <w:szCs w:val="28"/>
        </w:rPr>
        <w:sectPr w:rsidR="00AB3FAB" w:rsidRPr="002B49CF" w:rsidSect="006B3765">
          <w:headerReference w:type="default" r:id="rId11"/>
          <w:footerReference w:type="default" r:id="rId12"/>
          <w:headerReference w:type="first" r:id="rId13"/>
          <w:footerReference w:type="first" r:id="rId14"/>
          <w:pgSz w:w="11906" w:h="16838" w:code="9"/>
          <w:pgMar w:top="2552" w:right="612" w:bottom="1134" w:left="1378" w:header="573" w:footer="567" w:gutter="0"/>
          <w:cols w:space="708"/>
          <w:titlePg/>
          <w:docGrid w:linePitch="360"/>
        </w:sectPr>
      </w:pPr>
      <w:r>
        <w:rPr>
          <w:szCs w:val="28"/>
        </w:rPr>
        <w:t xml:space="preserve"> </w:t>
      </w:r>
    </w:p>
    <w:tbl>
      <w:tblPr>
        <w:tblpPr w:leftFromText="180" w:rightFromText="180" w:vertAnchor="text" w:horzAnchor="page" w:tblpX="1220" w:tblpY="-578"/>
        <w:tblW w:w="10279" w:type="dxa"/>
        <w:tblBorders>
          <w:top w:val="single" w:sz="12" w:space="0" w:color="auto"/>
          <w:bottom w:val="single" w:sz="12" w:space="0" w:color="auto"/>
          <w:insideH w:val="single" w:sz="4" w:space="0" w:color="auto"/>
          <w:insideV w:val="single" w:sz="12" w:space="0" w:color="auto"/>
        </w:tblBorders>
        <w:tblCellMar>
          <w:left w:w="0" w:type="dxa"/>
          <w:right w:w="0" w:type="dxa"/>
        </w:tblCellMar>
        <w:tblLook w:val="04A0" w:firstRow="1" w:lastRow="0" w:firstColumn="1" w:lastColumn="0" w:noHBand="0" w:noVBand="1"/>
      </w:tblPr>
      <w:tblGrid>
        <w:gridCol w:w="3996"/>
        <w:gridCol w:w="4622"/>
        <w:gridCol w:w="1661"/>
      </w:tblGrid>
      <w:tr w:rsidR="0065152A" w:rsidRPr="004323A7" w14:paraId="5E792FE4" w14:textId="77777777" w:rsidTr="009277F8">
        <w:trPr>
          <w:trHeight w:hRule="exact" w:val="986"/>
          <w:tblHeader/>
        </w:trPr>
        <w:tc>
          <w:tcPr>
            <w:tcW w:w="10279" w:type="dxa"/>
            <w:gridSpan w:val="3"/>
            <w:tcBorders>
              <w:top w:val="single" w:sz="12" w:space="0" w:color="auto"/>
              <w:left w:val="single" w:sz="4" w:space="0" w:color="auto"/>
              <w:bottom w:val="single" w:sz="12" w:space="0" w:color="auto"/>
              <w:right w:val="single" w:sz="4" w:space="0" w:color="auto"/>
            </w:tcBorders>
            <w:vAlign w:val="center"/>
          </w:tcPr>
          <w:p w14:paraId="1633DB85" w14:textId="77777777" w:rsidR="0065152A" w:rsidRPr="004323A7" w:rsidRDefault="0065152A" w:rsidP="009277F8">
            <w:pPr>
              <w:pStyle w:val="afd"/>
              <w:jc w:val="center"/>
              <w:rPr>
                <w:b/>
                <w:bCs/>
                <w:szCs w:val="28"/>
              </w:rPr>
            </w:pPr>
            <w:r w:rsidRPr="004323A7">
              <w:rPr>
                <w:b/>
                <w:bCs/>
                <w:szCs w:val="28"/>
              </w:rPr>
              <w:lastRenderedPageBreak/>
              <w:t xml:space="preserve">Состав проекта </w:t>
            </w:r>
          </w:p>
        </w:tc>
      </w:tr>
      <w:tr w:rsidR="0065152A" w:rsidRPr="00350E81" w14:paraId="3B3CB900" w14:textId="77777777" w:rsidTr="009277F8">
        <w:trPr>
          <w:trHeight w:hRule="exact" w:val="986"/>
          <w:tblHeader/>
        </w:trPr>
        <w:tc>
          <w:tcPr>
            <w:tcW w:w="3996" w:type="dxa"/>
            <w:tcBorders>
              <w:top w:val="single" w:sz="12" w:space="0" w:color="auto"/>
              <w:left w:val="single" w:sz="4" w:space="0" w:color="auto"/>
              <w:bottom w:val="single" w:sz="12" w:space="0" w:color="auto"/>
            </w:tcBorders>
            <w:vAlign w:val="center"/>
          </w:tcPr>
          <w:p w14:paraId="6A2F2EF8" w14:textId="77777777" w:rsidR="0065152A" w:rsidRPr="00350E81" w:rsidRDefault="0065152A" w:rsidP="009277F8">
            <w:pPr>
              <w:pStyle w:val="afd"/>
              <w:jc w:val="center"/>
              <w:rPr>
                <w:szCs w:val="28"/>
              </w:rPr>
            </w:pPr>
            <w:r w:rsidRPr="00350E81">
              <w:rPr>
                <w:szCs w:val="28"/>
              </w:rPr>
              <w:t>Обозначение</w:t>
            </w:r>
          </w:p>
        </w:tc>
        <w:tc>
          <w:tcPr>
            <w:tcW w:w="4622" w:type="dxa"/>
            <w:tcBorders>
              <w:top w:val="single" w:sz="12" w:space="0" w:color="auto"/>
              <w:bottom w:val="single" w:sz="12" w:space="0" w:color="auto"/>
            </w:tcBorders>
            <w:vAlign w:val="center"/>
          </w:tcPr>
          <w:p w14:paraId="2F29C493" w14:textId="77777777" w:rsidR="0065152A" w:rsidRPr="00350E81" w:rsidRDefault="0065152A" w:rsidP="009277F8">
            <w:pPr>
              <w:pStyle w:val="afd"/>
              <w:jc w:val="center"/>
              <w:rPr>
                <w:szCs w:val="28"/>
              </w:rPr>
            </w:pPr>
            <w:r w:rsidRPr="00350E81">
              <w:rPr>
                <w:szCs w:val="28"/>
              </w:rPr>
              <w:t>Наименование</w:t>
            </w:r>
          </w:p>
        </w:tc>
        <w:tc>
          <w:tcPr>
            <w:tcW w:w="1661" w:type="dxa"/>
            <w:tcBorders>
              <w:top w:val="single" w:sz="12" w:space="0" w:color="auto"/>
              <w:bottom w:val="single" w:sz="12" w:space="0" w:color="auto"/>
              <w:right w:val="single" w:sz="4" w:space="0" w:color="auto"/>
            </w:tcBorders>
            <w:vAlign w:val="center"/>
          </w:tcPr>
          <w:p w14:paraId="70670521" w14:textId="77777777" w:rsidR="0065152A" w:rsidRPr="00350E81" w:rsidRDefault="0065152A" w:rsidP="009277F8">
            <w:pPr>
              <w:pStyle w:val="afd"/>
              <w:jc w:val="center"/>
              <w:rPr>
                <w:szCs w:val="28"/>
              </w:rPr>
            </w:pPr>
            <w:r w:rsidRPr="00350E81">
              <w:rPr>
                <w:szCs w:val="28"/>
              </w:rPr>
              <w:t>Примечание</w:t>
            </w:r>
          </w:p>
        </w:tc>
      </w:tr>
      <w:tr w:rsidR="0065152A" w:rsidRPr="001D0D13" w14:paraId="03F246BA" w14:textId="77777777" w:rsidTr="009277F8">
        <w:trPr>
          <w:trHeight w:val="524"/>
        </w:trPr>
        <w:tc>
          <w:tcPr>
            <w:tcW w:w="3996" w:type="dxa"/>
            <w:tcBorders>
              <w:top w:val="single" w:sz="12" w:space="0" w:color="auto"/>
              <w:left w:val="single" w:sz="4" w:space="0" w:color="auto"/>
            </w:tcBorders>
            <w:vAlign w:val="center"/>
          </w:tcPr>
          <w:p w14:paraId="23921223" w14:textId="77777777" w:rsidR="0065152A" w:rsidRPr="004A62EF" w:rsidRDefault="0065152A" w:rsidP="009277F8">
            <w:pPr>
              <w:pStyle w:val="Bilfingertable"/>
              <w:ind w:firstLine="170"/>
              <w:jc w:val="left"/>
              <w:rPr>
                <w:rFonts w:ascii="Times New Roman" w:hAnsi="Times New Roman" w:cs="Times New Roman"/>
                <w:sz w:val="28"/>
                <w:szCs w:val="28"/>
              </w:rPr>
            </w:pPr>
            <w:r w:rsidRPr="004A62EF">
              <w:rPr>
                <w:rFonts w:ascii="Times New Roman" w:hAnsi="Times New Roman" w:cs="Times New Roman"/>
                <w:sz w:val="28"/>
                <w:szCs w:val="28"/>
              </w:rPr>
              <w:t>94-0421-ОК-1/Н</w:t>
            </w:r>
            <w:r>
              <w:rPr>
                <w:rFonts w:ascii="Times New Roman" w:hAnsi="Times New Roman" w:cs="Times New Roman"/>
                <w:sz w:val="28"/>
                <w:szCs w:val="28"/>
              </w:rPr>
              <w:t>-</w:t>
            </w:r>
            <w:r>
              <w:rPr>
                <w:rFonts w:ascii="Times New Roman" w:hAnsi="Times New Roman" w:cs="Times New Roman"/>
                <w:noProof/>
                <w:sz w:val="28"/>
                <w:szCs w:val="28"/>
                <w:lang w:val="uk-UA"/>
              </w:rPr>
              <w:t>6.1-</w:t>
            </w:r>
            <w:r w:rsidRPr="004A62EF">
              <w:rPr>
                <w:rFonts w:ascii="Times New Roman" w:hAnsi="Times New Roman" w:cs="Times New Roman"/>
                <w:noProof/>
                <w:sz w:val="28"/>
                <w:szCs w:val="28"/>
                <w:lang w:val="uk-UA"/>
              </w:rPr>
              <w:t>П-АР</w:t>
            </w:r>
            <w:r w:rsidRPr="004A62EF">
              <w:rPr>
                <w:rFonts w:ascii="Times New Roman" w:hAnsi="Times New Roman" w:cs="Times New Roman"/>
                <w:sz w:val="28"/>
                <w:szCs w:val="28"/>
              </w:rPr>
              <w:t>-С</w:t>
            </w:r>
          </w:p>
        </w:tc>
        <w:tc>
          <w:tcPr>
            <w:tcW w:w="4622" w:type="dxa"/>
            <w:tcBorders>
              <w:top w:val="single" w:sz="12" w:space="0" w:color="auto"/>
            </w:tcBorders>
            <w:vAlign w:val="center"/>
          </w:tcPr>
          <w:p w14:paraId="35CE9A17" w14:textId="77777777" w:rsidR="0065152A" w:rsidRPr="00F94180" w:rsidRDefault="0065152A" w:rsidP="009277F8">
            <w:pPr>
              <w:pStyle w:val="Bilfingertable"/>
              <w:ind w:left="129"/>
              <w:jc w:val="left"/>
              <w:rPr>
                <w:rFonts w:ascii="Times New Roman" w:hAnsi="Times New Roman" w:cs="Times New Roman"/>
                <w:sz w:val="24"/>
                <w:szCs w:val="24"/>
              </w:rPr>
            </w:pPr>
            <w:r w:rsidRPr="00F94180">
              <w:rPr>
                <w:rFonts w:ascii="Times New Roman" w:hAnsi="Times New Roman" w:cs="Times New Roman"/>
                <w:sz w:val="24"/>
                <w:szCs w:val="24"/>
              </w:rPr>
              <w:t>Содержание тома 3.1</w:t>
            </w:r>
          </w:p>
        </w:tc>
        <w:tc>
          <w:tcPr>
            <w:tcW w:w="1661" w:type="dxa"/>
            <w:tcBorders>
              <w:top w:val="single" w:sz="12" w:space="0" w:color="auto"/>
              <w:right w:val="single" w:sz="4" w:space="0" w:color="auto"/>
            </w:tcBorders>
            <w:vAlign w:val="center"/>
          </w:tcPr>
          <w:p w14:paraId="51FA21DF" w14:textId="77777777" w:rsidR="0065152A" w:rsidRPr="001D0D13" w:rsidRDefault="0065152A" w:rsidP="009277F8">
            <w:pPr>
              <w:pStyle w:val="afd"/>
              <w:jc w:val="center"/>
              <w:rPr>
                <w:szCs w:val="28"/>
                <w:highlight w:val="yellow"/>
              </w:rPr>
            </w:pPr>
          </w:p>
        </w:tc>
      </w:tr>
      <w:tr w:rsidR="0065152A" w:rsidRPr="00EE412B" w14:paraId="18B1822A" w14:textId="77777777" w:rsidTr="009277F8">
        <w:trPr>
          <w:trHeight w:val="524"/>
        </w:trPr>
        <w:tc>
          <w:tcPr>
            <w:tcW w:w="3996" w:type="dxa"/>
            <w:tcBorders>
              <w:left w:val="single" w:sz="4" w:space="0" w:color="auto"/>
            </w:tcBorders>
            <w:vAlign w:val="center"/>
          </w:tcPr>
          <w:p w14:paraId="008FF177" w14:textId="77777777" w:rsidR="0065152A" w:rsidRPr="00350E81" w:rsidRDefault="0065152A" w:rsidP="009277F8">
            <w:pPr>
              <w:pStyle w:val="Bilfingertable"/>
              <w:ind w:firstLine="170"/>
              <w:jc w:val="left"/>
              <w:rPr>
                <w:rFonts w:ascii="Times New Roman" w:hAnsi="Times New Roman" w:cs="Times New Roman"/>
                <w:sz w:val="28"/>
                <w:szCs w:val="28"/>
              </w:rPr>
            </w:pPr>
            <w:r w:rsidRPr="004A62EF">
              <w:rPr>
                <w:rFonts w:ascii="Times New Roman" w:hAnsi="Times New Roman" w:cs="Times New Roman"/>
                <w:sz w:val="28"/>
                <w:szCs w:val="28"/>
              </w:rPr>
              <w:t>94-0421-ОК-1/Н</w:t>
            </w:r>
            <w:r w:rsidRPr="004A62EF">
              <w:rPr>
                <w:rFonts w:ascii="Times New Roman" w:hAnsi="Times New Roman" w:cs="Times New Roman"/>
                <w:noProof/>
                <w:sz w:val="28"/>
                <w:szCs w:val="28"/>
                <w:lang w:val="uk-UA"/>
              </w:rPr>
              <w:t>-</w:t>
            </w:r>
            <w:r>
              <w:rPr>
                <w:rFonts w:ascii="Times New Roman" w:hAnsi="Times New Roman" w:cs="Times New Roman"/>
                <w:noProof/>
                <w:sz w:val="28"/>
                <w:szCs w:val="28"/>
                <w:lang w:val="uk-UA"/>
              </w:rPr>
              <w:t>6.1-</w:t>
            </w:r>
            <w:r w:rsidRPr="004A62EF">
              <w:rPr>
                <w:rFonts w:ascii="Times New Roman" w:hAnsi="Times New Roman" w:cs="Times New Roman"/>
                <w:noProof/>
                <w:sz w:val="28"/>
                <w:szCs w:val="28"/>
                <w:lang w:val="uk-UA"/>
              </w:rPr>
              <w:t xml:space="preserve"> П-АР</w:t>
            </w:r>
            <w:r w:rsidRPr="004A62EF">
              <w:rPr>
                <w:rFonts w:ascii="Times New Roman" w:hAnsi="Times New Roman" w:cs="Times New Roman"/>
                <w:sz w:val="28"/>
                <w:szCs w:val="28"/>
              </w:rPr>
              <w:t>-С</w:t>
            </w:r>
            <w:r>
              <w:rPr>
                <w:rFonts w:ascii="Times New Roman" w:hAnsi="Times New Roman" w:cs="Times New Roman"/>
                <w:sz w:val="28"/>
                <w:szCs w:val="28"/>
              </w:rPr>
              <w:t>П</w:t>
            </w:r>
          </w:p>
        </w:tc>
        <w:tc>
          <w:tcPr>
            <w:tcW w:w="4622" w:type="dxa"/>
            <w:vAlign w:val="center"/>
          </w:tcPr>
          <w:p w14:paraId="2D2F15EF" w14:textId="77777777" w:rsidR="0065152A" w:rsidRPr="00F94180" w:rsidRDefault="0065152A" w:rsidP="009277F8">
            <w:pPr>
              <w:pStyle w:val="Bilfingertable"/>
              <w:ind w:left="129"/>
              <w:jc w:val="left"/>
              <w:rPr>
                <w:rFonts w:ascii="Times New Roman" w:hAnsi="Times New Roman" w:cs="Times New Roman"/>
                <w:sz w:val="24"/>
                <w:szCs w:val="24"/>
              </w:rPr>
            </w:pPr>
            <w:r w:rsidRPr="00F94180">
              <w:rPr>
                <w:rFonts w:ascii="Times New Roman" w:hAnsi="Times New Roman" w:cs="Times New Roman"/>
                <w:sz w:val="24"/>
                <w:szCs w:val="24"/>
              </w:rPr>
              <w:t>Состав проектной документации</w:t>
            </w:r>
          </w:p>
        </w:tc>
        <w:tc>
          <w:tcPr>
            <w:tcW w:w="1661" w:type="dxa"/>
            <w:tcBorders>
              <w:right w:val="single" w:sz="4" w:space="0" w:color="auto"/>
            </w:tcBorders>
            <w:vAlign w:val="center"/>
          </w:tcPr>
          <w:p w14:paraId="0269320B" w14:textId="77777777" w:rsidR="0065152A" w:rsidRPr="00EE412B" w:rsidRDefault="0065152A" w:rsidP="009277F8">
            <w:pPr>
              <w:pStyle w:val="afd"/>
              <w:jc w:val="center"/>
              <w:rPr>
                <w:color w:val="FF0000"/>
                <w:szCs w:val="28"/>
              </w:rPr>
            </w:pPr>
          </w:p>
        </w:tc>
      </w:tr>
      <w:tr w:rsidR="0065152A" w:rsidRPr="001D0D13" w14:paraId="033CE6C5" w14:textId="77777777" w:rsidTr="009277F8">
        <w:trPr>
          <w:trHeight w:val="524"/>
        </w:trPr>
        <w:tc>
          <w:tcPr>
            <w:tcW w:w="3996" w:type="dxa"/>
            <w:tcBorders>
              <w:left w:val="single" w:sz="4" w:space="0" w:color="auto"/>
            </w:tcBorders>
            <w:vAlign w:val="center"/>
          </w:tcPr>
          <w:p w14:paraId="6CDB3CE4" w14:textId="77777777" w:rsidR="0065152A" w:rsidRPr="00350E81" w:rsidRDefault="0065152A" w:rsidP="009277F8">
            <w:pPr>
              <w:pStyle w:val="Bilfingertable"/>
              <w:ind w:firstLine="170"/>
              <w:jc w:val="left"/>
              <w:rPr>
                <w:rFonts w:ascii="Times New Roman" w:hAnsi="Times New Roman" w:cs="Times New Roman"/>
                <w:sz w:val="28"/>
                <w:szCs w:val="28"/>
              </w:rPr>
            </w:pPr>
          </w:p>
        </w:tc>
        <w:tc>
          <w:tcPr>
            <w:tcW w:w="4622" w:type="dxa"/>
            <w:vAlign w:val="center"/>
          </w:tcPr>
          <w:p w14:paraId="31BBF5CC" w14:textId="77777777" w:rsidR="0065152A" w:rsidRPr="00F94180" w:rsidRDefault="0065152A" w:rsidP="009277F8">
            <w:pPr>
              <w:pStyle w:val="Bilfingertable"/>
              <w:ind w:left="129"/>
              <w:jc w:val="left"/>
              <w:rPr>
                <w:rFonts w:ascii="Times New Roman" w:hAnsi="Times New Roman" w:cs="Times New Roman"/>
                <w:sz w:val="24"/>
                <w:szCs w:val="24"/>
              </w:rPr>
            </w:pPr>
            <w:r w:rsidRPr="00F94180">
              <w:rPr>
                <w:rFonts w:ascii="Times New Roman" w:hAnsi="Times New Roman" w:cs="Times New Roman"/>
                <w:sz w:val="24"/>
                <w:szCs w:val="24"/>
              </w:rPr>
              <w:t>Заверение проектной организации</w:t>
            </w:r>
          </w:p>
        </w:tc>
        <w:tc>
          <w:tcPr>
            <w:tcW w:w="1661" w:type="dxa"/>
            <w:tcBorders>
              <w:right w:val="single" w:sz="4" w:space="0" w:color="auto"/>
            </w:tcBorders>
            <w:vAlign w:val="center"/>
          </w:tcPr>
          <w:p w14:paraId="12D151D4" w14:textId="77777777" w:rsidR="0065152A" w:rsidRPr="001D0D13" w:rsidRDefault="0065152A" w:rsidP="009277F8">
            <w:pPr>
              <w:pStyle w:val="afd"/>
              <w:jc w:val="center"/>
              <w:rPr>
                <w:color w:val="FF0000"/>
                <w:szCs w:val="28"/>
                <w:highlight w:val="yellow"/>
              </w:rPr>
            </w:pPr>
          </w:p>
        </w:tc>
      </w:tr>
      <w:tr w:rsidR="0065152A" w:rsidRPr="001D0D13" w14:paraId="78422222" w14:textId="77777777" w:rsidTr="009277F8">
        <w:trPr>
          <w:trHeight w:val="507"/>
        </w:trPr>
        <w:tc>
          <w:tcPr>
            <w:tcW w:w="3996" w:type="dxa"/>
            <w:tcBorders>
              <w:left w:val="single" w:sz="4" w:space="0" w:color="auto"/>
            </w:tcBorders>
            <w:vAlign w:val="center"/>
          </w:tcPr>
          <w:p w14:paraId="526DC23F" w14:textId="77777777" w:rsidR="0065152A" w:rsidRPr="00F94180" w:rsidRDefault="0065152A" w:rsidP="009277F8">
            <w:pPr>
              <w:pStyle w:val="aff"/>
              <w:jc w:val="left"/>
              <w:rPr>
                <w:b w:val="0"/>
                <w:bCs/>
                <w:sz w:val="28"/>
                <w:szCs w:val="28"/>
                <w:lang w:val="ru-RU"/>
              </w:rPr>
            </w:pPr>
            <w:r>
              <w:rPr>
                <w:b w:val="0"/>
                <w:sz w:val="28"/>
                <w:szCs w:val="28"/>
                <w:lang w:val="ru-RU"/>
              </w:rPr>
              <w:t xml:space="preserve">   </w:t>
            </w:r>
            <w:r w:rsidRPr="004A62EF">
              <w:rPr>
                <w:b w:val="0"/>
                <w:sz w:val="28"/>
                <w:szCs w:val="28"/>
                <w:lang w:val="ru-RU"/>
              </w:rPr>
              <w:t>94-0421-ОК-1/Н</w:t>
            </w:r>
            <w:r w:rsidRPr="004A62EF">
              <w:rPr>
                <w:b w:val="0"/>
                <w:noProof/>
                <w:sz w:val="28"/>
                <w:szCs w:val="28"/>
              </w:rPr>
              <w:t>-</w:t>
            </w:r>
            <w:r>
              <w:rPr>
                <w:b w:val="0"/>
                <w:noProof/>
                <w:sz w:val="28"/>
                <w:szCs w:val="28"/>
                <w:lang w:val="ru-RU"/>
              </w:rPr>
              <w:t>6.1-</w:t>
            </w:r>
            <w:r w:rsidRPr="004A62EF">
              <w:rPr>
                <w:b w:val="0"/>
                <w:noProof/>
                <w:sz w:val="28"/>
                <w:szCs w:val="28"/>
              </w:rPr>
              <w:t>П-АР</w:t>
            </w:r>
            <w:r>
              <w:rPr>
                <w:b w:val="0"/>
                <w:noProof/>
                <w:sz w:val="28"/>
                <w:szCs w:val="28"/>
                <w:lang w:val="ru-RU"/>
              </w:rPr>
              <w:t>1</w:t>
            </w:r>
          </w:p>
        </w:tc>
        <w:tc>
          <w:tcPr>
            <w:tcW w:w="4622" w:type="dxa"/>
            <w:vAlign w:val="center"/>
          </w:tcPr>
          <w:p w14:paraId="57C1CAF2" w14:textId="77777777" w:rsidR="0065152A" w:rsidRPr="00F94180" w:rsidRDefault="0065152A" w:rsidP="009277F8">
            <w:pPr>
              <w:pStyle w:val="Bilfingertable"/>
              <w:ind w:left="102"/>
              <w:jc w:val="left"/>
              <w:rPr>
                <w:rFonts w:ascii="Times New Roman" w:hAnsi="Times New Roman" w:cs="Times New Roman"/>
                <w:color w:val="000000"/>
                <w:sz w:val="24"/>
                <w:szCs w:val="24"/>
              </w:rPr>
            </w:pPr>
            <w:r w:rsidRPr="00F94180">
              <w:rPr>
                <w:rFonts w:ascii="Times New Roman" w:hAnsi="Times New Roman" w:cs="Times New Roman"/>
                <w:color w:val="000000"/>
                <w:sz w:val="24"/>
                <w:szCs w:val="24"/>
              </w:rPr>
              <w:t>Часть 1.</w:t>
            </w:r>
            <w:r>
              <w:rPr>
                <w:rFonts w:ascii="Times New Roman" w:hAnsi="Times New Roman" w:cs="Times New Roman"/>
                <w:color w:val="000000"/>
                <w:sz w:val="24"/>
                <w:szCs w:val="24"/>
              </w:rPr>
              <w:t xml:space="preserve"> </w:t>
            </w:r>
            <w:r w:rsidRPr="00F94180">
              <w:rPr>
                <w:rFonts w:ascii="Times New Roman" w:hAnsi="Times New Roman" w:cs="Times New Roman"/>
                <w:color w:val="000000"/>
                <w:sz w:val="24"/>
                <w:szCs w:val="24"/>
              </w:rPr>
              <w:t>Текстовая часть.</w:t>
            </w:r>
            <w:r>
              <w:rPr>
                <w:rFonts w:ascii="Times New Roman" w:hAnsi="Times New Roman" w:cs="Times New Roman"/>
                <w:color w:val="000000"/>
                <w:sz w:val="24"/>
                <w:szCs w:val="24"/>
              </w:rPr>
              <w:t xml:space="preserve"> </w:t>
            </w:r>
            <w:r w:rsidRPr="00F94180">
              <w:rPr>
                <w:rFonts w:ascii="Times New Roman" w:hAnsi="Times New Roman" w:cs="Times New Roman"/>
                <w:color w:val="000000"/>
                <w:sz w:val="24"/>
                <w:szCs w:val="24"/>
              </w:rPr>
              <w:t>Пояснительная записка</w:t>
            </w:r>
          </w:p>
        </w:tc>
        <w:tc>
          <w:tcPr>
            <w:tcW w:w="1661" w:type="dxa"/>
            <w:tcBorders>
              <w:right w:val="single" w:sz="4" w:space="0" w:color="auto"/>
            </w:tcBorders>
            <w:vAlign w:val="center"/>
          </w:tcPr>
          <w:p w14:paraId="40939183" w14:textId="77777777" w:rsidR="0065152A" w:rsidRPr="001D0D13" w:rsidRDefault="0065152A" w:rsidP="009277F8">
            <w:pPr>
              <w:pStyle w:val="afd"/>
              <w:jc w:val="center"/>
              <w:rPr>
                <w:color w:val="FF0000"/>
                <w:szCs w:val="28"/>
                <w:highlight w:val="yellow"/>
              </w:rPr>
            </w:pPr>
          </w:p>
        </w:tc>
      </w:tr>
      <w:tr w:rsidR="0065152A" w:rsidRPr="00C01D32" w14:paraId="3121BB4A" w14:textId="77777777" w:rsidTr="009277F8">
        <w:trPr>
          <w:trHeight w:val="524"/>
        </w:trPr>
        <w:tc>
          <w:tcPr>
            <w:tcW w:w="3996" w:type="dxa"/>
            <w:tcBorders>
              <w:left w:val="single" w:sz="4" w:space="0" w:color="auto"/>
            </w:tcBorders>
            <w:vAlign w:val="center"/>
          </w:tcPr>
          <w:p w14:paraId="1C246080" w14:textId="77777777" w:rsidR="0065152A" w:rsidRPr="004A62EF" w:rsidRDefault="0065152A" w:rsidP="009277F8">
            <w:pPr>
              <w:pStyle w:val="Bilfingertable"/>
              <w:ind w:firstLine="170"/>
              <w:jc w:val="left"/>
              <w:rPr>
                <w:rFonts w:ascii="Times New Roman" w:hAnsi="Times New Roman" w:cs="Times New Roman"/>
                <w:sz w:val="28"/>
                <w:szCs w:val="28"/>
              </w:rPr>
            </w:pPr>
          </w:p>
        </w:tc>
        <w:tc>
          <w:tcPr>
            <w:tcW w:w="4622" w:type="dxa"/>
            <w:vAlign w:val="center"/>
          </w:tcPr>
          <w:p w14:paraId="3A96C293" w14:textId="77777777" w:rsidR="0065152A" w:rsidRPr="00A91210" w:rsidRDefault="0065152A" w:rsidP="009277F8">
            <w:pPr>
              <w:pStyle w:val="Bilfingertable"/>
              <w:ind w:left="129"/>
              <w:jc w:val="left"/>
              <w:rPr>
                <w:rFonts w:ascii="Times New Roman" w:hAnsi="Times New Roman" w:cs="Times New Roman"/>
                <w:b/>
                <w:bCs/>
                <w:color w:val="000000"/>
                <w:sz w:val="28"/>
                <w:szCs w:val="28"/>
              </w:rPr>
            </w:pPr>
            <w:r w:rsidRPr="00A91210">
              <w:rPr>
                <w:rFonts w:ascii="Times New Roman" w:hAnsi="Times New Roman" w:cs="Times New Roman"/>
                <w:b/>
                <w:bCs/>
                <w:color w:val="000000"/>
                <w:sz w:val="28"/>
                <w:szCs w:val="28"/>
              </w:rPr>
              <w:t>Графическая часть</w:t>
            </w:r>
          </w:p>
        </w:tc>
        <w:tc>
          <w:tcPr>
            <w:tcW w:w="1661" w:type="dxa"/>
            <w:tcBorders>
              <w:right w:val="single" w:sz="4" w:space="0" w:color="auto"/>
            </w:tcBorders>
            <w:vAlign w:val="center"/>
          </w:tcPr>
          <w:p w14:paraId="44B36475" w14:textId="77777777" w:rsidR="0065152A" w:rsidRPr="00C01D32" w:rsidRDefault="0065152A" w:rsidP="009277F8">
            <w:pPr>
              <w:pStyle w:val="afd"/>
              <w:jc w:val="center"/>
              <w:rPr>
                <w:szCs w:val="28"/>
              </w:rPr>
            </w:pPr>
          </w:p>
        </w:tc>
      </w:tr>
      <w:tr w:rsidR="0065152A" w:rsidRPr="00C01D32" w14:paraId="39B1FAD7" w14:textId="77777777" w:rsidTr="009277F8">
        <w:trPr>
          <w:trHeight w:val="524"/>
        </w:trPr>
        <w:tc>
          <w:tcPr>
            <w:tcW w:w="3996" w:type="dxa"/>
            <w:tcBorders>
              <w:left w:val="single" w:sz="4" w:space="0" w:color="auto"/>
            </w:tcBorders>
            <w:vAlign w:val="center"/>
          </w:tcPr>
          <w:p w14:paraId="761AD71A" w14:textId="77777777" w:rsidR="0065152A" w:rsidRPr="00F94180" w:rsidRDefault="0065152A" w:rsidP="009277F8">
            <w:pPr>
              <w:pStyle w:val="Bilfingertable"/>
              <w:jc w:val="left"/>
              <w:rPr>
                <w:rFonts w:ascii="Times New Roman" w:hAnsi="Times New Roman" w:cs="Times New Roman"/>
                <w:sz w:val="28"/>
                <w:szCs w:val="28"/>
              </w:rPr>
            </w:pPr>
            <w:r w:rsidRPr="00F94180">
              <w:rPr>
                <w:rFonts w:ascii="Times New Roman" w:hAnsi="Times New Roman" w:cs="Times New Roman"/>
                <w:sz w:val="28"/>
                <w:szCs w:val="28"/>
              </w:rPr>
              <w:t xml:space="preserve"> 94-0421-ОК-1/Н</w:t>
            </w:r>
            <w:r>
              <w:rPr>
                <w:rFonts w:ascii="Times New Roman" w:hAnsi="Times New Roman" w:cs="Times New Roman"/>
                <w:noProof/>
                <w:sz w:val="28"/>
                <w:szCs w:val="28"/>
              </w:rPr>
              <w:t>-6.1-П-</w:t>
            </w:r>
            <w:r w:rsidRPr="00F94180">
              <w:rPr>
                <w:rFonts w:ascii="Times New Roman" w:hAnsi="Times New Roman" w:cs="Times New Roman"/>
                <w:sz w:val="28"/>
                <w:szCs w:val="28"/>
              </w:rPr>
              <w:t>АР</w:t>
            </w:r>
            <w:r>
              <w:rPr>
                <w:rFonts w:ascii="Times New Roman" w:hAnsi="Times New Roman" w:cs="Times New Roman"/>
                <w:sz w:val="28"/>
                <w:szCs w:val="28"/>
              </w:rPr>
              <w:t>1</w:t>
            </w:r>
          </w:p>
        </w:tc>
        <w:tc>
          <w:tcPr>
            <w:tcW w:w="4622" w:type="dxa"/>
            <w:vAlign w:val="center"/>
          </w:tcPr>
          <w:p w14:paraId="7EBAFCBF" w14:textId="17E25406" w:rsidR="0065152A" w:rsidRPr="00F94180" w:rsidRDefault="0065152A" w:rsidP="009277F8">
            <w:pPr>
              <w:pStyle w:val="Bilfingertable"/>
              <w:jc w:val="left"/>
              <w:rPr>
                <w:rFonts w:ascii="Times New Roman" w:hAnsi="Times New Roman" w:cs="Times New Roman"/>
                <w:bCs/>
                <w:color w:val="000000"/>
                <w:sz w:val="24"/>
                <w:szCs w:val="24"/>
              </w:rPr>
            </w:pPr>
            <w:r w:rsidRPr="00F94180">
              <w:rPr>
                <w:rFonts w:ascii="Times New Roman" w:hAnsi="Times New Roman" w:cs="Times New Roman"/>
                <w:bCs/>
                <w:color w:val="000000"/>
                <w:sz w:val="24"/>
                <w:szCs w:val="24"/>
              </w:rPr>
              <w:t>Ч</w:t>
            </w:r>
            <w:r>
              <w:rPr>
                <w:rFonts w:ascii="Times New Roman" w:hAnsi="Times New Roman" w:cs="Times New Roman"/>
                <w:bCs/>
                <w:color w:val="000000"/>
                <w:sz w:val="24"/>
                <w:szCs w:val="24"/>
              </w:rPr>
              <w:t>асть 1</w:t>
            </w:r>
            <w:r w:rsidRPr="00F94180">
              <w:rPr>
                <w:rFonts w:ascii="Times New Roman" w:hAnsi="Times New Roman" w:cs="Times New Roman"/>
                <w:bCs/>
                <w:color w:val="000000"/>
                <w:sz w:val="24"/>
                <w:szCs w:val="24"/>
              </w:rPr>
              <w:t>. Объемно-планировочные и архитектурные решения подземной части</w:t>
            </w:r>
            <w:r>
              <w:rPr>
                <w:rFonts w:ascii="Times New Roman" w:hAnsi="Times New Roman" w:cs="Times New Roman"/>
                <w:bCs/>
                <w:color w:val="000000"/>
                <w:sz w:val="24"/>
                <w:szCs w:val="24"/>
              </w:rPr>
              <w:t>.</w:t>
            </w:r>
          </w:p>
        </w:tc>
        <w:tc>
          <w:tcPr>
            <w:tcW w:w="1661" w:type="dxa"/>
            <w:tcBorders>
              <w:right w:val="single" w:sz="4" w:space="0" w:color="auto"/>
            </w:tcBorders>
            <w:vAlign w:val="center"/>
          </w:tcPr>
          <w:p w14:paraId="667F38C6" w14:textId="77777777" w:rsidR="0065152A" w:rsidRPr="00C01D32" w:rsidRDefault="0065152A" w:rsidP="009277F8">
            <w:pPr>
              <w:pStyle w:val="afd"/>
              <w:jc w:val="center"/>
              <w:rPr>
                <w:szCs w:val="28"/>
              </w:rPr>
            </w:pPr>
          </w:p>
        </w:tc>
      </w:tr>
      <w:tr w:rsidR="0065152A" w:rsidRPr="00C01D32" w14:paraId="32DA171A" w14:textId="77777777" w:rsidTr="009277F8">
        <w:trPr>
          <w:trHeight w:val="524"/>
        </w:trPr>
        <w:tc>
          <w:tcPr>
            <w:tcW w:w="10279" w:type="dxa"/>
            <w:gridSpan w:val="3"/>
            <w:tcBorders>
              <w:left w:val="single" w:sz="4" w:space="0" w:color="auto"/>
              <w:right w:val="single" w:sz="4" w:space="0" w:color="auto"/>
            </w:tcBorders>
            <w:vAlign w:val="center"/>
          </w:tcPr>
          <w:p w14:paraId="147A4C9E" w14:textId="77777777" w:rsidR="0065152A" w:rsidRPr="00C01D32" w:rsidRDefault="0065152A" w:rsidP="009277F8">
            <w:pPr>
              <w:pStyle w:val="afd"/>
              <w:jc w:val="center"/>
              <w:rPr>
                <w:szCs w:val="28"/>
              </w:rPr>
            </w:pPr>
            <w:r>
              <w:rPr>
                <w:szCs w:val="28"/>
              </w:rPr>
              <w:t>Приложения</w:t>
            </w:r>
          </w:p>
        </w:tc>
      </w:tr>
      <w:tr w:rsidR="0065152A" w:rsidRPr="00C01D32" w14:paraId="74F33497" w14:textId="77777777" w:rsidTr="009277F8">
        <w:trPr>
          <w:trHeight w:val="524"/>
        </w:trPr>
        <w:tc>
          <w:tcPr>
            <w:tcW w:w="3996" w:type="dxa"/>
            <w:tcBorders>
              <w:left w:val="single" w:sz="4" w:space="0" w:color="auto"/>
            </w:tcBorders>
            <w:vAlign w:val="center"/>
          </w:tcPr>
          <w:p w14:paraId="73B501C8" w14:textId="77777777" w:rsidR="0065152A" w:rsidRPr="00366BB8" w:rsidRDefault="0065152A" w:rsidP="009277F8">
            <w:pPr>
              <w:pStyle w:val="Bilfingertable"/>
              <w:ind w:firstLine="170"/>
              <w:jc w:val="left"/>
              <w:rPr>
                <w:rFonts w:ascii="Times New Roman" w:hAnsi="Times New Roman" w:cs="Times New Roman"/>
                <w:sz w:val="28"/>
                <w:szCs w:val="28"/>
              </w:rPr>
            </w:pPr>
            <w:r w:rsidRPr="00366BB8">
              <w:rPr>
                <w:rFonts w:ascii="Times New Roman" w:hAnsi="Times New Roman" w:cs="Times New Roman"/>
                <w:sz w:val="28"/>
                <w:szCs w:val="28"/>
              </w:rPr>
              <w:t>Приложение А</w:t>
            </w:r>
          </w:p>
        </w:tc>
        <w:tc>
          <w:tcPr>
            <w:tcW w:w="4622" w:type="dxa"/>
            <w:vAlign w:val="center"/>
          </w:tcPr>
          <w:p w14:paraId="02123E7C" w14:textId="77777777" w:rsidR="0065152A" w:rsidRPr="00F94180" w:rsidRDefault="0065152A" w:rsidP="009277F8">
            <w:pPr>
              <w:pStyle w:val="Bilfingertable"/>
              <w:ind w:left="129"/>
              <w:jc w:val="left"/>
              <w:rPr>
                <w:rFonts w:ascii="Times New Roman" w:hAnsi="Times New Roman" w:cs="Times New Roman"/>
                <w:bCs/>
                <w:color w:val="000000"/>
                <w:sz w:val="24"/>
                <w:szCs w:val="24"/>
              </w:rPr>
            </w:pPr>
            <w:r w:rsidRPr="00F94180">
              <w:rPr>
                <w:rFonts w:ascii="Times New Roman" w:hAnsi="Times New Roman" w:cs="Times New Roman"/>
                <w:bCs/>
                <w:color w:val="000000"/>
                <w:sz w:val="24"/>
                <w:szCs w:val="24"/>
              </w:rPr>
              <w:t>Выписка из реестра членов саморегулируемой организации</w:t>
            </w:r>
          </w:p>
        </w:tc>
        <w:tc>
          <w:tcPr>
            <w:tcW w:w="1661" w:type="dxa"/>
            <w:tcBorders>
              <w:right w:val="single" w:sz="4" w:space="0" w:color="auto"/>
            </w:tcBorders>
            <w:vAlign w:val="center"/>
          </w:tcPr>
          <w:p w14:paraId="10F3D306" w14:textId="77777777" w:rsidR="0065152A" w:rsidRPr="00C01D32" w:rsidRDefault="0065152A" w:rsidP="009277F8">
            <w:pPr>
              <w:pStyle w:val="afd"/>
              <w:jc w:val="center"/>
              <w:rPr>
                <w:szCs w:val="28"/>
              </w:rPr>
            </w:pPr>
          </w:p>
        </w:tc>
      </w:tr>
    </w:tbl>
    <w:p w14:paraId="2CC3CA96" w14:textId="77777777" w:rsidR="00F31D34" w:rsidRPr="00E42E33" w:rsidRDefault="00F31D34" w:rsidP="00840636">
      <w:pPr>
        <w:rPr>
          <w:szCs w:val="28"/>
        </w:rPr>
      </w:pPr>
    </w:p>
    <w:p w14:paraId="6E3FA818" w14:textId="77777777" w:rsidR="00523637" w:rsidRPr="00E42E33" w:rsidRDefault="00523637" w:rsidP="00523637">
      <w:pPr>
        <w:rPr>
          <w:szCs w:val="28"/>
        </w:rPr>
      </w:pPr>
    </w:p>
    <w:p w14:paraId="1B208520" w14:textId="77777777" w:rsidR="00523637" w:rsidRPr="00E42E33" w:rsidRDefault="00523637" w:rsidP="00523637">
      <w:pPr>
        <w:rPr>
          <w:szCs w:val="28"/>
        </w:rPr>
        <w:sectPr w:rsidR="00523637" w:rsidRPr="00E42E33" w:rsidSect="00746D70">
          <w:headerReference w:type="default" r:id="rId15"/>
          <w:footerReference w:type="default" r:id="rId16"/>
          <w:headerReference w:type="first" r:id="rId17"/>
          <w:footerReference w:type="first" r:id="rId18"/>
          <w:pgSz w:w="11906" w:h="16838" w:code="9"/>
          <w:pgMar w:top="720" w:right="720" w:bottom="720" w:left="720" w:header="0" w:footer="0" w:gutter="0"/>
          <w:pgNumType w:start="1"/>
          <w:cols w:space="708"/>
          <w:titlePg/>
          <w:docGrid w:linePitch="381"/>
        </w:sectPr>
      </w:pPr>
    </w:p>
    <w:p w14:paraId="499FDF63" w14:textId="77777777" w:rsidR="00037C30" w:rsidRPr="00E42E33" w:rsidRDefault="00037C30">
      <w:pPr>
        <w:rPr>
          <w:szCs w:val="28"/>
        </w:rPr>
      </w:pPr>
    </w:p>
    <w:p w14:paraId="1549ACBD" w14:textId="22ECCF6D" w:rsidR="004B15C3" w:rsidRPr="00E42E33" w:rsidRDefault="004B15C3" w:rsidP="009815C1">
      <w:pPr>
        <w:tabs>
          <w:tab w:val="left" w:pos="7560"/>
        </w:tabs>
        <w:spacing w:line="360" w:lineRule="auto"/>
        <w:ind w:firstLine="1134"/>
        <w:jc w:val="both"/>
        <w:rPr>
          <w:szCs w:val="28"/>
        </w:rPr>
      </w:pPr>
      <w:r w:rsidRPr="00E42E33">
        <w:rPr>
          <w:szCs w:val="28"/>
        </w:rPr>
        <w:t xml:space="preserve">Проектная документация разработана в соответствии с градостроительным планом земельного участка, заданием на проектирование, градостроительным регламентом, документами об использовании земельного участка для строительства, техническими регламентами, в том числе устанавливающими требования по обеспечению безопасной эксплуатации зданий, строений, сооружений и безопасного использования прилегающих к ним территорий, и с соблюдением технических условий. </w:t>
      </w:r>
    </w:p>
    <w:p w14:paraId="467484FC" w14:textId="2D4742E4" w:rsidR="00106CF9" w:rsidRPr="00E42E33" w:rsidRDefault="00106CF9" w:rsidP="009815C1">
      <w:pPr>
        <w:tabs>
          <w:tab w:val="left" w:pos="7560"/>
        </w:tabs>
        <w:spacing w:line="360" w:lineRule="auto"/>
        <w:ind w:firstLine="1134"/>
        <w:jc w:val="both"/>
        <w:rPr>
          <w:szCs w:val="28"/>
        </w:rPr>
      </w:pPr>
      <w:r w:rsidRPr="00E42E33">
        <w:rPr>
          <w:szCs w:val="28"/>
        </w:rPr>
        <w:t>Технические решения, принятые в проекте, соответствуют требованиям экологических, санитарно-гигиенических, противопожарных и других строительных норм, действующих на территории Российской Федерации, а также обеспечивают безопасную для жизни и здоровья людей эксплуатацию объекта при соблюдении этих решений.</w:t>
      </w:r>
    </w:p>
    <w:p w14:paraId="7F1E8578" w14:textId="72E81DF7" w:rsidR="00106CF9" w:rsidRPr="00E42E33" w:rsidRDefault="00106CF9" w:rsidP="00106CF9">
      <w:pPr>
        <w:tabs>
          <w:tab w:val="left" w:pos="7560"/>
        </w:tabs>
        <w:ind w:firstLine="1701"/>
        <w:rPr>
          <w:szCs w:val="28"/>
        </w:rPr>
      </w:pPr>
    </w:p>
    <w:p w14:paraId="50F34933" w14:textId="0F9F35F3" w:rsidR="00106CF9" w:rsidRPr="00E42E33" w:rsidRDefault="00BC0F1C" w:rsidP="00106CF9">
      <w:pPr>
        <w:tabs>
          <w:tab w:val="left" w:pos="7560"/>
        </w:tabs>
        <w:ind w:firstLine="1701"/>
        <w:rPr>
          <w:szCs w:val="28"/>
        </w:rPr>
      </w:pPr>
      <w:r w:rsidRPr="00CE1C04">
        <w:rPr>
          <w:noProof/>
        </w:rPr>
        <w:drawing>
          <wp:anchor distT="0" distB="0" distL="114300" distR="114300" simplePos="0" relativeHeight="251671552" behindDoc="1" locked="0" layoutInCell="1" allowOverlap="1" wp14:anchorId="60A3547D" wp14:editId="5E968175">
            <wp:simplePos x="0" y="0"/>
            <wp:positionH relativeFrom="column">
              <wp:posOffset>3402965</wp:posOffset>
            </wp:positionH>
            <wp:positionV relativeFrom="paragraph">
              <wp:posOffset>168529</wp:posOffset>
            </wp:positionV>
            <wp:extent cx="716915" cy="819150"/>
            <wp:effectExtent l="0" t="0" r="698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819150"/>
                    </a:xfrm>
                    <a:prstGeom prst="rect">
                      <a:avLst/>
                    </a:prstGeom>
                    <a:noFill/>
                    <a:ln>
                      <a:noFill/>
                    </a:ln>
                  </pic:spPr>
                </pic:pic>
              </a:graphicData>
            </a:graphic>
          </wp:anchor>
        </w:drawing>
      </w:r>
    </w:p>
    <w:p w14:paraId="204C0611" w14:textId="0D51A121" w:rsidR="00106CF9" w:rsidRPr="00E42E33" w:rsidRDefault="00106CF9" w:rsidP="00755436">
      <w:pPr>
        <w:tabs>
          <w:tab w:val="left" w:pos="7560"/>
        </w:tabs>
        <w:ind w:firstLine="1701"/>
        <w:jc w:val="center"/>
        <w:rPr>
          <w:szCs w:val="28"/>
        </w:rPr>
      </w:pPr>
    </w:p>
    <w:p w14:paraId="5065B0EB" w14:textId="390E4BAB" w:rsidR="0065152A" w:rsidRDefault="000D6EF6" w:rsidP="000D6EF6">
      <w:pPr>
        <w:tabs>
          <w:tab w:val="left" w:pos="7560"/>
        </w:tabs>
        <w:ind w:firstLine="1134"/>
        <w:rPr>
          <w:szCs w:val="28"/>
        </w:rPr>
      </w:pPr>
      <w:r w:rsidRPr="00E42E33">
        <w:rPr>
          <w:szCs w:val="28"/>
        </w:rPr>
        <w:t>Главный инженер проекта___________________</w:t>
      </w:r>
      <w:r>
        <w:rPr>
          <w:szCs w:val="28"/>
        </w:rPr>
        <w:t xml:space="preserve"> </w:t>
      </w:r>
      <w:r w:rsidR="00CE1C04">
        <w:rPr>
          <w:szCs w:val="28"/>
        </w:rPr>
        <w:t>Д.А. Крюков</w:t>
      </w:r>
    </w:p>
    <w:p w14:paraId="1EF37499" w14:textId="0B43BE1A" w:rsidR="0065152A" w:rsidRDefault="00BC0F1C">
      <w:pPr>
        <w:rPr>
          <w:szCs w:val="28"/>
        </w:rPr>
      </w:pPr>
      <w:r>
        <w:rPr>
          <w:noProof/>
          <w:sz w:val="14"/>
          <w:szCs w:val="14"/>
          <w:lang w:val="uk-UA"/>
        </w:rPr>
        <w:drawing>
          <wp:anchor distT="0" distB="0" distL="114300" distR="114300" simplePos="0" relativeHeight="251673600" behindDoc="0" locked="0" layoutInCell="1" allowOverlap="1" wp14:anchorId="547A61CB" wp14:editId="4D427FE8">
            <wp:simplePos x="0" y="0"/>
            <wp:positionH relativeFrom="column">
              <wp:posOffset>1392497</wp:posOffset>
            </wp:positionH>
            <wp:positionV relativeFrom="paragraph">
              <wp:posOffset>4067348</wp:posOffset>
            </wp:positionV>
            <wp:extent cx="332105" cy="332105"/>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4257" cy="334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152A">
        <w:rPr>
          <w:szCs w:val="28"/>
        </w:rPr>
        <w:br w:type="page"/>
      </w:r>
    </w:p>
    <w:p w14:paraId="2F7610A9" w14:textId="77777777" w:rsidR="0065152A" w:rsidRPr="005915F7" w:rsidRDefault="0065152A" w:rsidP="0065152A">
      <w:pPr>
        <w:tabs>
          <w:tab w:val="left" w:pos="7560"/>
        </w:tabs>
        <w:ind w:firstLine="1134"/>
        <w:jc w:val="center"/>
        <w:rPr>
          <w:b/>
          <w:szCs w:val="28"/>
        </w:rPr>
      </w:pPr>
      <w:r w:rsidRPr="005915F7">
        <w:rPr>
          <w:b/>
          <w:szCs w:val="28"/>
        </w:rPr>
        <w:lastRenderedPageBreak/>
        <w:t>Содержание</w:t>
      </w:r>
    </w:p>
    <w:p w14:paraId="5F69F37E" w14:textId="77777777" w:rsidR="0065152A" w:rsidRPr="005915F7" w:rsidRDefault="0065152A" w:rsidP="0065152A">
      <w:pPr>
        <w:tabs>
          <w:tab w:val="left" w:pos="7560"/>
        </w:tabs>
        <w:ind w:right="135"/>
        <w:jc w:val="both"/>
        <w:rPr>
          <w:b/>
          <w:szCs w:val="28"/>
        </w:rPr>
      </w:pPr>
      <w:r w:rsidRPr="005915F7">
        <w:rPr>
          <w:b/>
          <w:szCs w:val="28"/>
        </w:rPr>
        <w:t>Введение……………………………………………………………………………….</w:t>
      </w:r>
    </w:p>
    <w:p w14:paraId="7EAF0947" w14:textId="77777777" w:rsidR="0065152A" w:rsidRPr="005915F7" w:rsidRDefault="0065152A" w:rsidP="0065152A">
      <w:pPr>
        <w:tabs>
          <w:tab w:val="left" w:pos="7560"/>
        </w:tabs>
        <w:ind w:right="135"/>
        <w:jc w:val="both"/>
        <w:rPr>
          <w:b/>
          <w:szCs w:val="28"/>
        </w:rPr>
      </w:pPr>
      <w:r w:rsidRPr="005915F7">
        <w:rPr>
          <w:b/>
          <w:szCs w:val="28"/>
        </w:rPr>
        <w:t>а) описание внешнего вида объекта капитального строительства, описание и обоснование пространственной, планировочной и функциональной организации</w:t>
      </w:r>
      <w:r>
        <w:rPr>
          <w:b/>
          <w:szCs w:val="28"/>
        </w:rPr>
        <w:t xml:space="preserve"> </w:t>
      </w:r>
      <w:r w:rsidRPr="005915F7">
        <w:rPr>
          <w:b/>
          <w:szCs w:val="28"/>
        </w:rPr>
        <w:t>объекта</w:t>
      </w:r>
      <w:r>
        <w:rPr>
          <w:b/>
          <w:szCs w:val="28"/>
        </w:rPr>
        <w:t xml:space="preserve"> </w:t>
      </w:r>
      <w:r w:rsidRPr="005915F7">
        <w:rPr>
          <w:b/>
          <w:szCs w:val="28"/>
        </w:rPr>
        <w:t>капитального</w:t>
      </w:r>
      <w:r>
        <w:rPr>
          <w:b/>
          <w:szCs w:val="28"/>
        </w:rPr>
        <w:t xml:space="preserve"> </w:t>
      </w:r>
      <w:r w:rsidRPr="005915F7">
        <w:rPr>
          <w:b/>
          <w:szCs w:val="28"/>
        </w:rPr>
        <w:t>строительства……………………</w:t>
      </w:r>
      <w:r>
        <w:rPr>
          <w:b/>
          <w:szCs w:val="28"/>
        </w:rPr>
        <w:t>………..</w:t>
      </w:r>
    </w:p>
    <w:p w14:paraId="1C03E733" w14:textId="77777777" w:rsidR="0065152A" w:rsidRPr="005915F7" w:rsidRDefault="0065152A" w:rsidP="0065152A">
      <w:pPr>
        <w:tabs>
          <w:tab w:val="left" w:pos="7560"/>
        </w:tabs>
        <w:ind w:right="135"/>
        <w:jc w:val="both"/>
        <w:rPr>
          <w:b/>
          <w:szCs w:val="28"/>
        </w:rPr>
      </w:pPr>
      <w:r w:rsidRPr="005915F7">
        <w:rPr>
          <w:b/>
          <w:szCs w:val="28"/>
        </w:rPr>
        <w:t xml:space="preserve">б) обоснование принятых объемно-пространственных и архитектурно-художественных решений, в том числе в части соблюдения предельных </w:t>
      </w:r>
    </w:p>
    <w:p w14:paraId="5CC9537C" w14:textId="77777777" w:rsidR="0065152A" w:rsidRPr="005915F7" w:rsidRDefault="0065152A" w:rsidP="0065152A">
      <w:pPr>
        <w:tabs>
          <w:tab w:val="left" w:pos="7560"/>
        </w:tabs>
        <w:ind w:right="135"/>
        <w:jc w:val="both"/>
        <w:rPr>
          <w:b/>
          <w:szCs w:val="28"/>
        </w:rPr>
      </w:pPr>
      <w:r w:rsidRPr="005915F7">
        <w:rPr>
          <w:b/>
          <w:szCs w:val="28"/>
        </w:rPr>
        <w:t>параметров разрешенного строительства объекта капитального строительства…</w:t>
      </w:r>
      <w:r>
        <w:rPr>
          <w:b/>
          <w:szCs w:val="28"/>
        </w:rPr>
        <w:t>………………………………………………………………………</w:t>
      </w:r>
    </w:p>
    <w:p w14:paraId="3294B296" w14:textId="0B26F939" w:rsidR="0065152A" w:rsidRPr="005915F7" w:rsidRDefault="0065152A" w:rsidP="0065152A">
      <w:pPr>
        <w:tabs>
          <w:tab w:val="left" w:pos="7560"/>
        </w:tabs>
        <w:ind w:right="135"/>
        <w:jc w:val="both"/>
        <w:rPr>
          <w:b/>
          <w:szCs w:val="28"/>
        </w:rPr>
      </w:pPr>
      <w:r w:rsidRPr="005915F7">
        <w:rPr>
          <w:b/>
          <w:szCs w:val="28"/>
        </w:rPr>
        <w:t xml:space="preserve">б.1) обоснование принятых архитектурных решений в части обеспечения соответствия зданий, строений и </w:t>
      </w:r>
      <w:r w:rsidR="00333356" w:rsidRPr="005915F7">
        <w:rPr>
          <w:b/>
          <w:szCs w:val="28"/>
        </w:rPr>
        <w:t>сооружений,</w:t>
      </w:r>
      <w:r w:rsidRPr="005915F7">
        <w:rPr>
          <w:b/>
          <w:szCs w:val="28"/>
        </w:rPr>
        <w:t xml:space="preserve"> установленных требованиям энергетической</w:t>
      </w:r>
      <w:r>
        <w:rPr>
          <w:b/>
          <w:szCs w:val="28"/>
        </w:rPr>
        <w:t xml:space="preserve"> </w:t>
      </w:r>
      <w:r w:rsidRPr="005915F7">
        <w:rPr>
          <w:b/>
          <w:szCs w:val="28"/>
        </w:rPr>
        <w:t>эффективности…………………………………………………</w:t>
      </w:r>
      <w:r>
        <w:rPr>
          <w:b/>
          <w:szCs w:val="28"/>
        </w:rPr>
        <w:t>…</w:t>
      </w:r>
    </w:p>
    <w:p w14:paraId="0D93E59C" w14:textId="77777777" w:rsidR="0065152A" w:rsidRPr="005915F7" w:rsidRDefault="0065152A" w:rsidP="0065152A">
      <w:pPr>
        <w:tabs>
          <w:tab w:val="left" w:pos="7560"/>
        </w:tabs>
        <w:ind w:right="135"/>
        <w:jc w:val="both"/>
        <w:rPr>
          <w:b/>
          <w:szCs w:val="28"/>
        </w:rPr>
      </w:pPr>
      <w:r w:rsidRPr="005915F7">
        <w:rPr>
          <w:b/>
          <w:szCs w:val="28"/>
        </w:rPr>
        <w:t>б.2) перечень мероприятий по обеспечению соблюдения установленных требований энергетической эффективности к архитектурным решениям, влияющим на энергетическую эффективность зданий, строений и сооружений…</w:t>
      </w:r>
      <w:r>
        <w:rPr>
          <w:b/>
          <w:szCs w:val="28"/>
        </w:rPr>
        <w:t>…………………………………………………………………………</w:t>
      </w:r>
    </w:p>
    <w:p w14:paraId="7DDC3F3A" w14:textId="77777777" w:rsidR="0065152A" w:rsidRPr="005915F7" w:rsidRDefault="0065152A" w:rsidP="0065152A">
      <w:pPr>
        <w:tabs>
          <w:tab w:val="left" w:pos="7560"/>
        </w:tabs>
        <w:ind w:right="135"/>
        <w:jc w:val="both"/>
        <w:rPr>
          <w:b/>
          <w:szCs w:val="28"/>
        </w:rPr>
      </w:pPr>
      <w:r w:rsidRPr="005915F7">
        <w:rPr>
          <w:b/>
          <w:szCs w:val="28"/>
        </w:rPr>
        <w:t xml:space="preserve"> б.3) описание и обоснование принятых архитектурных решений, направленных на повышение энергетической эффективности объекта капитального</w:t>
      </w:r>
      <w:r>
        <w:rPr>
          <w:b/>
          <w:szCs w:val="28"/>
        </w:rPr>
        <w:t xml:space="preserve"> </w:t>
      </w:r>
      <w:r w:rsidRPr="005915F7">
        <w:rPr>
          <w:b/>
          <w:szCs w:val="28"/>
        </w:rPr>
        <w:t>строительства……………………………………………………</w:t>
      </w:r>
      <w:r>
        <w:rPr>
          <w:b/>
          <w:szCs w:val="28"/>
        </w:rPr>
        <w:t>….</w:t>
      </w:r>
    </w:p>
    <w:p w14:paraId="05727EB2" w14:textId="77777777" w:rsidR="0065152A" w:rsidRPr="005915F7" w:rsidRDefault="0065152A" w:rsidP="0065152A">
      <w:pPr>
        <w:tabs>
          <w:tab w:val="left" w:pos="7560"/>
        </w:tabs>
        <w:ind w:right="135"/>
        <w:jc w:val="both"/>
        <w:rPr>
          <w:b/>
          <w:szCs w:val="28"/>
        </w:rPr>
      </w:pPr>
      <w:r w:rsidRPr="005915F7">
        <w:rPr>
          <w:b/>
          <w:szCs w:val="28"/>
        </w:rPr>
        <w:t>в) описание и обоснование использованных композиционных приемов при оформлении фасадов и интерьеров объекта капитального</w:t>
      </w:r>
      <w:r>
        <w:rPr>
          <w:b/>
          <w:szCs w:val="28"/>
        </w:rPr>
        <w:t xml:space="preserve"> </w:t>
      </w:r>
      <w:r w:rsidRPr="005915F7">
        <w:rPr>
          <w:b/>
          <w:szCs w:val="28"/>
        </w:rPr>
        <w:t>строительства………</w:t>
      </w:r>
      <w:r>
        <w:rPr>
          <w:b/>
          <w:szCs w:val="28"/>
        </w:rPr>
        <w:t>………………………………………………………………...</w:t>
      </w:r>
    </w:p>
    <w:p w14:paraId="1473386D" w14:textId="77777777" w:rsidR="0065152A" w:rsidRPr="005915F7" w:rsidRDefault="0065152A" w:rsidP="0065152A">
      <w:pPr>
        <w:tabs>
          <w:tab w:val="left" w:pos="7560"/>
        </w:tabs>
        <w:ind w:right="135"/>
        <w:jc w:val="both"/>
        <w:rPr>
          <w:b/>
          <w:szCs w:val="28"/>
        </w:rPr>
      </w:pPr>
      <w:r w:rsidRPr="005915F7">
        <w:rPr>
          <w:b/>
          <w:szCs w:val="28"/>
        </w:rPr>
        <w:t>г) описание и обоснование решений по отделке помещений основного, вспомогательного, обслуживающего и технического назначения………</w:t>
      </w:r>
      <w:r>
        <w:rPr>
          <w:b/>
          <w:szCs w:val="28"/>
        </w:rPr>
        <w:t>…….</w:t>
      </w:r>
    </w:p>
    <w:p w14:paraId="23486532" w14:textId="77777777" w:rsidR="0065152A" w:rsidRPr="005915F7" w:rsidRDefault="0065152A" w:rsidP="0065152A">
      <w:pPr>
        <w:tabs>
          <w:tab w:val="left" w:pos="7560"/>
        </w:tabs>
        <w:ind w:right="135"/>
        <w:jc w:val="both"/>
        <w:rPr>
          <w:b/>
          <w:szCs w:val="28"/>
        </w:rPr>
      </w:pPr>
      <w:r w:rsidRPr="005915F7">
        <w:rPr>
          <w:b/>
          <w:szCs w:val="28"/>
        </w:rPr>
        <w:t>д) описание архитектурных решений, обеспечивающих естественное освещение помещений с постоянным пребыванием людей……………</w:t>
      </w:r>
      <w:r>
        <w:rPr>
          <w:b/>
          <w:szCs w:val="28"/>
        </w:rPr>
        <w:t>………</w:t>
      </w:r>
    </w:p>
    <w:p w14:paraId="2B5F0076" w14:textId="38396E20" w:rsidR="0065152A" w:rsidRPr="005915F7" w:rsidRDefault="0065152A" w:rsidP="0065152A">
      <w:pPr>
        <w:tabs>
          <w:tab w:val="left" w:pos="7560"/>
        </w:tabs>
        <w:ind w:right="135"/>
        <w:jc w:val="both"/>
        <w:rPr>
          <w:b/>
          <w:szCs w:val="28"/>
        </w:rPr>
      </w:pPr>
      <w:r w:rsidRPr="005915F7">
        <w:rPr>
          <w:b/>
          <w:szCs w:val="28"/>
        </w:rPr>
        <w:t xml:space="preserve">д.1) результаты расчетов продолжительности инсоляции и </w:t>
      </w:r>
      <w:r w:rsidR="00333356" w:rsidRPr="005915F7">
        <w:rPr>
          <w:b/>
          <w:szCs w:val="28"/>
        </w:rPr>
        <w:t>коэффициента, естественной</w:t>
      </w:r>
      <w:r>
        <w:rPr>
          <w:b/>
          <w:szCs w:val="28"/>
        </w:rPr>
        <w:t xml:space="preserve"> </w:t>
      </w:r>
      <w:r w:rsidRPr="005915F7">
        <w:rPr>
          <w:b/>
          <w:szCs w:val="28"/>
        </w:rPr>
        <w:t>освещенности…………………………………………</w:t>
      </w:r>
      <w:r>
        <w:rPr>
          <w:b/>
          <w:szCs w:val="28"/>
        </w:rPr>
        <w:t>……………...</w:t>
      </w:r>
    </w:p>
    <w:p w14:paraId="76A18BC6" w14:textId="77777777" w:rsidR="0065152A" w:rsidRPr="005915F7" w:rsidRDefault="0065152A" w:rsidP="0065152A">
      <w:pPr>
        <w:tabs>
          <w:tab w:val="left" w:pos="7560"/>
        </w:tabs>
        <w:ind w:right="135"/>
        <w:jc w:val="both"/>
        <w:rPr>
          <w:b/>
          <w:szCs w:val="28"/>
        </w:rPr>
      </w:pPr>
      <w:r w:rsidRPr="005915F7">
        <w:rPr>
          <w:b/>
          <w:szCs w:val="28"/>
        </w:rPr>
        <w:t>е) описание архитектурно-строительных мероприятий, обеспечивающих защиту помещений от шума, вибрации и другого воздействия……</w:t>
      </w:r>
      <w:r>
        <w:rPr>
          <w:b/>
          <w:szCs w:val="28"/>
        </w:rPr>
        <w:t>………….</w:t>
      </w:r>
    </w:p>
    <w:p w14:paraId="2E7C3420" w14:textId="77777777" w:rsidR="0065152A" w:rsidRPr="005915F7" w:rsidRDefault="0065152A" w:rsidP="0065152A">
      <w:pPr>
        <w:tabs>
          <w:tab w:val="left" w:pos="7560"/>
        </w:tabs>
        <w:ind w:right="135"/>
        <w:jc w:val="both"/>
        <w:rPr>
          <w:b/>
          <w:szCs w:val="28"/>
        </w:rPr>
      </w:pPr>
      <w:r w:rsidRPr="005915F7">
        <w:rPr>
          <w:b/>
          <w:szCs w:val="28"/>
        </w:rPr>
        <w:t>ж) описание решений по светоограждению объекта, обеспечивающих безопасность полета воздушных судов……………………………</w:t>
      </w:r>
      <w:r>
        <w:rPr>
          <w:b/>
          <w:szCs w:val="28"/>
        </w:rPr>
        <w:t>………………</w:t>
      </w:r>
    </w:p>
    <w:p w14:paraId="6DE87994" w14:textId="77777777" w:rsidR="0065152A" w:rsidRDefault="0065152A" w:rsidP="0065152A">
      <w:pPr>
        <w:tabs>
          <w:tab w:val="left" w:pos="7560"/>
        </w:tabs>
        <w:ind w:right="135"/>
        <w:jc w:val="both"/>
        <w:rPr>
          <w:b/>
          <w:szCs w:val="28"/>
        </w:rPr>
      </w:pPr>
      <w:r w:rsidRPr="005915F7">
        <w:rPr>
          <w:b/>
          <w:szCs w:val="28"/>
        </w:rPr>
        <w:t>з) описание и обоснование принятых объемно-планировочных решений объекта капитального строительства, обеспечивающих в том числе соблюдение санитарно-эпидемиологических требований…………</w:t>
      </w:r>
      <w:r>
        <w:rPr>
          <w:b/>
          <w:szCs w:val="28"/>
        </w:rPr>
        <w:t>……………</w:t>
      </w:r>
    </w:p>
    <w:p w14:paraId="11858AF9" w14:textId="77777777" w:rsidR="009277F8" w:rsidRDefault="0065152A" w:rsidP="0065152A">
      <w:pPr>
        <w:tabs>
          <w:tab w:val="left" w:pos="7560"/>
        </w:tabs>
        <w:ind w:right="135"/>
        <w:jc w:val="both"/>
        <w:rPr>
          <w:b/>
          <w:szCs w:val="28"/>
        </w:rPr>
      </w:pPr>
      <w:r w:rsidRPr="005915F7">
        <w:rPr>
          <w:b/>
          <w:szCs w:val="28"/>
        </w:rPr>
        <w:t>з.2) обоснование номенклатуры, компоновки и площадей помещений основного, вспомогательного, обслуживающего назначения и технического назначения</w:t>
      </w:r>
      <w:r>
        <w:rPr>
          <w:b/>
          <w:szCs w:val="28"/>
        </w:rPr>
        <w:t xml:space="preserve"> </w:t>
      </w:r>
      <w:r w:rsidRPr="005915F7">
        <w:rPr>
          <w:b/>
          <w:szCs w:val="28"/>
        </w:rPr>
        <w:t>для объектов непроизводственного назнач</w:t>
      </w:r>
      <w:r>
        <w:rPr>
          <w:b/>
          <w:szCs w:val="28"/>
        </w:rPr>
        <w:t>ения………………….</w:t>
      </w:r>
      <w:r w:rsidR="009277F8">
        <w:rPr>
          <w:b/>
          <w:szCs w:val="28"/>
        </w:rPr>
        <w:t xml:space="preserve">. </w:t>
      </w:r>
    </w:p>
    <w:p w14:paraId="3372B1D7" w14:textId="77777777" w:rsidR="009277F8" w:rsidRDefault="009277F8" w:rsidP="0065152A">
      <w:pPr>
        <w:tabs>
          <w:tab w:val="left" w:pos="7560"/>
        </w:tabs>
        <w:ind w:right="135"/>
        <w:jc w:val="both"/>
        <w:rPr>
          <w:b/>
          <w:szCs w:val="28"/>
        </w:rPr>
      </w:pPr>
    </w:p>
    <w:p w14:paraId="0DAC035D" w14:textId="77777777" w:rsidR="009277F8" w:rsidRDefault="009277F8" w:rsidP="0065152A">
      <w:pPr>
        <w:tabs>
          <w:tab w:val="left" w:pos="7560"/>
        </w:tabs>
        <w:ind w:right="135"/>
        <w:jc w:val="both"/>
        <w:rPr>
          <w:b/>
          <w:szCs w:val="28"/>
        </w:rPr>
      </w:pPr>
    </w:p>
    <w:p w14:paraId="75DA5B02" w14:textId="77777777" w:rsidR="00AB7A62" w:rsidRDefault="00AB7A62" w:rsidP="00AB7A62">
      <w:pPr>
        <w:rPr>
          <w:b/>
          <w:szCs w:val="28"/>
        </w:rPr>
      </w:pPr>
    </w:p>
    <w:p w14:paraId="2C627A0D" w14:textId="77777777" w:rsidR="00AB7A62" w:rsidRDefault="00AB7A62" w:rsidP="00AB7A62">
      <w:pPr>
        <w:rPr>
          <w:b/>
          <w:szCs w:val="28"/>
        </w:rPr>
      </w:pPr>
    </w:p>
    <w:p w14:paraId="43E33564" w14:textId="39DD0891" w:rsidR="00AB7A62" w:rsidRDefault="00AB7A62" w:rsidP="00AB7A62">
      <w:pPr>
        <w:rPr>
          <w:b/>
          <w:szCs w:val="28"/>
        </w:rPr>
      </w:pPr>
    </w:p>
    <w:p w14:paraId="6F9E7BEA" w14:textId="5AF38238" w:rsidR="00AB7A62" w:rsidRDefault="00AB7A62" w:rsidP="00AB7A62">
      <w:pPr>
        <w:rPr>
          <w:b/>
          <w:szCs w:val="28"/>
        </w:rPr>
      </w:pPr>
    </w:p>
    <w:p w14:paraId="4AD7878B" w14:textId="77777777" w:rsidR="00AB7A62" w:rsidRDefault="00AB7A62" w:rsidP="00AB7A62">
      <w:pPr>
        <w:rPr>
          <w:b/>
          <w:szCs w:val="28"/>
        </w:rPr>
      </w:pPr>
    </w:p>
    <w:p w14:paraId="229482D0" w14:textId="6AC5DE04" w:rsidR="009277F8" w:rsidRPr="00D71ED2" w:rsidRDefault="009277F8" w:rsidP="00D71ED2">
      <w:pPr>
        <w:spacing w:after="240"/>
        <w:rPr>
          <w:b/>
          <w:szCs w:val="28"/>
        </w:rPr>
      </w:pPr>
      <w:r w:rsidRPr="00D71ED2">
        <w:rPr>
          <w:b/>
          <w:szCs w:val="28"/>
        </w:rPr>
        <w:lastRenderedPageBreak/>
        <w:t>Введение.</w:t>
      </w:r>
    </w:p>
    <w:p w14:paraId="47E86C92" w14:textId="783F5CB4" w:rsidR="009277F8" w:rsidRPr="00D71ED2" w:rsidRDefault="009277F8" w:rsidP="009277F8">
      <w:pPr>
        <w:pStyle w:val="messagelistitem-zz7v6g"/>
        <w:shd w:val="clear" w:color="auto" w:fill="FFFFFF"/>
        <w:spacing w:before="0" w:beforeAutospacing="0" w:after="0" w:afterAutospacing="0" w:line="360" w:lineRule="auto"/>
        <w:ind w:firstLine="284"/>
        <w:textAlignment w:val="baseline"/>
        <w:rPr>
          <w:color w:val="000000"/>
          <w:sz w:val="28"/>
          <w:szCs w:val="28"/>
        </w:rPr>
      </w:pPr>
      <w:r w:rsidRPr="00D71ED2">
        <w:rPr>
          <w:sz w:val="28"/>
          <w:szCs w:val="28"/>
        </w:rPr>
        <w:t>Проектная документация для строительства «Жилой дом с приспособлением подземной автостоянки под защитное сооружение гражданской обороны – «укрытие» (з</w:t>
      </w:r>
      <w:r w:rsidR="00282437" w:rsidRPr="00D71ED2">
        <w:rPr>
          <w:sz w:val="28"/>
          <w:szCs w:val="28"/>
        </w:rPr>
        <w:t>сг</w:t>
      </w:r>
      <w:r w:rsidRPr="00D71ED2">
        <w:rPr>
          <w:sz w:val="28"/>
          <w:szCs w:val="28"/>
        </w:rPr>
        <w:t xml:space="preserve">о) с инженерными сетями и благоустройством территории </w:t>
      </w:r>
      <w:r w:rsidRPr="00D71ED2">
        <w:rPr>
          <w:color w:val="000000"/>
          <w:sz w:val="28"/>
          <w:szCs w:val="28"/>
        </w:rPr>
        <w:t xml:space="preserve">по адресу: г. Москва, внутригородское муниципальное образование Измайлово, Сиреневый бульвар, земельный участок 4/9 (участок 6.1) </w:t>
      </w:r>
      <w:r w:rsidRPr="00D71ED2">
        <w:rPr>
          <w:sz w:val="28"/>
          <w:szCs w:val="28"/>
        </w:rPr>
        <w:t>разработана на основании:</w:t>
      </w:r>
    </w:p>
    <w:p w14:paraId="0571BD60" w14:textId="77777777" w:rsidR="009E51BD" w:rsidRPr="00D71ED2" w:rsidRDefault="009E51BD" w:rsidP="009E51BD">
      <w:pPr>
        <w:spacing w:line="360" w:lineRule="auto"/>
        <w:ind w:firstLine="851"/>
        <w:jc w:val="both"/>
        <w:rPr>
          <w:szCs w:val="28"/>
        </w:rPr>
      </w:pPr>
      <w:r w:rsidRPr="00D71ED2">
        <w:rPr>
          <w:szCs w:val="28"/>
        </w:rPr>
        <w:t>–</w:t>
      </w:r>
      <w:r w:rsidRPr="00D71ED2">
        <w:rPr>
          <w:szCs w:val="28"/>
        </w:rPr>
        <w:tab/>
        <w:t>Постановление Правительства Москвы от 01.08.2017 г. № 497-ПП «О программе реновации жилищного фонда в городе Москве»;</w:t>
      </w:r>
    </w:p>
    <w:p w14:paraId="5E0D76F8" w14:textId="299D6397" w:rsidR="009E51BD" w:rsidRPr="00D71ED2" w:rsidRDefault="009E51BD" w:rsidP="009E51BD">
      <w:pPr>
        <w:spacing w:line="360" w:lineRule="auto"/>
        <w:ind w:firstLine="851"/>
        <w:jc w:val="both"/>
        <w:rPr>
          <w:szCs w:val="28"/>
        </w:rPr>
      </w:pPr>
      <w:r w:rsidRPr="00D71ED2">
        <w:rPr>
          <w:szCs w:val="28"/>
        </w:rPr>
        <w:t>–</w:t>
      </w:r>
      <w:r w:rsidRPr="00D71ED2">
        <w:rPr>
          <w:szCs w:val="28"/>
        </w:rPr>
        <w:tab/>
        <w:t>Постановление Правительства Москвы от 18.08.2020 2020 № 1333 «Об утверждении проекта планировки территории по адресу: Сиреневый бульвар, вл. 4 район Измайлово города Москвы»;</w:t>
      </w:r>
    </w:p>
    <w:p w14:paraId="3A99E7F8" w14:textId="7626B7E3" w:rsidR="009277F8" w:rsidRPr="00D71ED2" w:rsidRDefault="009E51BD" w:rsidP="009E51BD">
      <w:pPr>
        <w:spacing w:line="360" w:lineRule="auto"/>
        <w:ind w:firstLine="851"/>
        <w:jc w:val="both"/>
        <w:rPr>
          <w:szCs w:val="28"/>
        </w:rPr>
      </w:pPr>
      <w:r w:rsidRPr="00D71ED2">
        <w:rPr>
          <w:szCs w:val="28"/>
        </w:rPr>
        <w:t>–</w:t>
      </w:r>
      <w:r w:rsidRPr="00D71ED2">
        <w:rPr>
          <w:szCs w:val="28"/>
        </w:rPr>
        <w:tab/>
        <w:t>Договор № 94-0421-ОК-1/Н от 01.07.2021;</w:t>
      </w:r>
    </w:p>
    <w:p w14:paraId="3D64E125" w14:textId="53CA470C" w:rsidR="009277F8" w:rsidRPr="00D71ED2" w:rsidRDefault="009E51BD" w:rsidP="009277F8">
      <w:pPr>
        <w:spacing w:line="360" w:lineRule="auto"/>
        <w:ind w:firstLine="851"/>
        <w:jc w:val="both"/>
        <w:rPr>
          <w:szCs w:val="28"/>
        </w:rPr>
      </w:pPr>
      <w:r w:rsidRPr="00D71ED2">
        <w:rPr>
          <w:szCs w:val="28"/>
        </w:rPr>
        <w:t>–</w:t>
      </w:r>
      <w:r w:rsidRPr="00D71ED2">
        <w:rPr>
          <w:szCs w:val="28"/>
        </w:rPr>
        <w:tab/>
        <w:t>Т</w:t>
      </w:r>
      <w:r w:rsidR="009277F8" w:rsidRPr="00D71ED2">
        <w:rPr>
          <w:szCs w:val="28"/>
        </w:rPr>
        <w:t>ехнического задания “На выполнение комплекса работ по разработке документации стадий «Проектная документация» для объекта капитального строительства «Жилой дом с приспособлением подземной автостоянки под защитное сооружение гражданской обороны – «укрытие» (з</w:t>
      </w:r>
      <w:r w:rsidRPr="00D71ED2">
        <w:rPr>
          <w:szCs w:val="28"/>
        </w:rPr>
        <w:t>сг</w:t>
      </w:r>
      <w:r w:rsidR="009277F8" w:rsidRPr="00D71ED2">
        <w:rPr>
          <w:szCs w:val="28"/>
        </w:rPr>
        <w:t xml:space="preserve">о) с инженерными сетями и благоустройством территории», расположенного по адресу: </w:t>
      </w:r>
      <w:r w:rsidR="009277F8" w:rsidRPr="00D71ED2">
        <w:rPr>
          <w:color w:val="000000"/>
          <w:szCs w:val="28"/>
        </w:rPr>
        <w:t>г. Москва, внутригородское муниципальное образование Измайлово, Сиреневый бульвар, земельный участок 4/9 (участок 6.1)</w:t>
      </w:r>
    </w:p>
    <w:p w14:paraId="621E304A" w14:textId="2A4D223B" w:rsidR="009277F8" w:rsidRPr="00D71ED2" w:rsidRDefault="009E51BD" w:rsidP="009277F8">
      <w:pPr>
        <w:spacing w:line="360" w:lineRule="auto"/>
        <w:ind w:firstLine="851"/>
        <w:jc w:val="both"/>
        <w:rPr>
          <w:color w:val="000000" w:themeColor="text1"/>
          <w:szCs w:val="28"/>
        </w:rPr>
      </w:pPr>
      <w:r w:rsidRPr="00D71ED2">
        <w:rPr>
          <w:szCs w:val="28"/>
        </w:rPr>
        <w:t>–</w:t>
      </w:r>
      <w:r w:rsidRPr="00D71ED2">
        <w:rPr>
          <w:szCs w:val="28"/>
        </w:rPr>
        <w:tab/>
      </w:r>
      <w:r w:rsidR="009277F8" w:rsidRPr="00D71ED2">
        <w:rPr>
          <w:color w:val="000000" w:themeColor="text1"/>
          <w:szCs w:val="28"/>
        </w:rPr>
        <w:t xml:space="preserve">ГПЗУ </w:t>
      </w:r>
      <w:r w:rsidRPr="00D71ED2">
        <w:rPr>
          <w:color w:val="000000" w:themeColor="text1"/>
          <w:szCs w:val="28"/>
        </w:rPr>
        <w:t>№ РФ-77-4-53-3-07-2023-4384-0</w:t>
      </w:r>
    </w:p>
    <w:p w14:paraId="4E084485" w14:textId="77777777" w:rsidR="009E51BD" w:rsidRPr="00D71ED2" w:rsidRDefault="009277F8" w:rsidP="009E51BD">
      <w:pPr>
        <w:spacing w:line="360" w:lineRule="auto"/>
        <w:ind w:firstLine="851"/>
        <w:jc w:val="both"/>
        <w:rPr>
          <w:szCs w:val="28"/>
        </w:rPr>
      </w:pPr>
      <w:r w:rsidRPr="00D71ED2">
        <w:rPr>
          <w:szCs w:val="28"/>
        </w:rPr>
        <w:t>Соответствует заданию на проектирование, выданным техническим условиям, требованиям действующих технических регламентов, стандартов, сводов правил, других документов, содержащих установленные требования.</w:t>
      </w:r>
    </w:p>
    <w:p w14:paraId="27F3F8F6" w14:textId="6EA86A70" w:rsidR="009277F8" w:rsidRPr="00D71ED2" w:rsidRDefault="009277F8" w:rsidP="009E51BD">
      <w:pPr>
        <w:spacing w:line="360" w:lineRule="auto"/>
        <w:ind w:firstLine="851"/>
        <w:jc w:val="both"/>
        <w:rPr>
          <w:szCs w:val="28"/>
        </w:rPr>
      </w:pPr>
      <w:r w:rsidRPr="00D71ED2">
        <w:rPr>
          <w:szCs w:val="28"/>
        </w:rPr>
        <w:t xml:space="preserve">Проектная документация разработана в соответствии с требованиями: </w:t>
      </w:r>
    </w:p>
    <w:p w14:paraId="55A2BCEC" w14:textId="4F43B82B" w:rsidR="009277F8" w:rsidRPr="00D71ED2" w:rsidRDefault="009277F8" w:rsidP="009277F8">
      <w:pPr>
        <w:spacing w:line="360" w:lineRule="auto"/>
        <w:ind w:firstLine="851"/>
        <w:jc w:val="both"/>
        <w:rPr>
          <w:color w:val="FF0000"/>
          <w:szCs w:val="28"/>
        </w:rPr>
      </w:pPr>
      <w:r w:rsidRPr="00D71ED2">
        <w:rPr>
          <w:szCs w:val="28"/>
        </w:rPr>
        <w:t>–</w:t>
      </w:r>
      <w:r w:rsidRPr="00D71ED2">
        <w:rPr>
          <w:szCs w:val="28"/>
        </w:rPr>
        <w:tab/>
      </w:r>
      <w:r w:rsidRPr="00D71ED2">
        <w:rPr>
          <w:color w:val="000000" w:themeColor="text1"/>
          <w:szCs w:val="28"/>
        </w:rPr>
        <w:t>Постановление Правительства РФ от 20 мая 2022 года № 914</w:t>
      </w:r>
    </w:p>
    <w:p w14:paraId="5F36957B" w14:textId="06C517F3" w:rsidR="009277F8" w:rsidRPr="00D71ED2" w:rsidRDefault="009277F8" w:rsidP="009277F8">
      <w:pPr>
        <w:spacing w:line="360" w:lineRule="auto"/>
        <w:ind w:firstLine="851"/>
        <w:jc w:val="both"/>
        <w:rPr>
          <w:color w:val="000000" w:themeColor="text1"/>
          <w:szCs w:val="28"/>
        </w:rPr>
      </w:pPr>
      <w:r w:rsidRPr="00D71ED2">
        <w:rPr>
          <w:color w:val="000000" w:themeColor="text1"/>
          <w:szCs w:val="28"/>
        </w:rPr>
        <w:t>–</w:t>
      </w:r>
      <w:r w:rsidR="009E51BD" w:rsidRPr="00D71ED2">
        <w:rPr>
          <w:color w:val="000000" w:themeColor="text1"/>
          <w:szCs w:val="28"/>
        </w:rPr>
        <w:tab/>
      </w:r>
      <w:r w:rsidRPr="00D71ED2">
        <w:rPr>
          <w:color w:val="000000" w:themeColor="text1"/>
          <w:szCs w:val="28"/>
        </w:rPr>
        <w:t>Постановления Правительства РФ от 27.05.2022 №</w:t>
      </w:r>
      <w:r w:rsidR="009E51BD" w:rsidRPr="00D71ED2">
        <w:rPr>
          <w:color w:val="000000" w:themeColor="text1"/>
          <w:szCs w:val="28"/>
        </w:rPr>
        <w:t xml:space="preserve"> </w:t>
      </w:r>
      <w:r w:rsidRPr="00D71ED2">
        <w:rPr>
          <w:color w:val="000000" w:themeColor="text1"/>
          <w:szCs w:val="28"/>
        </w:rPr>
        <w:t xml:space="preserve">963 </w:t>
      </w:r>
      <w:bookmarkStart w:id="1" w:name="_Hlk4770129"/>
      <w:r w:rsidRPr="00D71ED2">
        <w:rPr>
          <w:color w:val="000000" w:themeColor="text1"/>
          <w:szCs w:val="28"/>
        </w:rPr>
        <w:t>(в редакции от 1 сентября 2022 г</w:t>
      </w:r>
      <w:bookmarkEnd w:id="1"/>
      <w:r w:rsidRPr="00D71ED2">
        <w:rPr>
          <w:color w:val="000000" w:themeColor="text1"/>
          <w:szCs w:val="28"/>
        </w:rPr>
        <w:t>.)</w:t>
      </w:r>
    </w:p>
    <w:p w14:paraId="542F3E29" w14:textId="68ED1020" w:rsidR="009277F8" w:rsidRPr="00D71ED2" w:rsidRDefault="009277F8" w:rsidP="009277F8">
      <w:pPr>
        <w:spacing w:line="360" w:lineRule="auto"/>
        <w:ind w:firstLine="851"/>
        <w:jc w:val="both"/>
        <w:rPr>
          <w:szCs w:val="28"/>
        </w:rPr>
      </w:pPr>
      <w:r w:rsidRPr="00D71ED2">
        <w:rPr>
          <w:szCs w:val="28"/>
        </w:rPr>
        <w:lastRenderedPageBreak/>
        <w:t>–</w:t>
      </w:r>
      <w:r w:rsidRPr="00D71ED2">
        <w:rPr>
          <w:szCs w:val="28"/>
        </w:rPr>
        <w:tab/>
      </w:r>
      <w:r w:rsidR="009E51BD" w:rsidRPr="00D71ED2">
        <w:rPr>
          <w:szCs w:val="28"/>
        </w:rPr>
        <w:t>П</w:t>
      </w:r>
      <w:r w:rsidRPr="00D71ED2">
        <w:rPr>
          <w:szCs w:val="28"/>
        </w:rPr>
        <w:t>остановление Правительства Российской Федерации от 16 сентября 2020 года N 1479 "Правила противопожарного режима в Российской Федерации"</w:t>
      </w:r>
      <w:r w:rsidR="009E51BD" w:rsidRPr="00D71ED2">
        <w:rPr>
          <w:szCs w:val="28"/>
        </w:rPr>
        <w:t xml:space="preserve"> </w:t>
      </w:r>
      <w:r w:rsidRPr="00D71ED2">
        <w:rPr>
          <w:szCs w:val="28"/>
        </w:rPr>
        <w:t xml:space="preserve">(с изменениями от 21 мая 2021 года);                                                                               </w:t>
      </w:r>
    </w:p>
    <w:p w14:paraId="337085EF" w14:textId="1EEBDD44" w:rsidR="009277F8" w:rsidRPr="00D71ED2" w:rsidRDefault="009277F8" w:rsidP="009277F8">
      <w:pPr>
        <w:spacing w:line="360" w:lineRule="auto"/>
        <w:ind w:firstLine="851"/>
        <w:jc w:val="both"/>
        <w:rPr>
          <w:szCs w:val="28"/>
        </w:rPr>
      </w:pPr>
      <w:r w:rsidRPr="00D71ED2">
        <w:rPr>
          <w:szCs w:val="28"/>
        </w:rPr>
        <w:t>–</w:t>
      </w:r>
      <w:r w:rsidRPr="00D71ED2">
        <w:rPr>
          <w:szCs w:val="28"/>
        </w:rPr>
        <w:tab/>
        <w:t>Федеральный закон от 22 июня 2008г. №</w:t>
      </w:r>
      <w:r w:rsidR="009E51BD" w:rsidRPr="00D71ED2">
        <w:rPr>
          <w:szCs w:val="28"/>
        </w:rPr>
        <w:t xml:space="preserve"> </w:t>
      </w:r>
      <w:r w:rsidRPr="00D71ED2">
        <w:rPr>
          <w:szCs w:val="28"/>
        </w:rPr>
        <w:t>123-Ф3 «Технический регламент о требованиях пожарной безопасности» (с изменениями от 30 апреля 2021 года);</w:t>
      </w:r>
    </w:p>
    <w:p w14:paraId="7ECEEFE5" w14:textId="33945768" w:rsidR="009277F8" w:rsidRPr="00D71ED2" w:rsidRDefault="009277F8" w:rsidP="009277F8">
      <w:pPr>
        <w:spacing w:line="360" w:lineRule="auto"/>
        <w:ind w:firstLine="851"/>
        <w:jc w:val="both"/>
        <w:rPr>
          <w:szCs w:val="28"/>
        </w:rPr>
      </w:pPr>
      <w:r w:rsidRPr="00D71ED2">
        <w:rPr>
          <w:szCs w:val="28"/>
        </w:rPr>
        <w:t>–</w:t>
      </w:r>
      <w:r w:rsidRPr="00D71ED2">
        <w:rPr>
          <w:szCs w:val="28"/>
        </w:rPr>
        <w:tab/>
        <w:t>Федеральный закон от 23 ноября 2009г. №</w:t>
      </w:r>
      <w:r w:rsidR="009E51BD" w:rsidRPr="00D71ED2">
        <w:rPr>
          <w:szCs w:val="28"/>
        </w:rPr>
        <w:t xml:space="preserve"> </w:t>
      </w:r>
      <w:r w:rsidRPr="00D71ED2">
        <w:rPr>
          <w:szCs w:val="28"/>
        </w:rPr>
        <w:t>261-Ф3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актуальной с 26 июля 2019 г.)</w:t>
      </w:r>
    </w:p>
    <w:p w14:paraId="63D62EBB"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 СП 1.13130.2020 «Системы противопожарной защиты. Эвакуационные пути и выходы»;</w:t>
      </w:r>
    </w:p>
    <w:p w14:paraId="2ACBB698"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 СП 2.13130.2020 «Системы противопожарной защиты. Обеспечение огнестойкости объектов защиты»;</w:t>
      </w:r>
    </w:p>
    <w:p w14:paraId="6428A5F4"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 СП 4.13130.2013 «Системы противопожарной защиты. Ограничение распространения пожара на объектах защиты»;</w:t>
      </w:r>
    </w:p>
    <w:p w14:paraId="40ED56EB" w14:textId="77777777" w:rsidR="009E51BD" w:rsidRPr="00D71ED2" w:rsidRDefault="009277F8" w:rsidP="009E51BD">
      <w:pPr>
        <w:spacing w:line="360" w:lineRule="auto"/>
        <w:ind w:firstLine="851"/>
        <w:jc w:val="both"/>
        <w:rPr>
          <w:szCs w:val="28"/>
        </w:rPr>
      </w:pPr>
      <w:r w:rsidRPr="00D71ED2">
        <w:rPr>
          <w:szCs w:val="28"/>
        </w:rPr>
        <w:t>–</w:t>
      </w:r>
      <w:r w:rsidRPr="00D71ED2">
        <w:rPr>
          <w:szCs w:val="28"/>
        </w:rPr>
        <w:tab/>
        <w:t>СП 12.13130.2009 «Определение категорий помещений, зданий и наружных установок по взрывопожарной и пожарной опасности» (с изменением №1)»</w:t>
      </w:r>
    </w:p>
    <w:p w14:paraId="17ED1148" w14:textId="5D06583B" w:rsidR="009277F8" w:rsidRPr="00D71ED2" w:rsidRDefault="00822BA6" w:rsidP="009E51BD">
      <w:pPr>
        <w:spacing w:line="360" w:lineRule="auto"/>
        <w:ind w:firstLine="851"/>
        <w:jc w:val="both"/>
        <w:rPr>
          <w:szCs w:val="28"/>
        </w:rPr>
      </w:pPr>
      <w:r w:rsidRPr="00D71ED2">
        <w:rPr>
          <w:szCs w:val="28"/>
        </w:rPr>
        <w:t>–</w:t>
      </w:r>
      <w:r w:rsidRPr="00D71ED2">
        <w:rPr>
          <w:szCs w:val="28"/>
        </w:rPr>
        <w:tab/>
      </w:r>
      <w:r w:rsidR="009277F8" w:rsidRPr="00D71ED2">
        <w:rPr>
          <w:szCs w:val="28"/>
        </w:rPr>
        <w:t>СП 154.13130.2013 «Встроенные подземные автостоянки. Требования пожарной безопасности»</w:t>
      </w:r>
    </w:p>
    <w:p w14:paraId="7CBCBAF7"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СП 31-107-2004 "Архитектурно-планировочные решения многоквартирных жилых зданий";</w:t>
      </w:r>
    </w:p>
    <w:p w14:paraId="6F5D7E54"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СП 17.13330.2017 «СНиП </w:t>
      </w:r>
      <w:r w:rsidRPr="00D71ED2">
        <w:rPr>
          <w:szCs w:val="28"/>
          <w:lang w:val="en-US"/>
        </w:rPr>
        <w:t>II</w:t>
      </w:r>
      <w:r w:rsidRPr="00D71ED2">
        <w:rPr>
          <w:szCs w:val="28"/>
        </w:rPr>
        <w:t>-26-76» «Кровли»</w:t>
      </w:r>
    </w:p>
    <w:p w14:paraId="70C44C3B" w14:textId="7255A458" w:rsidR="009277F8" w:rsidRPr="00D71ED2" w:rsidRDefault="009277F8" w:rsidP="009277F8">
      <w:pPr>
        <w:spacing w:line="360" w:lineRule="auto"/>
        <w:ind w:firstLine="851"/>
        <w:jc w:val="both"/>
        <w:rPr>
          <w:szCs w:val="28"/>
        </w:rPr>
      </w:pPr>
      <w:r w:rsidRPr="00D71ED2">
        <w:rPr>
          <w:szCs w:val="28"/>
        </w:rPr>
        <w:t>–</w:t>
      </w:r>
      <w:r w:rsidRPr="00D71ED2">
        <w:rPr>
          <w:szCs w:val="28"/>
        </w:rPr>
        <w:tab/>
        <w:t>СП</w:t>
      </w:r>
      <w:r w:rsidR="008F5501">
        <w:rPr>
          <w:szCs w:val="28"/>
        </w:rPr>
        <w:t xml:space="preserve"> </w:t>
      </w:r>
      <w:r w:rsidRPr="00D71ED2">
        <w:rPr>
          <w:szCs w:val="28"/>
        </w:rPr>
        <w:t>42.13330.2016 «СНиП 2.07.01-89* «Градостроительство. Планировка и застройка городских и сельских поселений»;</w:t>
      </w:r>
    </w:p>
    <w:p w14:paraId="35AD6D0B" w14:textId="47A64BCA"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СП 50.13330.2012 «СНиП 23-02-2003 «Тепловая защита зданий» (с изменением №2);</w:t>
      </w:r>
    </w:p>
    <w:p w14:paraId="593D1157" w14:textId="4507BE1C"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СП 51.13330.2011 «СНиП 23-03-2003 «Защита от шума» (с изменением №1);</w:t>
      </w:r>
    </w:p>
    <w:p w14:paraId="16CF2859" w14:textId="10D56898" w:rsidR="009277F8" w:rsidRPr="00D71ED2" w:rsidRDefault="00822BA6" w:rsidP="009277F8">
      <w:pPr>
        <w:spacing w:line="360" w:lineRule="auto"/>
        <w:ind w:firstLine="851"/>
        <w:jc w:val="both"/>
        <w:rPr>
          <w:szCs w:val="28"/>
        </w:rPr>
      </w:pPr>
      <w:r w:rsidRPr="00D71ED2">
        <w:rPr>
          <w:szCs w:val="28"/>
        </w:rPr>
        <w:lastRenderedPageBreak/>
        <w:t>–</w:t>
      </w:r>
      <w:r w:rsidRPr="00D71ED2">
        <w:rPr>
          <w:szCs w:val="28"/>
        </w:rPr>
        <w:tab/>
      </w:r>
      <w:r w:rsidR="009277F8" w:rsidRPr="00D71ED2">
        <w:rPr>
          <w:szCs w:val="28"/>
        </w:rPr>
        <w:t>СП 52.13330.2016 «СНиП 23-05-95* «Естественное и искусственное освещение» (с изменением №2);</w:t>
      </w:r>
    </w:p>
    <w:p w14:paraId="244BADD5" w14:textId="1E88D08E" w:rsidR="009277F8" w:rsidRPr="00D71ED2" w:rsidRDefault="00822BA6" w:rsidP="009277F8">
      <w:pPr>
        <w:autoSpaceDE w:val="0"/>
        <w:autoSpaceDN w:val="0"/>
        <w:adjustRightInd w:val="0"/>
        <w:spacing w:line="360" w:lineRule="auto"/>
        <w:ind w:firstLine="851"/>
        <w:jc w:val="both"/>
        <w:rPr>
          <w:szCs w:val="28"/>
        </w:rPr>
      </w:pPr>
      <w:r w:rsidRPr="00D71ED2">
        <w:rPr>
          <w:szCs w:val="28"/>
        </w:rPr>
        <w:t>–</w:t>
      </w:r>
      <w:r w:rsidRPr="00D71ED2">
        <w:rPr>
          <w:szCs w:val="28"/>
        </w:rPr>
        <w:tab/>
      </w:r>
      <w:r w:rsidR="009277F8" w:rsidRPr="00D71ED2">
        <w:rPr>
          <w:szCs w:val="28"/>
        </w:rPr>
        <w:t>СП 59.13330.2020 "СНиП 35-01-2001 Доступность зданий и сооружений для маломобильных групп населения";</w:t>
      </w:r>
    </w:p>
    <w:p w14:paraId="06589382" w14:textId="226DEFC6"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СП 54.13330.2016 «СНиП 31-01-2003 «Здания жилые многоквартирные»;</w:t>
      </w:r>
    </w:p>
    <w:p w14:paraId="0F1F8E83" w14:textId="4208B118"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СП 113.13330.2016 «СНиП 21-02-99* "Стоянки автомобилей»;</w:t>
      </w:r>
    </w:p>
    <w:p w14:paraId="48AAF87A" w14:textId="5720C470"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СП 118.13330.2012*, СНиП 31-06-2009 "Общественные здания и сооружения"</w:t>
      </w:r>
    </w:p>
    <w:p w14:paraId="620B45B2" w14:textId="33A0673D" w:rsidR="009277F8" w:rsidRPr="00D71ED2" w:rsidRDefault="00822BA6" w:rsidP="009277F8">
      <w:pPr>
        <w:spacing w:line="360" w:lineRule="auto"/>
        <w:ind w:firstLine="851"/>
        <w:jc w:val="both"/>
        <w:rPr>
          <w:szCs w:val="28"/>
        </w:rPr>
      </w:pPr>
      <w:r w:rsidRPr="00D71ED2">
        <w:rPr>
          <w:szCs w:val="28"/>
        </w:rPr>
        <w:t>–</w:t>
      </w:r>
      <w:r w:rsidRPr="00D71ED2">
        <w:rPr>
          <w:szCs w:val="28"/>
        </w:rPr>
        <w:tab/>
      </w:r>
      <w:r w:rsidR="009277F8" w:rsidRPr="00D71ED2">
        <w:rPr>
          <w:szCs w:val="28"/>
        </w:rPr>
        <w:t xml:space="preserve">СП 136.13330.2012 «Здания и сооружения. Общие положения проектирования с учетом доступности для маломобильных групп населения» </w:t>
      </w:r>
      <w:r w:rsidR="009277F8" w:rsidRPr="00D71ED2">
        <w:rPr>
          <w:szCs w:val="28"/>
        </w:rPr>
        <w:br/>
        <w:t>(с изменением №1);</w:t>
      </w:r>
    </w:p>
    <w:p w14:paraId="22882F3B"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СанПиН 1.2.3685-21 "Гигиенические нормативы и требования к обеспечению безопасности и (или) безвредности для человека факторов среды обитания"</w:t>
      </w:r>
    </w:p>
    <w:p w14:paraId="5D88A5A0"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E46D7FF" w14:textId="780E6C06" w:rsidR="009277F8" w:rsidRPr="00D71ED2" w:rsidRDefault="009277F8" w:rsidP="009277F8">
      <w:pPr>
        <w:spacing w:line="360" w:lineRule="auto"/>
        <w:ind w:firstLine="851"/>
        <w:jc w:val="both"/>
        <w:rPr>
          <w:szCs w:val="28"/>
        </w:rPr>
      </w:pPr>
      <w:bookmarkStart w:id="2" w:name="_Hlk48920391"/>
      <w:r w:rsidRPr="00D71ED2">
        <w:rPr>
          <w:szCs w:val="28"/>
        </w:rPr>
        <w:t>При проектировании жилого дома с приспособлением подземной автостоянки под защитное сооружение гражданской обороны – «укрытие» (згсо), учтены:</w:t>
      </w:r>
    </w:p>
    <w:p w14:paraId="5ED9288D"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область применения - II В климатический район с расчетной температурой наружного воздуха -28°С; </w:t>
      </w:r>
    </w:p>
    <w:p w14:paraId="4BF59E09"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уровень ответственности здания по ФЗ от 30.12.2009 №384 – нормальный;</w:t>
      </w:r>
    </w:p>
    <w:p w14:paraId="28BC9FEE" w14:textId="79AE6D04" w:rsidR="009277F8" w:rsidRPr="00D71ED2" w:rsidRDefault="009277F8" w:rsidP="009277F8">
      <w:pPr>
        <w:spacing w:line="360" w:lineRule="auto"/>
        <w:ind w:firstLine="851"/>
        <w:jc w:val="both"/>
        <w:rPr>
          <w:szCs w:val="28"/>
        </w:rPr>
      </w:pPr>
      <w:r w:rsidRPr="00D71ED2">
        <w:rPr>
          <w:szCs w:val="28"/>
        </w:rPr>
        <w:t>–</w:t>
      </w:r>
      <w:r w:rsidRPr="00D71ED2">
        <w:rPr>
          <w:szCs w:val="28"/>
        </w:rPr>
        <w:tab/>
        <w:t xml:space="preserve">степень огнестойкости здания- I; </w:t>
      </w:r>
    </w:p>
    <w:p w14:paraId="67502D13" w14:textId="77777777" w:rsidR="009277F8" w:rsidRPr="00D71ED2" w:rsidRDefault="009277F8" w:rsidP="009277F8">
      <w:pPr>
        <w:spacing w:line="360" w:lineRule="auto"/>
        <w:ind w:firstLine="851"/>
        <w:jc w:val="both"/>
        <w:rPr>
          <w:szCs w:val="28"/>
        </w:rPr>
      </w:pPr>
      <w:r w:rsidRPr="00D71ED2">
        <w:rPr>
          <w:szCs w:val="28"/>
        </w:rPr>
        <w:t>–</w:t>
      </w:r>
      <w:r w:rsidRPr="00D71ED2">
        <w:rPr>
          <w:szCs w:val="28"/>
        </w:rPr>
        <w:tab/>
        <w:t>класс конструктивной пожарной опасности здания – СО,</w:t>
      </w:r>
    </w:p>
    <w:p w14:paraId="09DE13EA" w14:textId="77777777" w:rsidR="009277F8" w:rsidRPr="00D71ED2" w:rsidRDefault="009277F8" w:rsidP="009277F8">
      <w:pPr>
        <w:spacing w:line="360" w:lineRule="auto"/>
        <w:ind w:firstLine="851"/>
        <w:jc w:val="both"/>
        <w:rPr>
          <w:szCs w:val="28"/>
        </w:rPr>
      </w:pPr>
      <w:r w:rsidRPr="00D71ED2">
        <w:rPr>
          <w:szCs w:val="28"/>
        </w:rPr>
        <w:lastRenderedPageBreak/>
        <w:t>–</w:t>
      </w:r>
      <w:r w:rsidRPr="00D71ED2">
        <w:rPr>
          <w:szCs w:val="28"/>
        </w:rPr>
        <w:tab/>
        <w:t xml:space="preserve">III категория сложности, </w:t>
      </w:r>
    </w:p>
    <w:p w14:paraId="27AE9B9A" w14:textId="77777777" w:rsidR="009277F8" w:rsidRPr="00D71ED2" w:rsidRDefault="009277F8" w:rsidP="009277F8">
      <w:pPr>
        <w:spacing w:line="360" w:lineRule="auto"/>
        <w:ind w:firstLine="851"/>
        <w:contextualSpacing/>
        <w:jc w:val="both"/>
        <w:rPr>
          <w:szCs w:val="28"/>
        </w:rPr>
      </w:pPr>
      <w:r w:rsidRPr="00D71ED2">
        <w:rPr>
          <w:szCs w:val="28"/>
        </w:rPr>
        <w:t>–</w:t>
      </w:r>
      <w:r w:rsidRPr="00D71ED2">
        <w:rPr>
          <w:szCs w:val="28"/>
        </w:rPr>
        <w:tab/>
        <w:t>II степень ответственности</w:t>
      </w:r>
    </w:p>
    <w:p w14:paraId="70942122" w14:textId="77777777" w:rsidR="009277F8" w:rsidRPr="00D71ED2" w:rsidRDefault="009277F8" w:rsidP="009277F8">
      <w:pPr>
        <w:spacing w:line="360" w:lineRule="auto"/>
        <w:ind w:firstLine="851"/>
        <w:contextualSpacing/>
        <w:jc w:val="both"/>
        <w:rPr>
          <w:szCs w:val="28"/>
        </w:rPr>
      </w:pPr>
      <w:bookmarkStart w:id="3" w:name="_Hlk59273525"/>
      <w:r w:rsidRPr="00D71ED2">
        <w:rPr>
          <w:szCs w:val="28"/>
        </w:rPr>
        <w:t>–</w:t>
      </w:r>
      <w:r w:rsidRPr="00D71ED2">
        <w:rPr>
          <w:szCs w:val="28"/>
        </w:rPr>
        <w:tab/>
        <w:t>Срок службы не менее 50 лет</w:t>
      </w:r>
      <w:bookmarkEnd w:id="3"/>
    </w:p>
    <w:p w14:paraId="7DC80C69" w14:textId="77777777" w:rsidR="009277F8" w:rsidRPr="00D71ED2" w:rsidRDefault="009277F8" w:rsidP="009277F8">
      <w:pPr>
        <w:spacing w:line="360" w:lineRule="auto"/>
        <w:ind w:firstLine="851"/>
        <w:contextualSpacing/>
        <w:jc w:val="both"/>
        <w:rPr>
          <w:szCs w:val="28"/>
        </w:rPr>
      </w:pPr>
      <w:r w:rsidRPr="00D71ED2">
        <w:rPr>
          <w:szCs w:val="28"/>
        </w:rPr>
        <w:t>Классы функциональной пожарной опасности:</w:t>
      </w:r>
    </w:p>
    <w:p w14:paraId="7E910A1B" w14:textId="77777777" w:rsidR="009277F8" w:rsidRPr="00D71ED2" w:rsidRDefault="009277F8" w:rsidP="009277F8">
      <w:pPr>
        <w:spacing w:line="360" w:lineRule="auto"/>
        <w:ind w:firstLine="851"/>
        <w:contextualSpacing/>
        <w:jc w:val="both"/>
        <w:rPr>
          <w:szCs w:val="28"/>
        </w:rPr>
      </w:pPr>
      <w:r w:rsidRPr="00D71ED2">
        <w:rPr>
          <w:szCs w:val="28"/>
        </w:rPr>
        <w:t>Ф1.3 – Многоквартирные жилые дома;</w:t>
      </w:r>
    </w:p>
    <w:p w14:paraId="1D3DB8A7" w14:textId="01EF50A8" w:rsidR="009277F8" w:rsidRDefault="009277F8" w:rsidP="009277F8">
      <w:pPr>
        <w:spacing w:line="360" w:lineRule="auto"/>
        <w:ind w:firstLine="851"/>
        <w:contextualSpacing/>
        <w:jc w:val="both"/>
        <w:rPr>
          <w:szCs w:val="28"/>
        </w:rPr>
      </w:pPr>
      <w:r w:rsidRPr="00D71ED2">
        <w:rPr>
          <w:szCs w:val="28"/>
        </w:rPr>
        <w:t>Ф4.3 – Встроенные помещения без конкретной технологии (БКТ);</w:t>
      </w:r>
    </w:p>
    <w:p w14:paraId="54F5E9B0" w14:textId="1FEECCA9" w:rsidR="00C843BB" w:rsidRDefault="00C843BB" w:rsidP="009277F8">
      <w:pPr>
        <w:spacing w:line="360" w:lineRule="auto"/>
        <w:ind w:firstLine="851"/>
        <w:contextualSpacing/>
        <w:jc w:val="both"/>
        <w:rPr>
          <w:szCs w:val="28"/>
        </w:rPr>
      </w:pPr>
      <w:r>
        <w:rPr>
          <w:szCs w:val="28"/>
        </w:rPr>
        <w:t>Ф3.1 – Предприятия розничной торговли;</w:t>
      </w:r>
    </w:p>
    <w:p w14:paraId="272E3E85" w14:textId="750C888D" w:rsidR="00C843BB" w:rsidRPr="00D71ED2" w:rsidRDefault="00C843BB" w:rsidP="009277F8">
      <w:pPr>
        <w:spacing w:line="360" w:lineRule="auto"/>
        <w:ind w:firstLine="851"/>
        <w:contextualSpacing/>
        <w:jc w:val="both"/>
        <w:rPr>
          <w:szCs w:val="28"/>
        </w:rPr>
      </w:pPr>
      <w:r>
        <w:rPr>
          <w:szCs w:val="28"/>
        </w:rPr>
        <w:t>Ф3.2 – О</w:t>
      </w:r>
      <w:r w:rsidRPr="00C843BB">
        <w:rPr>
          <w:szCs w:val="28"/>
        </w:rPr>
        <w:t>рганизаци</w:t>
      </w:r>
      <w:r>
        <w:rPr>
          <w:szCs w:val="28"/>
        </w:rPr>
        <w:t>и</w:t>
      </w:r>
      <w:r w:rsidRPr="00C843BB">
        <w:rPr>
          <w:szCs w:val="28"/>
        </w:rPr>
        <w:t xml:space="preserve"> общественного питания;</w:t>
      </w:r>
    </w:p>
    <w:p w14:paraId="63E1A878" w14:textId="77777777" w:rsidR="009277F8" w:rsidRPr="00D71ED2" w:rsidRDefault="009277F8" w:rsidP="009277F8">
      <w:pPr>
        <w:spacing w:line="360" w:lineRule="auto"/>
        <w:ind w:firstLine="851"/>
        <w:contextualSpacing/>
        <w:jc w:val="both"/>
        <w:rPr>
          <w:szCs w:val="28"/>
        </w:rPr>
      </w:pPr>
      <w:r w:rsidRPr="00D71ED2">
        <w:rPr>
          <w:szCs w:val="28"/>
        </w:rPr>
        <w:t>Ф5.1 - Технические помещения;</w:t>
      </w:r>
    </w:p>
    <w:p w14:paraId="63090093" w14:textId="77777777" w:rsidR="009277F8" w:rsidRPr="00D71ED2" w:rsidRDefault="009277F8" w:rsidP="009277F8">
      <w:pPr>
        <w:spacing w:line="360" w:lineRule="auto"/>
        <w:ind w:firstLine="851"/>
        <w:contextualSpacing/>
        <w:jc w:val="both"/>
        <w:rPr>
          <w:szCs w:val="28"/>
        </w:rPr>
      </w:pPr>
      <w:r w:rsidRPr="00D71ED2">
        <w:rPr>
          <w:szCs w:val="28"/>
        </w:rPr>
        <w:t>Ф5.2 – Стоянки автомобилей без технического обслуживания, кладовые.</w:t>
      </w:r>
    </w:p>
    <w:p w14:paraId="6B67E057" w14:textId="42AD0AF3" w:rsidR="009277F8" w:rsidRPr="00D71ED2" w:rsidRDefault="009277F8" w:rsidP="009277F8">
      <w:pPr>
        <w:spacing w:line="360" w:lineRule="auto"/>
        <w:ind w:firstLine="851"/>
        <w:contextualSpacing/>
        <w:jc w:val="both"/>
        <w:rPr>
          <w:color w:val="000000" w:themeColor="text1"/>
          <w:szCs w:val="28"/>
        </w:rPr>
      </w:pPr>
      <w:r w:rsidRPr="00D71ED2">
        <w:rPr>
          <w:szCs w:val="28"/>
        </w:rPr>
        <w:t xml:space="preserve">За условную отметку 0.000 принята отметка чистого пола входной группы 1 этажа </w:t>
      </w:r>
      <w:r w:rsidR="00E31029">
        <w:rPr>
          <w:szCs w:val="28"/>
        </w:rPr>
        <w:t>к</w:t>
      </w:r>
      <w:r w:rsidR="00BC0F1C">
        <w:rPr>
          <w:szCs w:val="28"/>
        </w:rPr>
        <w:t xml:space="preserve">орпуса 6.1.1 </w:t>
      </w:r>
      <w:r w:rsidRPr="00D71ED2">
        <w:rPr>
          <w:szCs w:val="28"/>
        </w:rPr>
        <w:t xml:space="preserve">и нежилых встроенных помещений, что соответствует абсолютной отметке по генплану </w:t>
      </w:r>
      <w:r w:rsidRPr="00D71ED2">
        <w:rPr>
          <w:color w:val="000000" w:themeColor="text1"/>
          <w:szCs w:val="28"/>
        </w:rPr>
        <w:t>144,00.</w:t>
      </w:r>
      <w:bookmarkEnd w:id="2"/>
    </w:p>
    <w:p w14:paraId="0B165AC0" w14:textId="5911F283" w:rsidR="009277F8" w:rsidRPr="00D71ED2" w:rsidRDefault="009277F8" w:rsidP="009277F8">
      <w:pPr>
        <w:spacing w:line="360" w:lineRule="auto"/>
        <w:ind w:firstLine="851"/>
        <w:jc w:val="both"/>
        <w:rPr>
          <w:color w:val="000000"/>
          <w:szCs w:val="28"/>
        </w:rPr>
      </w:pPr>
      <w:r w:rsidRPr="00D71ED2">
        <w:rPr>
          <w:szCs w:val="28"/>
        </w:rPr>
        <w:t xml:space="preserve">Проектная документация содержит архитектурные решения 4 корпусов: башенного типа, объединенных двухуровневым стилобатом. На </w:t>
      </w:r>
      <w:r w:rsidR="00E31029">
        <w:rPr>
          <w:szCs w:val="28"/>
        </w:rPr>
        <w:t>наземном</w:t>
      </w:r>
      <w:r w:rsidRPr="00D71ED2">
        <w:rPr>
          <w:szCs w:val="28"/>
        </w:rPr>
        <w:t xml:space="preserve"> этаже стилобата расположены помещения без конкретного назначения с наземной автостоянкой. В подземном этаже стилобата запроектированы</w:t>
      </w:r>
      <w:r w:rsidRPr="00D71ED2">
        <w:rPr>
          <w:color w:val="000000" w:themeColor="text1"/>
          <w:szCs w:val="28"/>
        </w:rPr>
        <w:t xml:space="preserve"> автостоянка с техническими помещениями. Жилой комплекс </w:t>
      </w:r>
      <w:r w:rsidRPr="00D71ED2">
        <w:rPr>
          <w:szCs w:val="28"/>
        </w:rPr>
        <w:t xml:space="preserve">расположен по адресу: </w:t>
      </w:r>
      <w:r w:rsidRPr="00D71ED2">
        <w:rPr>
          <w:color w:val="000000"/>
          <w:szCs w:val="28"/>
        </w:rPr>
        <w:t>г. Москва, внутригородское муниципальное образование Измайлово, Сиреневый бульвар, земельный участок 4/9 (участок 6.1)</w:t>
      </w:r>
    </w:p>
    <w:p w14:paraId="73A43603" w14:textId="77777777" w:rsidR="009277F8" w:rsidRPr="00D71ED2" w:rsidRDefault="009277F8" w:rsidP="009277F8">
      <w:pPr>
        <w:spacing w:line="360" w:lineRule="auto"/>
        <w:ind w:firstLine="851"/>
        <w:jc w:val="both"/>
        <w:rPr>
          <w:b/>
          <w:szCs w:val="28"/>
        </w:rPr>
      </w:pPr>
      <w:r w:rsidRPr="00D71ED2">
        <w:rPr>
          <w:b/>
          <w:szCs w:val="28"/>
        </w:rPr>
        <w:t>а) описание внешнего вида объекта капитального строительства, описание и обоснование пространственной, планировочной и функциональной организации объекта капитального строительства.</w:t>
      </w:r>
    </w:p>
    <w:p w14:paraId="7F6852BA" w14:textId="77777777" w:rsidR="0099045B" w:rsidRPr="0099045B" w:rsidRDefault="009277F8" w:rsidP="0099045B">
      <w:pPr>
        <w:spacing w:line="360" w:lineRule="auto"/>
        <w:ind w:firstLine="851"/>
        <w:jc w:val="both"/>
        <w:rPr>
          <w:szCs w:val="28"/>
          <w:lang w:eastAsia="ru-RU"/>
        </w:rPr>
      </w:pPr>
      <w:r w:rsidRPr="00D71ED2">
        <w:rPr>
          <w:szCs w:val="28"/>
          <w:lang w:eastAsia="ru-RU"/>
        </w:rPr>
        <w:t xml:space="preserve">Земельный участок, отведенный для проектирования, расположен в </w:t>
      </w:r>
      <w:r w:rsidRPr="00D71ED2">
        <w:rPr>
          <w:color w:val="000000"/>
          <w:szCs w:val="28"/>
        </w:rPr>
        <w:t>г. Москва, Восточном административном округе, внутригородское муниципальное образование Измайлово, Сиреневый бульвар, земельный участок 4/9 (участок 6.1)</w:t>
      </w:r>
      <w:r w:rsidRPr="00D71ED2">
        <w:rPr>
          <w:szCs w:val="28"/>
          <w:lang w:eastAsia="ru-RU"/>
        </w:rPr>
        <w:t xml:space="preserve">. </w:t>
      </w:r>
      <w:r w:rsidR="0099045B" w:rsidRPr="0099045B">
        <w:rPr>
          <w:szCs w:val="28"/>
          <w:lang w:eastAsia="ru-RU"/>
        </w:rPr>
        <w:t>Согласно ГПЗУ № РФ-77-4-53-3-07-2023-4384-0 площадь участка 26181 кв.м,</w:t>
      </w:r>
    </w:p>
    <w:p w14:paraId="7DB90F1E" w14:textId="01094E01" w:rsidR="009277F8" w:rsidRPr="00D71ED2" w:rsidRDefault="0099045B" w:rsidP="005A4482">
      <w:pPr>
        <w:spacing w:line="360" w:lineRule="auto"/>
        <w:jc w:val="both"/>
        <w:rPr>
          <w:szCs w:val="28"/>
          <w:lang w:eastAsia="ru-RU"/>
        </w:rPr>
      </w:pPr>
      <w:r w:rsidRPr="0099045B">
        <w:rPr>
          <w:szCs w:val="28"/>
          <w:lang w:eastAsia="ru-RU"/>
        </w:rPr>
        <w:t>здание располагается на подзоне №</w:t>
      </w:r>
      <w:r>
        <w:rPr>
          <w:szCs w:val="28"/>
          <w:lang w:eastAsia="ru-RU"/>
        </w:rPr>
        <w:t>2</w:t>
      </w:r>
      <w:r w:rsidRPr="0099045B">
        <w:rPr>
          <w:szCs w:val="28"/>
          <w:lang w:eastAsia="ru-RU"/>
        </w:rPr>
        <w:t xml:space="preserve"> площадью </w:t>
      </w:r>
      <w:r>
        <w:rPr>
          <w:szCs w:val="28"/>
          <w:lang w:eastAsia="ru-RU"/>
        </w:rPr>
        <w:t>10390</w:t>
      </w:r>
      <w:r w:rsidRPr="0099045B">
        <w:rPr>
          <w:szCs w:val="28"/>
          <w:lang w:eastAsia="ru-RU"/>
        </w:rPr>
        <w:t xml:space="preserve"> кв.м.</w:t>
      </w:r>
      <w:r>
        <w:rPr>
          <w:szCs w:val="28"/>
          <w:lang w:eastAsia="ru-RU"/>
        </w:rPr>
        <w:t xml:space="preserve"> </w:t>
      </w:r>
      <w:r w:rsidR="009277F8" w:rsidRPr="00D71ED2">
        <w:rPr>
          <w:szCs w:val="28"/>
          <w:lang w:eastAsia="ru-RU"/>
        </w:rPr>
        <w:t xml:space="preserve">Проектом предусмотрено строительство </w:t>
      </w:r>
      <w:r w:rsidR="009277F8" w:rsidRPr="00D620D0">
        <w:rPr>
          <w:szCs w:val="28"/>
          <w:lang w:eastAsia="ru-RU"/>
        </w:rPr>
        <w:t>многоквартирн</w:t>
      </w:r>
      <w:r w:rsidR="008F5501" w:rsidRPr="005A4482">
        <w:rPr>
          <w:szCs w:val="28"/>
          <w:lang w:eastAsia="ru-RU"/>
        </w:rPr>
        <w:t>ого</w:t>
      </w:r>
      <w:r w:rsidR="009277F8" w:rsidRPr="00EE4D02">
        <w:rPr>
          <w:szCs w:val="28"/>
          <w:lang w:eastAsia="ru-RU"/>
        </w:rPr>
        <w:t xml:space="preserve"> дом</w:t>
      </w:r>
      <w:r w:rsidR="008F5501" w:rsidRPr="005A4482">
        <w:rPr>
          <w:szCs w:val="28"/>
          <w:lang w:eastAsia="ru-RU"/>
        </w:rPr>
        <w:t>а</w:t>
      </w:r>
      <w:r w:rsidR="009277F8" w:rsidRPr="00EE4D02">
        <w:rPr>
          <w:szCs w:val="28"/>
          <w:lang w:eastAsia="ru-RU"/>
        </w:rPr>
        <w:t xml:space="preserve"> </w:t>
      </w:r>
      <w:r w:rsidR="009277F8" w:rsidRPr="00D71ED2">
        <w:rPr>
          <w:szCs w:val="28"/>
          <w:lang w:eastAsia="ru-RU"/>
        </w:rPr>
        <w:t>со встроенно-</w:t>
      </w:r>
      <w:r w:rsidR="009277F8" w:rsidRPr="00D71ED2">
        <w:rPr>
          <w:szCs w:val="28"/>
          <w:lang w:eastAsia="ru-RU"/>
        </w:rPr>
        <w:lastRenderedPageBreak/>
        <w:t xml:space="preserve">пристроенными нежилыми помещениями на первом этаже, подземной автостоянкой с техническими помещениями и кладовыми для жильцов.  </w:t>
      </w:r>
    </w:p>
    <w:p w14:paraId="2208C7D7" w14:textId="28733B8C" w:rsidR="009277F8" w:rsidRPr="00D71ED2" w:rsidRDefault="009277F8" w:rsidP="009277F8">
      <w:pPr>
        <w:spacing w:line="360" w:lineRule="auto"/>
        <w:ind w:firstLine="851"/>
        <w:jc w:val="both"/>
        <w:rPr>
          <w:szCs w:val="28"/>
          <w:lang w:eastAsia="ru-RU"/>
        </w:rPr>
      </w:pPr>
      <w:r w:rsidRPr="00D71ED2">
        <w:rPr>
          <w:szCs w:val="28"/>
          <w:lang w:eastAsia="ru-RU"/>
        </w:rPr>
        <w:t>Рассматриваемый участок расположен вне границ охранных зон объектов культурного наследия, территорий объектов культурного наследия, зон охраняемого культурного слоя.</w:t>
      </w:r>
      <w:r w:rsidR="00D241B1">
        <w:rPr>
          <w:szCs w:val="28"/>
          <w:lang w:eastAsia="ru-RU"/>
        </w:rPr>
        <w:t xml:space="preserve"> </w:t>
      </w:r>
    </w:p>
    <w:p w14:paraId="53567617" w14:textId="77777777" w:rsidR="009277F8" w:rsidRPr="00D71ED2" w:rsidRDefault="009277F8" w:rsidP="009277F8">
      <w:pPr>
        <w:spacing w:line="360" w:lineRule="auto"/>
        <w:ind w:firstLine="851"/>
        <w:jc w:val="both"/>
        <w:rPr>
          <w:szCs w:val="28"/>
          <w:lang w:eastAsia="ru-RU"/>
        </w:rPr>
      </w:pPr>
      <w:r w:rsidRPr="00D71ED2">
        <w:rPr>
          <w:szCs w:val="28"/>
          <w:lang w:eastAsia="ru-RU"/>
        </w:rPr>
        <w:t>В настоящее время на территории проектирования нет объектов капитального строительства, которые подлежат сносу и реконструкции.</w:t>
      </w:r>
    </w:p>
    <w:p w14:paraId="36FD4146" w14:textId="77777777" w:rsidR="009277F8" w:rsidRPr="00D71ED2" w:rsidRDefault="009277F8" w:rsidP="009277F8">
      <w:pPr>
        <w:spacing w:line="360" w:lineRule="auto"/>
        <w:ind w:firstLine="851"/>
        <w:jc w:val="both"/>
        <w:rPr>
          <w:szCs w:val="28"/>
          <w:lang w:eastAsia="ru-RU"/>
        </w:rPr>
      </w:pPr>
      <w:r w:rsidRPr="00D71ED2">
        <w:rPr>
          <w:szCs w:val="28"/>
          <w:lang w:eastAsia="ru-RU"/>
        </w:rPr>
        <w:t>От проектируемого объекта СЗЗ не устанавливается. Проектируемый объект не попадает в СЗЗ окружающей застройки.</w:t>
      </w:r>
    </w:p>
    <w:p w14:paraId="2CBDEA01" w14:textId="36E6FF62" w:rsidR="009277F8" w:rsidRPr="00D71ED2" w:rsidRDefault="009277F8" w:rsidP="009277F8">
      <w:pPr>
        <w:spacing w:line="360" w:lineRule="auto"/>
        <w:ind w:firstLine="851"/>
        <w:jc w:val="both"/>
        <w:rPr>
          <w:szCs w:val="28"/>
          <w:lang w:eastAsia="ru-RU"/>
        </w:rPr>
      </w:pPr>
      <w:r w:rsidRPr="00D71ED2">
        <w:rPr>
          <w:szCs w:val="28"/>
          <w:lang w:eastAsia="ru-RU"/>
        </w:rPr>
        <w:t xml:space="preserve">Объект строительства представляет собой </w:t>
      </w:r>
      <w:r w:rsidR="00D27F3E" w:rsidRPr="005A4482">
        <w:rPr>
          <w:szCs w:val="28"/>
          <w:lang w:eastAsia="ru-RU"/>
        </w:rPr>
        <w:t>жилой дом</w:t>
      </w:r>
      <w:r w:rsidRPr="00EE4D02">
        <w:rPr>
          <w:szCs w:val="28"/>
          <w:lang w:eastAsia="ru-RU"/>
        </w:rPr>
        <w:t>,</w:t>
      </w:r>
      <w:r w:rsidRPr="00D620D0">
        <w:rPr>
          <w:szCs w:val="28"/>
          <w:lang w:eastAsia="ru-RU"/>
        </w:rPr>
        <w:t xml:space="preserve"> </w:t>
      </w:r>
      <w:r w:rsidRPr="00D71ED2">
        <w:rPr>
          <w:szCs w:val="28"/>
          <w:lang w:eastAsia="ru-RU"/>
        </w:rPr>
        <w:t>образованный прямоугольными объемами</w:t>
      </w:r>
      <w:r w:rsidRPr="00EE4D02">
        <w:rPr>
          <w:szCs w:val="28"/>
          <w:lang w:eastAsia="ru-RU"/>
        </w:rPr>
        <w:t>, с</w:t>
      </w:r>
      <w:r w:rsidR="00D27F3E" w:rsidRPr="005A4482">
        <w:rPr>
          <w:szCs w:val="28"/>
          <w:lang w:eastAsia="ru-RU"/>
        </w:rPr>
        <w:t>о стилобатом и</w:t>
      </w:r>
      <w:r w:rsidRPr="005A4482">
        <w:rPr>
          <w:szCs w:val="28"/>
          <w:lang w:eastAsia="ru-RU"/>
        </w:rPr>
        <w:t xml:space="preserve"> </w:t>
      </w:r>
      <w:r w:rsidRPr="00EE4D02">
        <w:rPr>
          <w:szCs w:val="28"/>
          <w:lang w:eastAsia="ru-RU"/>
        </w:rPr>
        <w:t xml:space="preserve">подземной </w:t>
      </w:r>
      <w:r w:rsidRPr="00D620D0">
        <w:rPr>
          <w:szCs w:val="28"/>
          <w:lang w:eastAsia="ru-RU"/>
        </w:rPr>
        <w:t xml:space="preserve">частью. </w:t>
      </w:r>
    </w:p>
    <w:p w14:paraId="5297D41D" w14:textId="77777777" w:rsidR="00740A82" w:rsidRDefault="009277F8" w:rsidP="009277F8">
      <w:pPr>
        <w:spacing w:line="360" w:lineRule="auto"/>
        <w:ind w:firstLine="851"/>
        <w:jc w:val="both"/>
        <w:rPr>
          <w:szCs w:val="28"/>
        </w:rPr>
      </w:pPr>
      <w:r w:rsidRPr="00D71ED2">
        <w:rPr>
          <w:szCs w:val="28"/>
          <w:lang w:eastAsia="ru-RU"/>
        </w:rPr>
        <w:t xml:space="preserve">Габаритные размеры в осях </w:t>
      </w:r>
      <w:r w:rsidRPr="00D71ED2">
        <w:rPr>
          <w:szCs w:val="28"/>
        </w:rPr>
        <w:t>жилого дома</w:t>
      </w:r>
      <w:r w:rsidR="00740A82">
        <w:rPr>
          <w:szCs w:val="28"/>
        </w:rPr>
        <w:t>:</w:t>
      </w:r>
    </w:p>
    <w:p w14:paraId="491C9D07" w14:textId="6FAA611F" w:rsidR="009277F8" w:rsidRPr="00EE4D02" w:rsidRDefault="00740A82" w:rsidP="00740A82">
      <w:pPr>
        <w:spacing w:line="360" w:lineRule="auto"/>
        <w:ind w:firstLine="851"/>
        <w:jc w:val="both"/>
        <w:rPr>
          <w:szCs w:val="28"/>
          <w:lang w:eastAsia="ru-RU"/>
        </w:rPr>
      </w:pPr>
      <w:r w:rsidRPr="005A4482">
        <w:rPr>
          <w:szCs w:val="28"/>
        </w:rPr>
        <w:t>С</w:t>
      </w:r>
      <w:r w:rsidR="00D27F3E" w:rsidRPr="005A4482">
        <w:rPr>
          <w:szCs w:val="28"/>
        </w:rPr>
        <w:t>тилобат</w:t>
      </w:r>
      <w:r w:rsidRPr="005A4482">
        <w:rPr>
          <w:szCs w:val="28"/>
        </w:rPr>
        <w:t xml:space="preserve"> - </w:t>
      </w:r>
      <w:r w:rsidR="009277F8" w:rsidRPr="005A4482">
        <w:rPr>
          <w:szCs w:val="28"/>
          <w:lang w:eastAsia="ru-RU"/>
        </w:rPr>
        <w:t>79,60 м х 126,965 м</w:t>
      </w:r>
    </w:p>
    <w:p w14:paraId="61EA43CF" w14:textId="2FE57678" w:rsidR="00740A82" w:rsidRPr="005A4482" w:rsidRDefault="00740A82" w:rsidP="009277F8">
      <w:pPr>
        <w:spacing w:line="360" w:lineRule="auto"/>
        <w:ind w:firstLine="851"/>
        <w:jc w:val="both"/>
        <w:rPr>
          <w:szCs w:val="28"/>
          <w:lang w:eastAsia="ru-RU"/>
        </w:rPr>
      </w:pPr>
      <w:r w:rsidRPr="005A4482">
        <w:rPr>
          <w:szCs w:val="28"/>
          <w:lang w:eastAsia="ru-RU"/>
        </w:rPr>
        <w:t xml:space="preserve">Корпус 6.1.1 – 25,5 м х 25,5 м </w:t>
      </w:r>
    </w:p>
    <w:p w14:paraId="2BCBA9DC" w14:textId="558E5126" w:rsidR="00740A82" w:rsidRPr="005A4482" w:rsidRDefault="00740A82" w:rsidP="009277F8">
      <w:pPr>
        <w:spacing w:line="360" w:lineRule="auto"/>
        <w:ind w:firstLine="851"/>
        <w:jc w:val="both"/>
        <w:rPr>
          <w:szCs w:val="28"/>
          <w:lang w:eastAsia="ru-RU"/>
        </w:rPr>
      </w:pPr>
      <w:r w:rsidRPr="005A4482">
        <w:rPr>
          <w:szCs w:val="28"/>
          <w:lang w:eastAsia="ru-RU"/>
        </w:rPr>
        <w:t>Корпус 6.1.2 – 22,2 м х 36,0 м</w:t>
      </w:r>
    </w:p>
    <w:p w14:paraId="495E69D1" w14:textId="4785A5B6" w:rsidR="00740A82" w:rsidRPr="005A4482" w:rsidRDefault="00740A82" w:rsidP="009277F8">
      <w:pPr>
        <w:spacing w:line="360" w:lineRule="auto"/>
        <w:ind w:firstLine="851"/>
        <w:jc w:val="both"/>
        <w:rPr>
          <w:szCs w:val="28"/>
          <w:lang w:eastAsia="ru-RU"/>
        </w:rPr>
      </w:pPr>
      <w:r w:rsidRPr="005A4482">
        <w:rPr>
          <w:szCs w:val="28"/>
          <w:lang w:eastAsia="ru-RU"/>
        </w:rPr>
        <w:t xml:space="preserve">Корпус 6.1.3 – 25,5 м х </w:t>
      </w:r>
      <w:r w:rsidR="00D620D0" w:rsidRPr="005A4482">
        <w:rPr>
          <w:szCs w:val="28"/>
          <w:lang w:eastAsia="ru-RU"/>
        </w:rPr>
        <w:t>29,325 м</w:t>
      </w:r>
    </w:p>
    <w:p w14:paraId="4B345838" w14:textId="6130A499" w:rsidR="00740A82" w:rsidRPr="005A4482" w:rsidRDefault="00740A82" w:rsidP="00740A82">
      <w:pPr>
        <w:spacing w:line="360" w:lineRule="auto"/>
        <w:ind w:firstLine="851"/>
        <w:jc w:val="both"/>
        <w:rPr>
          <w:szCs w:val="28"/>
          <w:lang w:eastAsia="ru-RU"/>
        </w:rPr>
      </w:pPr>
      <w:r w:rsidRPr="005A4482">
        <w:rPr>
          <w:szCs w:val="28"/>
          <w:lang w:eastAsia="ru-RU"/>
        </w:rPr>
        <w:t xml:space="preserve">Корпус 6.1.4 – 22,2 м х </w:t>
      </w:r>
      <w:r w:rsidR="00D620D0" w:rsidRPr="005A4482">
        <w:rPr>
          <w:szCs w:val="28"/>
          <w:lang w:eastAsia="ru-RU"/>
        </w:rPr>
        <w:t>39,34 м</w:t>
      </w:r>
    </w:p>
    <w:p w14:paraId="69C0FD2B" w14:textId="77777777" w:rsidR="009277F8" w:rsidRPr="00D71ED2" w:rsidRDefault="009277F8" w:rsidP="009277F8">
      <w:pPr>
        <w:spacing w:line="360" w:lineRule="auto"/>
        <w:ind w:firstLine="851"/>
        <w:jc w:val="both"/>
        <w:rPr>
          <w:szCs w:val="28"/>
          <w:lang w:eastAsia="ru-RU"/>
        </w:rPr>
      </w:pPr>
      <w:r w:rsidRPr="00D71ED2">
        <w:rPr>
          <w:szCs w:val="28"/>
          <w:lang w:eastAsia="ru-RU"/>
        </w:rPr>
        <w:t>Состав помещений проектируемого объекта определен заданием на проектирование.</w:t>
      </w:r>
    </w:p>
    <w:p w14:paraId="2BBD3C7B" w14:textId="77777777" w:rsidR="009277F8" w:rsidRPr="00D71ED2" w:rsidRDefault="009277F8" w:rsidP="009277F8">
      <w:pPr>
        <w:spacing w:line="360" w:lineRule="auto"/>
        <w:ind w:firstLine="851"/>
        <w:jc w:val="both"/>
        <w:rPr>
          <w:szCs w:val="28"/>
          <w:lang w:eastAsia="ru-RU"/>
        </w:rPr>
      </w:pPr>
      <w:r w:rsidRPr="00D71ED2">
        <w:rPr>
          <w:szCs w:val="28"/>
          <w:lang w:eastAsia="ru-RU"/>
        </w:rPr>
        <w:t>На 1-ом этаже:</w:t>
      </w:r>
    </w:p>
    <w:p w14:paraId="15C5F6B4" w14:textId="711B7C76" w:rsidR="009277F8" w:rsidRPr="00D71ED2" w:rsidRDefault="009277F8" w:rsidP="009277F8">
      <w:pPr>
        <w:spacing w:line="360" w:lineRule="auto"/>
        <w:ind w:firstLine="851"/>
        <w:jc w:val="both"/>
        <w:rPr>
          <w:szCs w:val="28"/>
          <w:lang w:eastAsia="ru-RU"/>
        </w:rPr>
      </w:pPr>
      <w:r w:rsidRPr="00D71ED2">
        <w:rPr>
          <w:szCs w:val="28"/>
          <w:lang w:eastAsia="ru-RU"/>
        </w:rPr>
        <w:t>- по периметру расположены встроенные помещения общественного назначения (далее по тексту БКТ)</w:t>
      </w:r>
      <w:r w:rsidR="00D27F3E">
        <w:rPr>
          <w:szCs w:val="28"/>
          <w:lang w:eastAsia="ru-RU"/>
        </w:rPr>
        <w:t xml:space="preserve">, </w:t>
      </w:r>
      <w:r w:rsidR="00D27F3E" w:rsidRPr="005A4482">
        <w:rPr>
          <w:szCs w:val="28"/>
          <w:lang w:eastAsia="ru-RU"/>
        </w:rPr>
        <w:t>магазин, ресторан</w:t>
      </w:r>
      <w:r w:rsidR="00333356" w:rsidRPr="00EE4D02">
        <w:rPr>
          <w:szCs w:val="28"/>
          <w:lang w:eastAsia="ru-RU"/>
        </w:rPr>
        <w:t>.</w:t>
      </w:r>
      <w:r w:rsidRPr="00D620D0">
        <w:rPr>
          <w:szCs w:val="28"/>
          <w:lang w:eastAsia="ru-RU"/>
        </w:rPr>
        <w:t xml:space="preserve"> </w:t>
      </w:r>
      <w:r w:rsidR="00D27F3E" w:rsidRPr="005A4482">
        <w:rPr>
          <w:szCs w:val="28"/>
          <w:lang w:eastAsia="ru-RU"/>
        </w:rPr>
        <w:t>Данные помещения</w:t>
      </w:r>
      <w:r w:rsidRPr="005A4482">
        <w:rPr>
          <w:szCs w:val="28"/>
          <w:lang w:eastAsia="ru-RU"/>
        </w:rPr>
        <w:t xml:space="preserve"> </w:t>
      </w:r>
      <w:r w:rsidRPr="00D71ED2">
        <w:rPr>
          <w:szCs w:val="28"/>
          <w:lang w:eastAsia="ru-RU"/>
        </w:rPr>
        <w:t>на 1-ом этаже согласно СП 5.13130-2009 «Системы противопожарной защиты» не являются помещениями с массовым пребыванием людей.</w:t>
      </w:r>
    </w:p>
    <w:p w14:paraId="66961DD2" w14:textId="77777777" w:rsidR="009277F8" w:rsidRPr="00D71ED2" w:rsidRDefault="009277F8" w:rsidP="009277F8">
      <w:pPr>
        <w:spacing w:line="360" w:lineRule="auto"/>
        <w:ind w:firstLine="851"/>
        <w:rPr>
          <w:szCs w:val="28"/>
          <w:lang w:eastAsia="ru-RU"/>
        </w:rPr>
      </w:pPr>
      <w:r w:rsidRPr="00D71ED2">
        <w:rPr>
          <w:szCs w:val="28"/>
          <w:lang w:eastAsia="ru-RU"/>
        </w:rPr>
        <w:t>-входные группы жилой части</w:t>
      </w:r>
    </w:p>
    <w:p w14:paraId="4B3B33D1" w14:textId="5C9E0188" w:rsidR="00D27F3E" w:rsidRDefault="009277F8" w:rsidP="00D27F3E">
      <w:pPr>
        <w:spacing w:line="360" w:lineRule="auto"/>
        <w:ind w:firstLine="851"/>
        <w:rPr>
          <w:color w:val="000000" w:themeColor="text1"/>
          <w:szCs w:val="28"/>
          <w:lang w:eastAsia="ru-RU"/>
        </w:rPr>
      </w:pPr>
      <w:r w:rsidRPr="00D71ED2">
        <w:rPr>
          <w:color w:val="000000" w:themeColor="text1"/>
          <w:szCs w:val="28"/>
          <w:lang w:eastAsia="ru-RU"/>
        </w:rPr>
        <w:t>-помещения охраны/консъержа</w:t>
      </w:r>
    </w:p>
    <w:p w14:paraId="34AD9A92" w14:textId="5A1378FB" w:rsidR="00DB093D" w:rsidRDefault="00DB093D" w:rsidP="00D27F3E">
      <w:pPr>
        <w:spacing w:line="360" w:lineRule="auto"/>
        <w:ind w:firstLine="851"/>
        <w:rPr>
          <w:color w:val="000000" w:themeColor="text1"/>
          <w:szCs w:val="28"/>
          <w:lang w:eastAsia="ru-RU"/>
        </w:rPr>
      </w:pPr>
      <w:r>
        <w:rPr>
          <w:color w:val="000000" w:themeColor="text1"/>
          <w:szCs w:val="28"/>
          <w:lang w:eastAsia="ru-RU"/>
        </w:rPr>
        <w:t xml:space="preserve">- колясочные </w:t>
      </w:r>
    </w:p>
    <w:p w14:paraId="14E1A185" w14:textId="77777777" w:rsidR="009277F8" w:rsidRPr="00D71ED2" w:rsidRDefault="009277F8" w:rsidP="009277F8">
      <w:pPr>
        <w:spacing w:line="360" w:lineRule="auto"/>
        <w:ind w:firstLine="851"/>
        <w:rPr>
          <w:color w:val="000000" w:themeColor="text1"/>
          <w:szCs w:val="28"/>
          <w:lang w:eastAsia="ru-RU"/>
        </w:rPr>
      </w:pPr>
      <w:r w:rsidRPr="00D71ED2">
        <w:rPr>
          <w:color w:val="000000" w:themeColor="text1"/>
          <w:szCs w:val="28"/>
          <w:lang w:eastAsia="ru-RU"/>
        </w:rPr>
        <w:t>-технические помещение (электрощитовая, помещение слаботочных систем, форкамеры)</w:t>
      </w:r>
    </w:p>
    <w:p w14:paraId="2EFE253D" w14:textId="3E7BC197" w:rsidR="009277F8" w:rsidRPr="00D71ED2" w:rsidRDefault="009277F8" w:rsidP="009277F8">
      <w:pPr>
        <w:spacing w:line="360" w:lineRule="auto"/>
        <w:ind w:firstLine="851"/>
        <w:rPr>
          <w:szCs w:val="28"/>
          <w:lang w:eastAsia="ru-RU"/>
        </w:rPr>
      </w:pPr>
      <w:r w:rsidRPr="00D71ED2">
        <w:rPr>
          <w:szCs w:val="28"/>
          <w:lang w:eastAsia="ru-RU"/>
        </w:rPr>
        <w:t xml:space="preserve">- </w:t>
      </w:r>
      <w:r w:rsidR="008D4B8D">
        <w:rPr>
          <w:szCs w:val="28"/>
          <w:lang w:eastAsia="ru-RU"/>
        </w:rPr>
        <w:t xml:space="preserve">наземная </w:t>
      </w:r>
      <w:r w:rsidRPr="00D71ED2">
        <w:rPr>
          <w:szCs w:val="28"/>
          <w:lang w:eastAsia="ru-RU"/>
        </w:rPr>
        <w:t>встроенно-пристроенная авт</w:t>
      </w:r>
      <w:r w:rsidR="008D4B8D">
        <w:rPr>
          <w:szCs w:val="28"/>
          <w:lang w:eastAsia="ru-RU"/>
        </w:rPr>
        <w:t>о</w:t>
      </w:r>
      <w:r w:rsidRPr="00D71ED2">
        <w:rPr>
          <w:szCs w:val="28"/>
          <w:lang w:eastAsia="ru-RU"/>
        </w:rPr>
        <w:t>стоянка</w:t>
      </w:r>
    </w:p>
    <w:p w14:paraId="66E7584B" w14:textId="1550D19C" w:rsidR="009277F8" w:rsidRPr="00D71ED2" w:rsidRDefault="009277F8" w:rsidP="009277F8">
      <w:pPr>
        <w:spacing w:line="360" w:lineRule="auto"/>
        <w:ind w:right="-102"/>
        <w:rPr>
          <w:color w:val="000000" w:themeColor="text1"/>
          <w:szCs w:val="28"/>
          <w:lang w:eastAsia="ru-RU"/>
        </w:rPr>
      </w:pPr>
      <w:r w:rsidRPr="00D71ED2">
        <w:rPr>
          <w:color w:val="000000" w:themeColor="text1"/>
          <w:szCs w:val="28"/>
          <w:lang w:eastAsia="ru-RU"/>
        </w:rPr>
        <w:lastRenderedPageBreak/>
        <w:t xml:space="preserve">Корпуса 6.1.1-башенного типа со 2 по 17 этаж </w:t>
      </w:r>
      <w:r w:rsidR="00333356" w:rsidRPr="00D71ED2">
        <w:rPr>
          <w:color w:val="000000" w:themeColor="text1"/>
          <w:szCs w:val="28"/>
          <w:lang w:eastAsia="ru-RU"/>
        </w:rPr>
        <w:t>располагаются</w:t>
      </w:r>
      <w:r w:rsidRPr="00D71ED2">
        <w:rPr>
          <w:color w:val="000000" w:themeColor="text1"/>
          <w:szCs w:val="28"/>
          <w:lang w:eastAsia="ru-RU"/>
        </w:rPr>
        <w:t xml:space="preserve"> квартиры, этажность -17. Корпус 6.1.2-башенного типа</w:t>
      </w:r>
      <w:r w:rsidRPr="00D71ED2">
        <w:rPr>
          <w:color w:val="000000" w:themeColor="text1"/>
          <w:szCs w:val="28"/>
        </w:rPr>
        <w:t xml:space="preserve"> </w:t>
      </w:r>
      <w:r w:rsidRPr="00D71ED2">
        <w:rPr>
          <w:color w:val="000000" w:themeColor="text1"/>
          <w:szCs w:val="28"/>
          <w:lang w:eastAsia="ru-RU"/>
        </w:rPr>
        <w:t xml:space="preserve">со 2 по 12 этаж </w:t>
      </w:r>
      <w:r w:rsidR="00333356" w:rsidRPr="00D71ED2">
        <w:rPr>
          <w:color w:val="000000" w:themeColor="text1"/>
          <w:szCs w:val="28"/>
          <w:lang w:eastAsia="ru-RU"/>
        </w:rPr>
        <w:t>располагаются</w:t>
      </w:r>
      <w:r w:rsidRPr="00D71ED2">
        <w:rPr>
          <w:color w:val="000000" w:themeColor="text1"/>
          <w:szCs w:val="28"/>
          <w:lang w:eastAsia="ru-RU"/>
        </w:rPr>
        <w:t xml:space="preserve"> квартиры, этажность -12. Корпус 6.1.3-башенного типа со 2 по 10 этаж </w:t>
      </w:r>
      <w:r w:rsidR="00333356" w:rsidRPr="00D71ED2">
        <w:rPr>
          <w:color w:val="000000" w:themeColor="text1"/>
          <w:szCs w:val="28"/>
          <w:lang w:eastAsia="ru-RU"/>
        </w:rPr>
        <w:t>располагаются</w:t>
      </w:r>
      <w:r w:rsidRPr="00D71ED2">
        <w:rPr>
          <w:color w:val="000000" w:themeColor="text1"/>
          <w:szCs w:val="28"/>
          <w:lang w:eastAsia="ru-RU"/>
        </w:rPr>
        <w:t xml:space="preserve"> квартиры, этажность -10. Корпус 6.1.4-башенного типа со 2 по 15 этаж </w:t>
      </w:r>
      <w:r w:rsidR="00333356" w:rsidRPr="00D71ED2">
        <w:rPr>
          <w:color w:val="000000" w:themeColor="text1"/>
          <w:szCs w:val="28"/>
          <w:lang w:eastAsia="ru-RU"/>
        </w:rPr>
        <w:t>располагаются</w:t>
      </w:r>
      <w:r w:rsidRPr="00D71ED2">
        <w:rPr>
          <w:color w:val="000000" w:themeColor="text1"/>
          <w:szCs w:val="28"/>
          <w:lang w:eastAsia="ru-RU"/>
        </w:rPr>
        <w:t xml:space="preserve"> квартиры, этажность -15.</w:t>
      </w:r>
    </w:p>
    <w:p w14:paraId="54332BDB" w14:textId="199FD56D" w:rsidR="009277F8" w:rsidRDefault="009277F8" w:rsidP="009277F8">
      <w:pPr>
        <w:spacing w:line="360" w:lineRule="auto"/>
        <w:ind w:right="-102" w:firstLine="851"/>
        <w:rPr>
          <w:color w:val="000000" w:themeColor="text1"/>
          <w:szCs w:val="28"/>
          <w:lang w:eastAsia="ru-RU"/>
        </w:rPr>
      </w:pPr>
      <w:r w:rsidRPr="00D71ED2">
        <w:rPr>
          <w:color w:val="000000" w:themeColor="text1"/>
          <w:szCs w:val="28"/>
          <w:lang w:eastAsia="ru-RU"/>
        </w:rPr>
        <w:t>Наземные автомобильные стоянки вынесены за пределы двора. Входы в помещения общественного назначения расположены за пределами дворовых территорий, со стороны наружного периметра комплекса. Входы в жилую часть предусмотрены также по периметру стилобата первого этажа. Дворовые пространства подняты на отметку кровли стилобата первого этажа для организации концепции двора без машин.</w:t>
      </w:r>
    </w:p>
    <w:p w14:paraId="1C906402" w14:textId="77777777" w:rsidR="00D53D2C" w:rsidRPr="00D71ED2" w:rsidRDefault="00D53D2C" w:rsidP="00D53D2C">
      <w:pPr>
        <w:spacing w:line="360" w:lineRule="auto"/>
        <w:ind w:firstLine="851"/>
        <w:jc w:val="both"/>
        <w:rPr>
          <w:color w:val="000000" w:themeColor="text1"/>
          <w:szCs w:val="28"/>
          <w:lang w:eastAsia="ru-RU"/>
        </w:rPr>
      </w:pPr>
      <w:r w:rsidRPr="00D71ED2">
        <w:rPr>
          <w:color w:val="000000" w:themeColor="text1"/>
          <w:szCs w:val="28"/>
          <w:lang w:eastAsia="ru-RU"/>
        </w:rPr>
        <w:t xml:space="preserve">В совокупности все эти планировочные решения позволяют создать комфортный микроклимат внутри двора, одновременно обеспечивая удобную транспортную доступность для жителей, гостей и арендаторов </w:t>
      </w:r>
      <w:r>
        <w:rPr>
          <w:color w:val="000000" w:themeColor="text1"/>
          <w:szCs w:val="28"/>
          <w:lang w:eastAsia="ru-RU"/>
        </w:rPr>
        <w:t>здания</w:t>
      </w:r>
      <w:r w:rsidRPr="00D71ED2">
        <w:rPr>
          <w:color w:val="000000" w:themeColor="text1"/>
          <w:szCs w:val="28"/>
          <w:lang w:eastAsia="ru-RU"/>
        </w:rPr>
        <w:t>.</w:t>
      </w:r>
    </w:p>
    <w:p w14:paraId="23CB7E4F" w14:textId="6E499FE8" w:rsidR="00D53D2C" w:rsidRPr="005A4482" w:rsidRDefault="00D53D2C" w:rsidP="005A4482">
      <w:pPr>
        <w:spacing w:line="360" w:lineRule="auto"/>
        <w:ind w:firstLine="851"/>
        <w:jc w:val="both"/>
        <w:rPr>
          <w:szCs w:val="28"/>
          <w:lang w:eastAsia="ru-RU"/>
        </w:rPr>
      </w:pPr>
      <w:r w:rsidRPr="00D71ED2">
        <w:rPr>
          <w:szCs w:val="28"/>
          <w:lang w:eastAsia="ru-RU"/>
        </w:rPr>
        <w:t xml:space="preserve">Концепция жилой застройки предусматривает разделение режимов частной и общественной жизни. Въезд во внутри дворовое пространство не предусмотрен, доступ возможен только для пожарных машин. Стоянки временного хранения, гостевые, а также для МГН располагаются на нормативном расстоянии от фасадов зданий. </w:t>
      </w:r>
    </w:p>
    <w:p w14:paraId="3F230080" w14:textId="59949BF6" w:rsidR="00D53D2C" w:rsidRDefault="00D53D2C" w:rsidP="00D53D2C">
      <w:pPr>
        <w:spacing w:line="360" w:lineRule="auto"/>
        <w:ind w:right="-102" w:firstLine="851"/>
        <w:rPr>
          <w:color w:val="000000" w:themeColor="text1"/>
          <w:szCs w:val="28"/>
          <w:lang w:eastAsia="ru-RU"/>
        </w:rPr>
      </w:pPr>
      <w:r w:rsidRPr="00D53D2C">
        <w:rPr>
          <w:color w:val="000000" w:themeColor="text1"/>
          <w:szCs w:val="28"/>
          <w:lang w:eastAsia="ru-RU"/>
        </w:rPr>
        <w:t>Въезд/выезд на 1 этаж стоянки осуществляется с улицы через автоматические ворота</w:t>
      </w:r>
      <w:r>
        <w:rPr>
          <w:color w:val="000000" w:themeColor="text1"/>
          <w:szCs w:val="28"/>
          <w:lang w:eastAsia="ru-RU"/>
        </w:rPr>
        <w:t xml:space="preserve"> </w:t>
      </w:r>
      <w:r w:rsidRPr="00D53D2C">
        <w:rPr>
          <w:color w:val="000000" w:themeColor="text1"/>
          <w:szCs w:val="28"/>
          <w:lang w:eastAsia="ru-RU"/>
        </w:rPr>
        <w:t>по прямолинейной рампе с продольным уклоном 2,7%.</w:t>
      </w:r>
      <w:r w:rsidRPr="00B26061">
        <w:rPr>
          <w:szCs w:val="28"/>
          <w:lang w:eastAsia="ru-RU"/>
        </w:rPr>
        <w:t xml:space="preserve">. </w:t>
      </w:r>
      <w:r>
        <w:rPr>
          <w:szCs w:val="28"/>
          <w:lang w:eastAsia="ru-RU"/>
        </w:rPr>
        <w:t xml:space="preserve">Наружные ворота оборудованы воздушно-тепловыми завесами. </w:t>
      </w:r>
      <w:r w:rsidRPr="00D53D2C">
        <w:rPr>
          <w:color w:val="000000" w:themeColor="text1"/>
          <w:szCs w:val="28"/>
          <w:lang w:eastAsia="ru-RU"/>
        </w:rPr>
        <w:t xml:space="preserve"> Ширина проезжих частей рамп</w:t>
      </w:r>
      <w:r>
        <w:rPr>
          <w:color w:val="000000" w:themeColor="text1"/>
          <w:szCs w:val="28"/>
          <w:lang w:eastAsia="ru-RU"/>
        </w:rPr>
        <w:t xml:space="preserve"> </w:t>
      </w:r>
      <w:r w:rsidRPr="00D53D2C">
        <w:rPr>
          <w:color w:val="000000" w:themeColor="text1"/>
          <w:szCs w:val="28"/>
          <w:lang w:eastAsia="ru-RU"/>
        </w:rPr>
        <w:t>предусмотрена не менее 3,5 м, высота - не менее 2,6 м до уровня выступающих конструкций.</w:t>
      </w:r>
      <w:r>
        <w:rPr>
          <w:color w:val="000000" w:themeColor="text1"/>
          <w:szCs w:val="28"/>
          <w:lang w:eastAsia="ru-RU"/>
        </w:rPr>
        <w:t xml:space="preserve"> </w:t>
      </w:r>
      <w:r w:rsidRPr="00D53D2C">
        <w:rPr>
          <w:color w:val="000000" w:themeColor="text1"/>
          <w:szCs w:val="28"/>
          <w:lang w:eastAsia="ru-RU"/>
        </w:rPr>
        <w:t>По краям рамп выполнены колесоотбойные устройства шириной 0,15 м и высотой 0,1 м.</w:t>
      </w:r>
    </w:p>
    <w:p w14:paraId="18AA65CB" w14:textId="0E3A0415" w:rsidR="00D53D2C" w:rsidRPr="00D71ED2" w:rsidRDefault="00D53D2C" w:rsidP="00EE4D02">
      <w:pPr>
        <w:spacing w:line="360" w:lineRule="auto"/>
        <w:ind w:right="-102" w:firstLine="851"/>
        <w:rPr>
          <w:color w:val="000000" w:themeColor="text1"/>
          <w:szCs w:val="28"/>
          <w:lang w:eastAsia="ru-RU"/>
        </w:rPr>
      </w:pPr>
      <w:r w:rsidRPr="00D53D2C">
        <w:rPr>
          <w:color w:val="000000" w:themeColor="text1"/>
          <w:szCs w:val="28"/>
          <w:lang w:eastAsia="ru-RU"/>
        </w:rPr>
        <w:t>Въезд/выезд на -1 этаж стоянки осуществляется через автоматические ворота с</w:t>
      </w:r>
      <w:r>
        <w:rPr>
          <w:color w:val="000000" w:themeColor="text1"/>
          <w:szCs w:val="28"/>
          <w:lang w:eastAsia="ru-RU"/>
        </w:rPr>
        <w:t xml:space="preserve"> </w:t>
      </w:r>
      <w:r w:rsidRPr="00D53D2C">
        <w:rPr>
          <w:color w:val="000000" w:themeColor="text1"/>
          <w:szCs w:val="28"/>
          <w:lang w:eastAsia="ru-RU"/>
        </w:rPr>
        <w:t>управлением с пульта охраны и владельцами автомобилей при помощи пультов ДУ по</w:t>
      </w:r>
      <w:r>
        <w:rPr>
          <w:color w:val="000000" w:themeColor="text1"/>
          <w:szCs w:val="28"/>
          <w:lang w:eastAsia="ru-RU"/>
        </w:rPr>
        <w:t xml:space="preserve"> </w:t>
      </w:r>
      <w:r w:rsidRPr="00D53D2C">
        <w:rPr>
          <w:color w:val="000000" w:themeColor="text1"/>
          <w:szCs w:val="28"/>
          <w:lang w:eastAsia="ru-RU"/>
        </w:rPr>
        <w:t>двухпутной прямолинейной рампе. Ширина проезжих частей рамп в соответствии с СП</w:t>
      </w:r>
      <w:r>
        <w:rPr>
          <w:color w:val="000000" w:themeColor="text1"/>
          <w:szCs w:val="28"/>
          <w:lang w:eastAsia="ru-RU"/>
        </w:rPr>
        <w:t xml:space="preserve"> </w:t>
      </w:r>
      <w:r w:rsidRPr="00D53D2C">
        <w:rPr>
          <w:color w:val="000000" w:themeColor="text1"/>
          <w:szCs w:val="28"/>
          <w:lang w:eastAsia="ru-RU"/>
        </w:rPr>
        <w:t>113.13330.2016 п. 5.1.31 предусмотрена не менее 3,5 м, высота не менее 2,6 м до уровня</w:t>
      </w:r>
      <w:r>
        <w:rPr>
          <w:color w:val="000000" w:themeColor="text1"/>
          <w:szCs w:val="28"/>
          <w:lang w:eastAsia="ru-RU"/>
        </w:rPr>
        <w:t xml:space="preserve"> </w:t>
      </w:r>
      <w:r w:rsidRPr="00D53D2C">
        <w:rPr>
          <w:color w:val="000000" w:themeColor="text1"/>
          <w:szCs w:val="28"/>
          <w:lang w:eastAsia="ru-RU"/>
        </w:rPr>
        <w:t xml:space="preserve">выступающих конструкций. По краям рамп </w:t>
      </w:r>
      <w:r w:rsidRPr="00D53D2C">
        <w:rPr>
          <w:color w:val="000000" w:themeColor="text1"/>
          <w:szCs w:val="28"/>
          <w:lang w:eastAsia="ru-RU"/>
        </w:rPr>
        <w:lastRenderedPageBreak/>
        <w:t>выполнены колесоотбойные устройства шириной</w:t>
      </w:r>
      <w:r>
        <w:rPr>
          <w:color w:val="000000" w:themeColor="text1"/>
          <w:szCs w:val="28"/>
          <w:lang w:eastAsia="ru-RU"/>
        </w:rPr>
        <w:t xml:space="preserve"> </w:t>
      </w:r>
      <w:r w:rsidRPr="00D53D2C">
        <w:rPr>
          <w:color w:val="000000" w:themeColor="text1"/>
          <w:szCs w:val="28"/>
          <w:lang w:eastAsia="ru-RU"/>
        </w:rPr>
        <w:t>0,15 м и высотой 0,1 м. Продольные уклоны рамп прямолинейных участков составляют не</w:t>
      </w:r>
      <w:r>
        <w:rPr>
          <w:color w:val="000000" w:themeColor="text1"/>
          <w:szCs w:val="28"/>
          <w:lang w:eastAsia="ru-RU"/>
        </w:rPr>
        <w:t xml:space="preserve"> </w:t>
      </w:r>
      <w:r w:rsidRPr="00D53D2C">
        <w:rPr>
          <w:color w:val="000000" w:themeColor="text1"/>
          <w:szCs w:val="28"/>
          <w:lang w:eastAsia="ru-RU"/>
        </w:rPr>
        <w:t>более 16,</w:t>
      </w:r>
      <w:r w:rsidR="00C843BB">
        <w:rPr>
          <w:color w:val="000000" w:themeColor="text1"/>
          <w:szCs w:val="28"/>
          <w:lang w:eastAsia="ru-RU"/>
        </w:rPr>
        <w:t>66</w:t>
      </w:r>
      <w:r w:rsidRPr="00D53D2C">
        <w:rPr>
          <w:color w:val="000000" w:themeColor="text1"/>
          <w:szCs w:val="28"/>
          <w:lang w:eastAsia="ru-RU"/>
        </w:rPr>
        <w:t>%. На въезде в рампу и при съезде с нее предусмотрены участки плавного</w:t>
      </w:r>
      <w:r>
        <w:rPr>
          <w:color w:val="000000" w:themeColor="text1"/>
          <w:szCs w:val="28"/>
          <w:lang w:eastAsia="ru-RU"/>
        </w:rPr>
        <w:t xml:space="preserve"> </w:t>
      </w:r>
      <w:r w:rsidRPr="00D53D2C">
        <w:rPr>
          <w:color w:val="000000" w:themeColor="text1"/>
          <w:szCs w:val="28"/>
          <w:lang w:eastAsia="ru-RU"/>
        </w:rPr>
        <w:t>сопряжения с горизонтальной поверхностью с уклонами 5%-10% -15% в верхней части рампы</w:t>
      </w:r>
      <w:r>
        <w:rPr>
          <w:color w:val="000000" w:themeColor="text1"/>
          <w:szCs w:val="28"/>
          <w:lang w:eastAsia="ru-RU"/>
        </w:rPr>
        <w:t xml:space="preserve"> </w:t>
      </w:r>
      <w:r w:rsidRPr="00D53D2C">
        <w:rPr>
          <w:color w:val="000000" w:themeColor="text1"/>
          <w:szCs w:val="28"/>
          <w:lang w:eastAsia="ru-RU"/>
        </w:rPr>
        <w:t>и 12%-6% в нижней части рампы.</w:t>
      </w:r>
    </w:p>
    <w:p w14:paraId="489004E4" w14:textId="77777777" w:rsidR="009277F8" w:rsidRPr="00D71ED2" w:rsidRDefault="009277F8" w:rsidP="009277F8">
      <w:pPr>
        <w:spacing w:line="360" w:lineRule="auto"/>
        <w:ind w:firstLine="851"/>
        <w:jc w:val="both"/>
        <w:rPr>
          <w:szCs w:val="28"/>
          <w:lang w:eastAsia="ru-RU"/>
        </w:rPr>
      </w:pPr>
      <w:r w:rsidRPr="00D71ED2">
        <w:rPr>
          <w:szCs w:val="28"/>
          <w:lang w:eastAsia="ru-RU"/>
        </w:rPr>
        <w:t xml:space="preserve">В подземном этаже расположены технические, нежилые хозяйственно-бытовые помещения, а также автостоянка для хранения частных автомобилей без технического обслуживания. </w:t>
      </w:r>
    </w:p>
    <w:p w14:paraId="5818875A" w14:textId="21380839" w:rsidR="009277F8" w:rsidRPr="00D71ED2" w:rsidRDefault="009277F8" w:rsidP="009277F8">
      <w:pPr>
        <w:spacing w:line="360" w:lineRule="auto"/>
        <w:ind w:firstLine="851"/>
        <w:jc w:val="both"/>
        <w:rPr>
          <w:szCs w:val="28"/>
          <w:lang w:eastAsia="ru-RU"/>
        </w:rPr>
      </w:pPr>
      <w:r w:rsidRPr="00D71ED2">
        <w:rPr>
          <w:szCs w:val="28"/>
          <w:lang w:eastAsia="ru-RU"/>
        </w:rPr>
        <w:t>Все входы имеют входные площадки</w:t>
      </w:r>
      <w:r w:rsidR="00D53D2C">
        <w:rPr>
          <w:szCs w:val="28"/>
          <w:lang w:eastAsia="ru-RU"/>
        </w:rPr>
        <w:t xml:space="preserve"> в составе благоустройства</w:t>
      </w:r>
      <w:r w:rsidRPr="00D71ED2">
        <w:rPr>
          <w:szCs w:val="28"/>
          <w:lang w:eastAsia="ru-RU"/>
        </w:rPr>
        <w:t>, которые спроектированы в единой системе мощения пешеходных путей придомовой территории с учетом водоотведения от входов. Покрытие входных площадок предусмотрено из тротуарной вибропрессованной плитки, поверхность которой имеет тисненый рисунок и обладает антискользящими свойствами как в сухом состоянии, так и при намокании.</w:t>
      </w:r>
    </w:p>
    <w:p w14:paraId="400D7072" w14:textId="77777777" w:rsidR="009277F8" w:rsidRPr="00D71ED2" w:rsidRDefault="009277F8" w:rsidP="009277F8">
      <w:pPr>
        <w:spacing w:line="360" w:lineRule="auto"/>
        <w:ind w:firstLine="851"/>
        <w:jc w:val="both"/>
        <w:rPr>
          <w:szCs w:val="28"/>
          <w:lang w:eastAsia="ru-RU"/>
        </w:rPr>
      </w:pPr>
      <w:r w:rsidRPr="00D71ED2">
        <w:rPr>
          <w:szCs w:val="28"/>
          <w:lang w:eastAsia="ru-RU"/>
        </w:rPr>
        <w:t>Предусмотрен безбарьерный доступ МГН в помещения БКТ, гостевой доступ в жилую часть. В подземную автостоянку доступ МГН не предусмотрен (согласно техническому заданию на проектирование).</w:t>
      </w:r>
    </w:p>
    <w:p w14:paraId="5E9F9CB4" w14:textId="77777777"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Кровля здания традиционная, плоская с внутренним водостоком. Ограждение кровли решено парапетом, являющимся продолжением наружной стены здания с единым решением облицовки фасада. </w:t>
      </w:r>
    </w:p>
    <w:p w14:paraId="2C4B96AF" w14:textId="77777777" w:rsidR="009277F8" w:rsidRPr="00D71ED2" w:rsidRDefault="009277F8" w:rsidP="009277F8">
      <w:pPr>
        <w:spacing w:line="360" w:lineRule="auto"/>
        <w:ind w:firstLine="851"/>
        <w:jc w:val="both"/>
        <w:rPr>
          <w:szCs w:val="28"/>
          <w:lang w:eastAsia="ru-RU"/>
        </w:rPr>
      </w:pPr>
      <w:r w:rsidRPr="00D71ED2">
        <w:rPr>
          <w:szCs w:val="28"/>
          <w:lang w:eastAsia="ru-RU"/>
        </w:rPr>
        <w:t>Ограждения кровли, вентиляционные решетки – металлические с порошковой окраской в заводских условиях.</w:t>
      </w:r>
    </w:p>
    <w:p w14:paraId="25AF3FDE" w14:textId="0C532720" w:rsidR="00DF7B70" w:rsidRDefault="009277F8" w:rsidP="00DF7B70">
      <w:pPr>
        <w:spacing w:line="360" w:lineRule="auto"/>
        <w:ind w:firstLine="851"/>
        <w:jc w:val="both"/>
        <w:rPr>
          <w:szCs w:val="28"/>
          <w:lang w:eastAsia="ru-RU"/>
        </w:rPr>
      </w:pPr>
      <w:r w:rsidRPr="00D71ED2">
        <w:rPr>
          <w:szCs w:val="28"/>
          <w:lang w:eastAsia="ru-RU"/>
        </w:rPr>
        <w:t>Водосточные воронки с кровли предусмотрены в пределах поэтажных вне квартирных коридоров. Ливневые воды с локально поднятых участков кровли сбрасываются на основные участки кровли и затем собираются во внутренние ливнестоки.</w:t>
      </w:r>
      <w:r w:rsidR="0099045B">
        <w:rPr>
          <w:szCs w:val="28"/>
          <w:lang w:eastAsia="ru-RU"/>
        </w:rPr>
        <w:t xml:space="preserve"> </w:t>
      </w:r>
      <w:r w:rsidRPr="00D71ED2">
        <w:rPr>
          <w:szCs w:val="28"/>
          <w:lang w:eastAsia="ru-RU"/>
        </w:rPr>
        <w:t xml:space="preserve">Водосток с открытых </w:t>
      </w:r>
      <w:r w:rsidR="00240174" w:rsidRPr="00D71ED2">
        <w:rPr>
          <w:szCs w:val="28"/>
          <w:lang w:eastAsia="ru-RU"/>
        </w:rPr>
        <w:t>террас</w:t>
      </w:r>
      <w:r w:rsidRPr="00D71ED2">
        <w:rPr>
          <w:szCs w:val="28"/>
          <w:lang w:eastAsia="ru-RU"/>
        </w:rPr>
        <w:t xml:space="preserve"> предусмотрен в фасадной системе.</w:t>
      </w:r>
      <w:r w:rsidR="00C70FAF">
        <w:rPr>
          <w:szCs w:val="28"/>
          <w:lang w:eastAsia="ru-RU"/>
        </w:rPr>
        <w:t xml:space="preserve"> Согласно СТУ п. 2.5 </w:t>
      </w:r>
      <w:r w:rsidR="00DF7B70" w:rsidRPr="00DF7B70">
        <w:rPr>
          <w:szCs w:val="28"/>
          <w:lang w:eastAsia="ru-RU"/>
        </w:rPr>
        <w:t>Допускается предусматривать наружный организованный водоотвод</w:t>
      </w:r>
      <w:r w:rsidR="00DF7B70">
        <w:rPr>
          <w:szCs w:val="28"/>
          <w:lang w:eastAsia="ru-RU"/>
        </w:rPr>
        <w:t xml:space="preserve"> </w:t>
      </w:r>
      <w:r w:rsidR="00DF7B70" w:rsidRPr="00DF7B70">
        <w:rPr>
          <w:szCs w:val="28"/>
          <w:lang w:eastAsia="ru-RU"/>
        </w:rPr>
        <w:t>с террас при:</w:t>
      </w:r>
      <w:r w:rsidR="00DF7B70">
        <w:rPr>
          <w:szCs w:val="28"/>
          <w:lang w:eastAsia="ru-RU"/>
        </w:rPr>
        <w:t xml:space="preserve"> </w:t>
      </w:r>
    </w:p>
    <w:p w14:paraId="63DB46BB" w14:textId="77777777" w:rsidR="00DF7B70" w:rsidRDefault="00DF7B70" w:rsidP="00DF7B70">
      <w:pPr>
        <w:spacing w:line="360" w:lineRule="auto"/>
        <w:ind w:firstLine="851"/>
        <w:jc w:val="both"/>
        <w:rPr>
          <w:szCs w:val="28"/>
          <w:lang w:eastAsia="ru-RU"/>
        </w:rPr>
      </w:pPr>
      <w:r w:rsidRPr="00DF7B70">
        <w:rPr>
          <w:szCs w:val="28"/>
          <w:lang w:eastAsia="ru-RU"/>
        </w:rPr>
        <w:lastRenderedPageBreak/>
        <w:t>- устройство распределённого водоотвода за пределы террасы посредством</w:t>
      </w:r>
      <w:r>
        <w:rPr>
          <w:szCs w:val="28"/>
          <w:lang w:eastAsia="ru-RU"/>
        </w:rPr>
        <w:t xml:space="preserve"> </w:t>
      </w:r>
      <w:r w:rsidRPr="00DF7B70">
        <w:rPr>
          <w:szCs w:val="28"/>
          <w:lang w:eastAsia="ru-RU"/>
        </w:rPr>
        <w:t>водостока за облицовкой навесного вентилируемого фасада или посредством</w:t>
      </w:r>
      <w:r>
        <w:rPr>
          <w:szCs w:val="28"/>
          <w:lang w:eastAsia="ru-RU"/>
        </w:rPr>
        <w:t xml:space="preserve"> </w:t>
      </w:r>
      <w:r w:rsidRPr="00DF7B70">
        <w:rPr>
          <w:szCs w:val="28"/>
          <w:lang w:eastAsia="ru-RU"/>
        </w:rPr>
        <w:t>внутреннего водостока;</w:t>
      </w:r>
      <w:r>
        <w:rPr>
          <w:szCs w:val="28"/>
          <w:lang w:eastAsia="ru-RU"/>
        </w:rPr>
        <w:t xml:space="preserve"> </w:t>
      </w:r>
    </w:p>
    <w:p w14:paraId="42F1E6A3" w14:textId="435A12A6" w:rsidR="00DF7B70" w:rsidRPr="00DF7B70" w:rsidRDefault="00DF7B70" w:rsidP="00DF7B70">
      <w:pPr>
        <w:spacing w:line="360" w:lineRule="auto"/>
        <w:ind w:firstLine="851"/>
        <w:jc w:val="both"/>
        <w:rPr>
          <w:szCs w:val="28"/>
          <w:lang w:eastAsia="ru-RU"/>
        </w:rPr>
      </w:pPr>
      <w:r w:rsidRPr="00DF7B70">
        <w:rPr>
          <w:szCs w:val="28"/>
          <w:lang w:eastAsia="ru-RU"/>
        </w:rPr>
        <w:t>- площади водосбора, приходящейся на одну водоотводящую трубу</w:t>
      </w:r>
      <w:r>
        <w:rPr>
          <w:szCs w:val="28"/>
          <w:lang w:eastAsia="ru-RU"/>
        </w:rPr>
        <w:t xml:space="preserve"> </w:t>
      </w:r>
      <w:r w:rsidRPr="00DF7B70">
        <w:rPr>
          <w:szCs w:val="28"/>
          <w:lang w:eastAsia="ru-RU"/>
        </w:rPr>
        <w:t>определённому расчётом в соответствии с СП 30.13330.2020;</w:t>
      </w:r>
    </w:p>
    <w:p w14:paraId="5529D6DA" w14:textId="77777777" w:rsidR="00DF7B70" w:rsidRPr="00DF7B70" w:rsidRDefault="00DF7B70" w:rsidP="00DF7B70">
      <w:pPr>
        <w:spacing w:line="360" w:lineRule="auto"/>
        <w:ind w:firstLine="851"/>
        <w:jc w:val="both"/>
        <w:rPr>
          <w:szCs w:val="28"/>
          <w:lang w:eastAsia="ru-RU"/>
        </w:rPr>
      </w:pPr>
      <w:r w:rsidRPr="00DF7B70">
        <w:rPr>
          <w:szCs w:val="28"/>
          <w:lang w:eastAsia="ru-RU"/>
        </w:rPr>
        <w:t>- размещение водоотводящих труб с интервалом, обеспечивающим</w:t>
      </w:r>
    </w:p>
    <w:p w14:paraId="412448A7" w14:textId="77777777" w:rsidR="00DF7B70" w:rsidRPr="00DF7B70" w:rsidRDefault="00DF7B70" w:rsidP="00DF7B70">
      <w:pPr>
        <w:spacing w:line="360" w:lineRule="auto"/>
        <w:ind w:firstLine="851"/>
        <w:jc w:val="both"/>
        <w:rPr>
          <w:szCs w:val="28"/>
          <w:lang w:eastAsia="ru-RU"/>
        </w:rPr>
      </w:pPr>
      <w:r w:rsidRPr="00DF7B70">
        <w:rPr>
          <w:szCs w:val="28"/>
          <w:lang w:eastAsia="ru-RU"/>
        </w:rPr>
        <w:t>удаление воды, но не менее двух на одну террасу;</w:t>
      </w:r>
    </w:p>
    <w:p w14:paraId="2804183E" w14:textId="77777777" w:rsidR="00DF7B70" w:rsidRPr="00DF7B70" w:rsidRDefault="00DF7B70" w:rsidP="00DF7B70">
      <w:pPr>
        <w:spacing w:line="360" w:lineRule="auto"/>
        <w:ind w:firstLine="851"/>
        <w:jc w:val="both"/>
        <w:rPr>
          <w:szCs w:val="28"/>
          <w:lang w:eastAsia="ru-RU"/>
        </w:rPr>
      </w:pPr>
      <w:r w:rsidRPr="00DF7B70">
        <w:rPr>
          <w:szCs w:val="28"/>
          <w:lang w:eastAsia="ru-RU"/>
        </w:rPr>
        <w:t>- устройстве подогрева водоотводящих труб и водоприёмных лотков</w:t>
      </w:r>
    </w:p>
    <w:p w14:paraId="4022D9BE" w14:textId="77777777" w:rsidR="00DF7B70" w:rsidRPr="00DF7B70" w:rsidRDefault="00DF7B70" w:rsidP="00DF7B70">
      <w:pPr>
        <w:spacing w:line="360" w:lineRule="auto"/>
        <w:ind w:firstLine="851"/>
        <w:jc w:val="both"/>
        <w:rPr>
          <w:szCs w:val="28"/>
          <w:lang w:eastAsia="ru-RU"/>
        </w:rPr>
      </w:pPr>
      <w:r w:rsidRPr="00DF7B70">
        <w:rPr>
          <w:szCs w:val="28"/>
          <w:lang w:eastAsia="ru-RU"/>
        </w:rPr>
        <w:t>(воронок);</w:t>
      </w:r>
    </w:p>
    <w:p w14:paraId="5C3C3A51" w14:textId="3E64D80D" w:rsidR="00DF7B70" w:rsidRPr="00DF7B70" w:rsidRDefault="00DF7B70" w:rsidP="00DF7B70">
      <w:pPr>
        <w:spacing w:line="360" w:lineRule="auto"/>
        <w:ind w:firstLine="851"/>
        <w:jc w:val="both"/>
        <w:rPr>
          <w:szCs w:val="28"/>
          <w:lang w:eastAsia="ru-RU"/>
        </w:rPr>
      </w:pPr>
      <w:r w:rsidRPr="00DF7B70">
        <w:rPr>
          <w:szCs w:val="28"/>
          <w:lang w:eastAsia="ru-RU"/>
        </w:rPr>
        <w:t>- применени</w:t>
      </w:r>
      <w:r w:rsidR="005366A2">
        <w:rPr>
          <w:szCs w:val="28"/>
          <w:lang w:eastAsia="ru-RU"/>
        </w:rPr>
        <w:t>е</w:t>
      </w:r>
      <w:r w:rsidRPr="00DF7B70">
        <w:rPr>
          <w:szCs w:val="28"/>
          <w:lang w:eastAsia="ru-RU"/>
        </w:rPr>
        <w:t xml:space="preserve"> конструкци</w:t>
      </w:r>
      <w:r w:rsidR="005366A2">
        <w:rPr>
          <w:szCs w:val="28"/>
          <w:lang w:eastAsia="ru-RU"/>
        </w:rPr>
        <w:t>й</w:t>
      </w:r>
      <w:r w:rsidRPr="00DF7B70">
        <w:rPr>
          <w:szCs w:val="28"/>
          <w:lang w:eastAsia="ru-RU"/>
        </w:rPr>
        <w:t xml:space="preserve"> водоотводящих систем и гидроизоляции</w:t>
      </w:r>
      <w:r>
        <w:rPr>
          <w:szCs w:val="28"/>
          <w:lang w:eastAsia="ru-RU"/>
        </w:rPr>
        <w:t xml:space="preserve"> </w:t>
      </w:r>
      <w:r w:rsidRPr="00DF7B70">
        <w:rPr>
          <w:szCs w:val="28"/>
          <w:lang w:eastAsia="ru-RU"/>
        </w:rPr>
        <w:t>исключающих попадание воды в помещения и под фасадные конструкции</w:t>
      </w:r>
      <w:r>
        <w:rPr>
          <w:szCs w:val="28"/>
          <w:lang w:eastAsia="ru-RU"/>
        </w:rPr>
        <w:t xml:space="preserve"> </w:t>
      </w:r>
      <w:r w:rsidRPr="00DF7B70">
        <w:rPr>
          <w:szCs w:val="28"/>
          <w:lang w:eastAsia="ru-RU"/>
        </w:rPr>
        <w:t>«Объекта».</w:t>
      </w:r>
    </w:p>
    <w:p w14:paraId="422678FA" w14:textId="2FF6D79A" w:rsidR="009277F8" w:rsidRPr="00D71ED2" w:rsidRDefault="00DF7B70" w:rsidP="00DF7B70">
      <w:pPr>
        <w:spacing w:line="360" w:lineRule="auto"/>
        <w:ind w:firstLine="851"/>
        <w:jc w:val="both"/>
        <w:rPr>
          <w:szCs w:val="28"/>
          <w:lang w:eastAsia="ru-RU"/>
        </w:rPr>
      </w:pPr>
      <w:r w:rsidRPr="00DF7B70">
        <w:rPr>
          <w:szCs w:val="28"/>
          <w:lang w:eastAsia="ru-RU"/>
        </w:rPr>
        <w:t>- применение конструкции ограждения террас, не способствующих</w:t>
      </w:r>
      <w:r>
        <w:rPr>
          <w:szCs w:val="28"/>
          <w:lang w:eastAsia="ru-RU"/>
        </w:rPr>
        <w:t xml:space="preserve"> </w:t>
      </w:r>
      <w:r w:rsidRPr="00DF7B70">
        <w:rPr>
          <w:szCs w:val="28"/>
          <w:lang w:eastAsia="ru-RU"/>
        </w:rPr>
        <w:t>накоплению снега, или своевременной уборке снега силами эксплуатирующей</w:t>
      </w:r>
      <w:r>
        <w:rPr>
          <w:szCs w:val="28"/>
          <w:lang w:eastAsia="ru-RU"/>
        </w:rPr>
        <w:t xml:space="preserve"> </w:t>
      </w:r>
      <w:r w:rsidRPr="00DF7B70">
        <w:rPr>
          <w:szCs w:val="28"/>
          <w:lang w:eastAsia="ru-RU"/>
        </w:rPr>
        <w:t>организации.</w:t>
      </w:r>
    </w:p>
    <w:p w14:paraId="58FBDF5E" w14:textId="77777777" w:rsidR="009277F8" w:rsidRPr="00D71ED2" w:rsidRDefault="009277F8" w:rsidP="00D71ED2">
      <w:pPr>
        <w:tabs>
          <w:tab w:val="left" w:pos="7560"/>
        </w:tabs>
        <w:spacing w:after="120"/>
        <w:ind w:right="136"/>
        <w:jc w:val="both"/>
        <w:rPr>
          <w:b/>
          <w:szCs w:val="28"/>
        </w:rPr>
      </w:pPr>
      <w:r w:rsidRPr="00D71ED2">
        <w:rPr>
          <w:b/>
          <w:szCs w:val="28"/>
        </w:rPr>
        <w:t>б) обоснование принятых объемно-пространственных и архитектурно-художественных решений, в том числе в части соблюдения предельных параметров разрешенного строительства объекта капитального строительства</w:t>
      </w:r>
    </w:p>
    <w:p w14:paraId="51B4FD1A" w14:textId="77777777" w:rsidR="009277F8" w:rsidRPr="00D71ED2" w:rsidRDefault="009277F8" w:rsidP="009277F8">
      <w:pPr>
        <w:spacing w:line="360" w:lineRule="auto"/>
        <w:ind w:firstLine="851"/>
        <w:jc w:val="both"/>
        <w:rPr>
          <w:szCs w:val="28"/>
          <w:lang w:eastAsia="ru-RU"/>
        </w:rPr>
      </w:pPr>
      <w:bookmarkStart w:id="4" w:name="_Hlk146902674"/>
      <w:r w:rsidRPr="00D71ED2">
        <w:rPr>
          <w:szCs w:val="28"/>
          <w:lang w:eastAsia="ru-RU"/>
        </w:rPr>
        <w:t>Проектирование жилого дома ведется в соответствии:</w:t>
      </w:r>
    </w:p>
    <w:p w14:paraId="275EB420" w14:textId="5E394E19" w:rsidR="009277F8" w:rsidRPr="00D71ED2" w:rsidRDefault="00AB364B" w:rsidP="009277F8">
      <w:pPr>
        <w:spacing w:line="360" w:lineRule="auto"/>
        <w:ind w:firstLine="851"/>
        <w:jc w:val="both"/>
        <w:rPr>
          <w:color w:val="000000" w:themeColor="text1"/>
          <w:szCs w:val="28"/>
        </w:rPr>
      </w:pPr>
      <w:r w:rsidRPr="00D71ED2">
        <w:rPr>
          <w:szCs w:val="28"/>
        </w:rPr>
        <w:t>–</w:t>
      </w:r>
      <w:r w:rsidRPr="00D71ED2">
        <w:rPr>
          <w:szCs w:val="28"/>
        </w:rPr>
        <w:tab/>
      </w:r>
      <w:r w:rsidR="00822BA6" w:rsidRPr="00D71ED2">
        <w:rPr>
          <w:color w:val="000000" w:themeColor="text1"/>
          <w:szCs w:val="28"/>
        </w:rPr>
        <w:t xml:space="preserve">ГПЗУ </w:t>
      </w:r>
      <w:r w:rsidR="009277F8" w:rsidRPr="00D71ED2">
        <w:rPr>
          <w:color w:val="000000" w:themeColor="text1"/>
          <w:szCs w:val="28"/>
        </w:rPr>
        <w:t xml:space="preserve">№ </w:t>
      </w:r>
      <w:r w:rsidR="00822BA6" w:rsidRPr="00D71ED2">
        <w:rPr>
          <w:color w:val="000000" w:themeColor="text1"/>
          <w:szCs w:val="28"/>
        </w:rPr>
        <w:t>РФ-77-4-53-3-07-2023-4384-0</w:t>
      </w:r>
    </w:p>
    <w:p w14:paraId="7730F5C1" w14:textId="5CF2869E" w:rsidR="009277F8" w:rsidRPr="00D71ED2" w:rsidRDefault="00AB364B" w:rsidP="009277F8">
      <w:pPr>
        <w:spacing w:line="360" w:lineRule="auto"/>
        <w:ind w:firstLine="851"/>
        <w:jc w:val="both"/>
        <w:rPr>
          <w:color w:val="000000" w:themeColor="text1"/>
          <w:szCs w:val="28"/>
          <w:lang w:eastAsia="ru-RU"/>
        </w:rPr>
      </w:pPr>
      <w:r w:rsidRPr="00D71ED2">
        <w:rPr>
          <w:szCs w:val="28"/>
        </w:rPr>
        <w:t>–</w:t>
      </w:r>
      <w:r w:rsidRPr="00D71ED2">
        <w:rPr>
          <w:szCs w:val="28"/>
        </w:rPr>
        <w:tab/>
      </w:r>
      <w:r w:rsidR="009277F8" w:rsidRPr="00D71ED2">
        <w:rPr>
          <w:color w:val="000000" w:themeColor="text1"/>
          <w:szCs w:val="28"/>
          <w:lang w:eastAsia="ru-RU"/>
        </w:rPr>
        <w:t>Заданием на проектирование.</w:t>
      </w:r>
    </w:p>
    <w:p w14:paraId="2C50EDEB" w14:textId="77777777"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За относительную отметку 0,000 принят уровень пола первого этажа, что соответствует абсолютной отметке 144,00 м. </w:t>
      </w:r>
    </w:p>
    <w:p w14:paraId="37C40D24" w14:textId="77777777"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 Предельные параметры разрешённого строительства по ГПЗУ:</w:t>
      </w:r>
    </w:p>
    <w:p w14:paraId="7738DD77" w14:textId="1C3AB09B" w:rsidR="009277F8" w:rsidRPr="00D71ED2" w:rsidRDefault="009277F8" w:rsidP="009277F8">
      <w:pPr>
        <w:spacing w:line="360" w:lineRule="auto"/>
        <w:ind w:firstLine="851"/>
        <w:jc w:val="both"/>
        <w:rPr>
          <w:color w:val="FF0000"/>
          <w:szCs w:val="28"/>
          <w:lang w:eastAsia="ru-RU"/>
        </w:rPr>
      </w:pPr>
      <w:r w:rsidRPr="00D71ED2">
        <w:rPr>
          <w:color w:val="000000" w:themeColor="text1"/>
          <w:szCs w:val="28"/>
          <w:lang w:eastAsia="ru-RU"/>
        </w:rPr>
        <w:t xml:space="preserve">1.Предельная высота по ГПЗУ: 70 м.  По проекту максимальная высота здания (корпус </w:t>
      </w:r>
      <w:r w:rsidR="00E43485" w:rsidRPr="00D71ED2">
        <w:rPr>
          <w:color w:val="000000" w:themeColor="text1"/>
          <w:szCs w:val="28"/>
          <w:lang w:eastAsia="ru-RU"/>
        </w:rPr>
        <w:t>6</w:t>
      </w:r>
      <w:r w:rsidRPr="00D71ED2">
        <w:rPr>
          <w:color w:val="000000" w:themeColor="text1"/>
          <w:szCs w:val="28"/>
          <w:lang w:eastAsia="ru-RU"/>
        </w:rPr>
        <w:t>.1</w:t>
      </w:r>
      <w:r w:rsidR="00E43485" w:rsidRPr="00D71ED2">
        <w:rPr>
          <w:color w:val="000000" w:themeColor="text1"/>
          <w:szCs w:val="28"/>
          <w:lang w:eastAsia="ru-RU"/>
        </w:rPr>
        <w:t>.1</w:t>
      </w:r>
      <w:r w:rsidRPr="00D71ED2">
        <w:rPr>
          <w:color w:val="000000" w:themeColor="text1"/>
          <w:szCs w:val="28"/>
          <w:lang w:eastAsia="ru-RU"/>
        </w:rPr>
        <w:t>)</w:t>
      </w:r>
      <w:r w:rsidR="00AB364B">
        <w:rPr>
          <w:color w:val="000000" w:themeColor="text1"/>
          <w:szCs w:val="28"/>
          <w:lang w:eastAsia="ru-RU"/>
        </w:rPr>
        <w:t xml:space="preserve"> </w:t>
      </w:r>
      <w:r w:rsidRPr="00D71ED2">
        <w:rPr>
          <w:color w:val="000000" w:themeColor="text1"/>
          <w:szCs w:val="28"/>
          <w:lang w:eastAsia="ru-RU"/>
        </w:rPr>
        <w:t>– 6</w:t>
      </w:r>
      <w:r w:rsidR="001D5E21" w:rsidRPr="00D71ED2">
        <w:rPr>
          <w:color w:val="000000" w:themeColor="text1"/>
          <w:szCs w:val="28"/>
          <w:lang w:eastAsia="ru-RU"/>
        </w:rPr>
        <w:t>5</w:t>
      </w:r>
      <w:r w:rsidRPr="00D71ED2">
        <w:rPr>
          <w:color w:val="000000" w:themeColor="text1"/>
          <w:szCs w:val="28"/>
          <w:lang w:eastAsia="ru-RU"/>
        </w:rPr>
        <w:t>,</w:t>
      </w:r>
      <w:r w:rsidR="00E43485" w:rsidRPr="00D71ED2">
        <w:rPr>
          <w:color w:val="000000" w:themeColor="text1"/>
          <w:szCs w:val="28"/>
          <w:lang w:eastAsia="ru-RU"/>
        </w:rPr>
        <w:t>8</w:t>
      </w:r>
      <w:r w:rsidRPr="00D71ED2">
        <w:rPr>
          <w:color w:val="000000" w:themeColor="text1"/>
          <w:szCs w:val="28"/>
          <w:lang w:eastAsia="ru-RU"/>
        </w:rPr>
        <w:t xml:space="preserve"> м, что не превышает разрешенной высоты в 70 м.</w:t>
      </w:r>
    </w:p>
    <w:p w14:paraId="5B9511B2" w14:textId="03A6A268"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2.Максимальный процент застройки</w:t>
      </w:r>
      <w:r w:rsidR="00AB364B">
        <w:rPr>
          <w:color w:val="000000" w:themeColor="text1"/>
          <w:szCs w:val="28"/>
          <w:lang w:eastAsia="ru-RU"/>
        </w:rPr>
        <w:t xml:space="preserve"> – </w:t>
      </w:r>
      <w:r w:rsidRPr="00D71ED2">
        <w:rPr>
          <w:color w:val="000000" w:themeColor="text1"/>
          <w:szCs w:val="28"/>
          <w:lang w:eastAsia="ru-RU"/>
        </w:rPr>
        <w:t>без ограничений</w:t>
      </w:r>
    </w:p>
    <w:p w14:paraId="00D4B010" w14:textId="6B9B9095"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3.Максимальная плотность (тыс.кв.м/га)</w:t>
      </w:r>
      <w:r w:rsidR="00AB364B">
        <w:rPr>
          <w:color w:val="000000" w:themeColor="text1"/>
          <w:szCs w:val="28"/>
          <w:lang w:eastAsia="ru-RU"/>
        </w:rPr>
        <w:t xml:space="preserve"> – 49,81</w:t>
      </w:r>
    </w:p>
    <w:p w14:paraId="7A72F37B" w14:textId="72079FED" w:rsidR="009277F8" w:rsidRPr="00D71ED2" w:rsidRDefault="009277F8" w:rsidP="009277F8">
      <w:pPr>
        <w:spacing w:line="360" w:lineRule="auto"/>
        <w:ind w:left="851"/>
        <w:jc w:val="both"/>
        <w:rPr>
          <w:color w:val="FF0000"/>
          <w:szCs w:val="28"/>
          <w:lang w:eastAsia="ru-RU"/>
        </w:rPr>
      </w:pPr>
      <w:r w:rsidRPr="00D71ED2">
        <w:rPr>
          <w:color w:val="000000" w:themeColor="text1"/>
          <w:szCs w:val="28"/>
          <w:lang w:eastAsia="ru-RU"/>
        </w:rPr>
        <w:t>4. Суммарная поэтажная площадь объекта в габаритах наружных стен</w:t>
      </w:r>
      <w:r w:rsidR="00BC2503">
        <w:rPr>
          <w:color w:val="000000" w:themeColor="text1"/>
          <w:szCs w:val="28"/>
          <w:lang w:eastAsia="ru-RU"/>
        </w:rPr>
        <w:t xml:space="preserve"> по ГПЗУ</w:t>
      </w:r>
      <w:r w:rsidRPr="00D71ED2">
        <w:rPr>
          <w:color w:val="000000" w:themeColor="text1"/>
          <w:szCs w:val="28"/>
          <w:lang w:eastAsia="ru-RU"/>
        </w:rPr>
        <w:t xml:space="preserve"> (кв.м) 51 752,59 кв.м. По проекту 50</w:t>
      </w:r>
      <w:r w:rsidR="00E43485" w:rsidRPr="00D71ED2">
        <w:rPr>
          <w:color w:val="000000" w:themeColor="text1"/>
          <w:szCs w:val="28"/>
          <w:lang w:eastAsia="ru-RU"/>
        </w:rPr>
        <w:t xml:space="preserve"> </w:t>
      </w:r>
      <w:r w:rsidR="001D5E21" w:rsidRPr="00D71ED2">
        <w:rPr>
          <w:color w:val="000000" w:themeColor="text1"/>
          <w:szCs w:val="28"/>
          <w:lang w:eastAsia="ru-RU"/>
        </w:rPr>
        <w:t>305</w:t>
      </w:r>
      <w:r w:rsidRPr="00D71ED2">
        <w:rPr>
          <w:color w:val="000000" w:themeColor="text1"/>
          <w:szCs w:val="28"/>
          <w:lang w:eastAsia="ru-RU"/>
        </w:rPr>
        <w:t>,</w:t>
      </w:r>
      <w:r w:rsidR="001D5E21" w:rsidRPr="00D71ED2">
        <w:rPr>
          <w:color w:val="000000" w:themeColor="text1"/>
          <w:szCs w:val="28"/>
          <w:lang w:eastAsia="ru-RU"/>
        </w:rPr>
        <w:t xml:space="preserve">59 </w:t>
      </w:r>
      <w:r w:rsidRPr="00D71ED2">
        <w:rPr>
          <w:color w:val="000000" w:themeColor="text1"/>
          <w:szCs w:val="28"/>
          <w:lang w:eastAsia="ru-RU"/>
        </w:rPr>
        <w:t>кв.м.</w:t>
      </w:r>
    </w:p>
    <w:p w14:paraId="26F3B331" w14:textId="50113E83" w:rsidR="009277F8" w:rsidRPr="00D71ED2" w:rsidRDefault="009277F8" w:rsidP="009277F8">
      <w:pPr>
        <w:spacing w:line="360" w:lineRule="auto"/>
        <w:ind w:firstLine="851"/>
        <w:jc w:val="both"/>
        <w:rPr>
          <w:color w:val="FF0000"/>
          <w:szCs w:val="28"/>
          <w:lang w:eastAsia="ru-RU"/>
        </w:rPr>
      </w:pPr>
      <w:r w:rsidRPr="00D71ED2">
        <w:rPr>
          <w:color w:val="000000" w:themeColor="text1"/>
          <w:szCs w:val="28"/>
          <w:lang w:eastAsia="ru-RU"/>
        </w:rPr>
        <w:lastRenderedPageBreak/>
        <w:t>5.Общая площадь наземной части</w:t>
      </w:r>
      <w:r w:rsidR="00E43485" w:rsidRPr="00D71ED2">
        <w:rPr>
          <w:color w:val="000000" w:themeColor="text1"/>
          <w:szCs w:val="28"/>
          <w:lang w:eastAsia="ru-RU"/>
        </w:rPr>
        <w:t xml:space="preserve"> </w:t>
      </w:r>
      <w:r w:rsidRPr="00D71ED2">
        <w:rPr>
          <w:color w:val="000000" w:themeColor="text1"/>
          <w:szCs w:val="28"/>
          <w:lang w:eastAsia="ru-RU"/>
        </w:rPr>
        <w:t>(кв.м)</w:t>
      </w:r>
      <w:r w:rsidR="00DF7B70">
        <w:rPr>
          <w:color w:val="000000" w:themeColor="text1"/>
          <w:szCs w:val="28"/>
          <w:lang w:eastAsia="ru-RU"/>
        </w:rPr>
        <w:t xml:space="preserve"> по ГПЗУ</w:t>
      </w:r>
      <w:r w:rsidRPr="00D71ED2">
        <w:rPr>
          <w:color w:val="000000" w:themeColor="text1"/>
          <w:szCs w:val="28"/>
          <w:lang w:eastAsia="ru-RU"/>
        </w:rPr>
        <w:t xml:space="preserve"> – без ограничений</w:t>
      </w:r>
    </w:p>
    <w:p w14:paraId="6E2E2767" w14:textId="1BB2A50F"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 По проекту</w:t>
      </w:r>
      <w:r w:rsidR="00240174" w:rsidRPr="00D71ED2">
        <w:rPr>
          <w:color w:val="000000" w:themeColor="text1"/>
          <w:szCs w:val="28"/>
          <w:lang w:eastAsia="ru-RU"/>
        </w:rPr>
        <w:t xml:space="preserve"> </w:t>
      </w:r>
      <w:r w:rsidRPr="00D71ED2">
        <w:rPr>
          <w:color w:val="000000" w:themeColor="text1"/>
          <w:szCs w:val="28"/>
          <w:lang w:eastAsia="ru-RU"/>
        </w:rPr>
        <w:t>-</w:t>
      </w:r>
      <w:r w:rsidR="00240174" w:rsidRPr="00D71ED2">
        <w:rPr>
          <w:color w:val="000000" w:themeColor="text1"/>
          <w:szCs w:val="28"/>
          <w:lang w:eastAsia="ru-RU"/>
        </w:rPr>
        <w:t xml:space="preserve"> </w:t>
      </w:r>
      <w:r w:rsidR="00730BB7" w:rsidRPr="00D71ED2">
        <w:rPr>
          <w:color w:val="000000" w:themeColor="text1"/>
          <w:szCs w:val="28"/>
          <w:lang w:eastAsia="ru-RU"/>
        </w:rPr>
        <w:t>50</w:t>
      </w:r>
      <w:r w:rsidRPr="00D71ED2">
        <w:rPr>
          <w:color w:val="000000" w:themeColor="text1"/>
          <w:szCs w:val="28"/>
          <w:lang w:val="en-US" w:eastAsia="ru-RU"/>
        </w:rPr>
        <w:t> </w:t>
      </w:r>
      <w:r w:rsidR="00E43485" w:rsidRPr="00D71ED2">
        <w:rPr>
          <w:color w:val="000000" w:themeColor="text1"/>
          <w:szCs w:val="28"/>
          <w:lang w:eastAsia="ru-RU"/>
        </w:rPr>
        <w:t>310</w:t>
      </w:r>
      <w:r w:rsidRPr="00D71ED2">
        <w:rPr>
          <w:color w:val="000000" w:themeColor="text1"/>
          <w:szCs w:val="28"/>
          <w:lang w:eastAsia="ru-RU"/>
        </w:rPr>
        <w:t>,</w:t>
      </w:r>
      <w:r w:rsidR="00E43485" w:rsidRPr="00D71ED2">
        <w:rPr>
          <w:color w:val="000000" w:themeColor="text1"/>
          <w:szCs w:val="28"/>
          <w:lang w:eastAsia="ru-RU"/>
        </w:rPr>
        <w:t>02</w:t>
      </w:r>
      <w:r w:rsidRPr="00D71ED2">
        <w:rPr>
          <w:color w:val="000000" w:themeColor="text1"/>
          <w:szCs w:val="28"/>
          <w:lang w:eastAsia="ru-RU"/>
        </w:rPr>
        <w:t xml:space="preserve"> кв.м</w:t>
      </w:r>
    </w:p>
    <w:p w14:paraId="4D45ACA4" w14:textId="1B17009D" w:rsidR="00910BF3" w:rsidRPr="00D71ED2" w:rsidRDefault="00910BF3" w:rsidP="009277F8">
      <w:pPr>
        <w:spacing w:line="360" w:lineRule="auto"/>
        <w:ind w:firstLine="851"/>
        <w:jc w:val="both"/>
        <w:rPr>
          <w:color w:val="000000" w:themeColor="text1"/>
          <w:szCs w:val="28"/>
          <w:lang w:eastAsia="ru-RU"/>
        </w:rPr>
      </w:pPr>
      <w:r w:rsidRPr="00D71ED2">
        <w:rPr>
          <w:color w:val="000000" w:themeColor="text1"/>
          <w:szCs w:val="28"/>
          <w:lang w:eastAsia="ru-RU"/>
        </w:rPr>
        <w:t>6. Площадь эксплуатируемой кровли стилобата – 6</w:t>
      </w:r>
      <w:r w:rsidR="00E43485" w:rsidRPr="00D71ED2">
        <w:rPr>
          <w:color w:val="000000" w:themeColor="text1"/>
          <w:szCs w:val="28"/>
          <w:lang w:eastAsia="ru-RU"/>
        </w:rPr>
        <w:t> 013,83 кв.м</w:t>
      </w:r>
    </w:p>
    <w:p w14:paraId="7BAA9AFE" w14:textId="77777777" w:rsidR="009277F8" w:rsidRPr="00D71ED2" w:rsidRDefault="009277F8" w:rsidP="009277F8">
      <w:pPr>
        <w:spacing w:line="360" w:lineRule="auto"/>
        <w:ind w:firstLine="851"/>
        <w:jc w:val="both"/>
        <w:rPr>
          <w:b/>
          <w:bCs/>
          <w:szCs w:val="28"/>
          <w:lang w:eastAsia="ru-RU"/>
        </w:rPr>
      </w:pPr>
      <w:r w:rsidRPr="00D71ED2">
        <w:rPr>
          <w:b/>
          <w:bCs/>
          <w:szCs w:val="28"/>
          <w:lang w:eastAsia="ru-RU"/>
        </w:rPr>
        <w:t>Предельная этажность застройки:</w:t>
      </w:r>
    </w:p>
    <w:p w14:paraId="5B08F6C9" w14:textId="0A79CF02" w:rsidR="009277F8" w:rsidRPr="00D71ED2" w:rsidRDefault="009277F8" w:rsidP="009277F8">
      <w:pPr>
        <w:spacing w:line="360" w:lineRule="auto"/>
        <w:ind w:right="-102" w:firstLine="851"/>
        <w:rPr>
          <w:color w:val="000000" w:themeColor="text1"/>
          <w:szCs w:val="28"/>
          <w:lang w:eastAsia="ru-RU"/>
        </w:rPr>
      </w:pPr>
      <w:r w:rsidRPr="00D71ED2">
        <w:rPr>
          <w:color w:val="000000" w:themeColor="text1"/>
          <w:szCs w:val="28"/>
          <w:lang w:eastAsia="ru-RU"/>
        </w:rPr>
        <w:t xml:space="preserve">Корпус 6.1.1-башенного типа, этажность </w:t>
      </w:r>
      <w:r w:rsidR="00C843BB">
        <w:rPr>
          <w:color w:val="000000" w:themeColor="text1"/>
          <w:szCs w:val="28"/>
          <w:lang w:eastAsia="ru-RU"/>
        </w:rPr>
        <w:t>–</w:t>
      </w:r>
      <w:r w:rsidR="00E43485" w:rsidRPr="00D71ED2">
        <w:rPr>
          <w:color w:val="000000" w:themeColor="text1"/>
          <w:szCs w:val="28"/>
          <w:lang w:eastAsia="ru-RU"/>
        </w:rPr>
        <w:t xml:space="preserve"> </w:t>
      </w:r>
      <w:r w:rsidRPr="00D71ED2">
        <w:rPr>
          <w:color w:val="000000" w:themeColor="text1"/>
          <w:szCs w:val="28"/>
          <w:lang w:eastAsia="ru-RU"/>
        </w:rPr>
        <w:t>17</w:t>
      </w:r>
      <w:r w:rsidR="00C843BB">
        <w:rPr>
          <w:color w:val="000000" w:themeColor="text1"/>
          <w:szCs w:val="28"/>
          <w:lang w:eastAsia="ru-RU"/>
        </w:rPr>
        <w:t>;</w:t>
      </w:r>
    </w:p>
    <w:p w14:paraId="01F0683F" w14:textId="6BF4156E" w:rsidR="009277F8" w:rsidRPr="00D71ED2" w:rsidRDefault="009277F8" w:rsidP="009277F8">
      <w:pPr>
        <w:spacing w:line="360" w:lineRule="auto"/>
        <w:ind w:right="-102" w:firstLine="851"/>
        <w:rPr>
          <w:color w:val="000000" w:themeColor="text1"/>
          <w:szCs w:val="28"/>
          <w:lang w:eastAsia="ru-RU"/>
        </w:rPr>
      </w:pPr>
      <w:r w:rsidRPr="00D71ED2">
        <w:rPr>
          <w:color w:val="000000" w:themeColor="text1"/>
          <w:szCs w:val="28"/>
          <w:lang w:eastAsia="ru-RU"/>
        </w:rPr>
        <w:t xml:space="preserve">Корпус 6.1.2-башенного типа, этажность </w:t>
      </w:r>
      <w:r w:rsidR="00C843BB">
        <w:rPr>
          <w:color w:val="000000" w:themeColor="text1"/>
          <w:szCs w:val="28"/>
          <w:lang w:eastAsia="ru-RU"/>
        </w:rPr>
        <w:t>–</w:t>
      </w:r>
      <w:r w:rsidR="00E43485" w:rsidRPr="00D71ED2">
        <w:rPr>
          <w:color w:val="000000" w:themeColor="text1"/>
          <w:szCs w:val="28"/>
          <w:lang w:eastAsia="ru-RU"/>
        </w:rPr>
        <w:t xml:space="preserve"> </w:t>
      </w:r>
      <w:r w:rsidRPr="00D71ED2">
        <w:rPr>
          <w:color w:val="000000" w:themeColor="text1"/>
          <w:szCs w:val="28"/>
          <w:lang w:eastAsia="ru-RU"/>
        </w:rPr>
        <w:t>12</w:t>
      </w:r>
      <w:r w:rsidR="00C843BB">
        <w:rPr>
          <w:color w:val="000000" w:themeColor="text1"/>
          <w:szCs w:val="28"/>
          <w:lang w:eastAsia="ru-RU"/>
        </w:rPr>
        <w:t>;</w:t>
      </w:r>
    </w:p>
    <w:p w14:paraId="7EDBE996" w14:textId="4262442E" w:rsidR="009277F8" w:rsidRPr="00D71ED2" w:rsidRDefault="009277F8" w:rsidP="009277F8">
      <w:pPr>
        <w:spacing w:line="360" w:lineRule="auto"/>
        <w:ind w:right="-102" w:firstLine="851"/>
        <w:rPr>
          <w:color w:val="000000" w:themeColor="text1"/>
          <w:szCs w:val="28"/>
          <w:lang w:eastAsia="ru-RU"/>
        </w:rPr>
      </w:pPr>
      <w:r w:rsidRPr="00D71ED2">
        <w:rPr>
          <w:color w:val="000000" w:themeColor="text1"/>
          <w:szCs w:val="28"/>
          <w:lang w:eastAsia="ru-RU"/>
        </w:rPr>
        <w:t xml:space="preserve">Корпус 6.1.3-башенного типа, этажность </w:t>
      </w:r>
      <w:r w:rsidR="00C843BB">
        <w:rPr>
          <w:color w:val="000000" w:themeColor="text1"/>
          <w:szCs w:val="28"/>
          <w:lang w:eastAsia="ru-RU"/>
        </w:rPr>
        <w:t>–</w:t>
      </w:r>
      <w:r w:rsidR="00E43485" w:rsidRPr="00D71ED2">
        <w:rPr>
          <w:color w:val="000000" w:themeColor="text1"/>
          <w:szCs w:val="28"/>
          <w:lang w:eastAsia="ru-RU"/>
        </w:rPr>
        <w:t xml:space="preserve"> </w:t>
      </w:r>
      <w:r w:rsidRPr="00D71ED2">
        <w:rPr>
          <w:color w:val="000000" w:themeColor="text1"/>
          <w:szCs w:val="28"/>
          <w:lang w:eastAsia="ru-RU"/>
        </w:rPr>
        <w:t>10</w:t>
      </w:r>
      <w:r w:rsidR="00C843BB">
        <w:rPr>
          <w:color w:val="000000" w:themeColor="text1"/>
          <w:szCs w:val="28"/>
          <w:lang w:eastAsia="ru-RU"/>
        </w:rPr>
        <w:t>;</w:t>
      </w:r>
    </w:p>
    <w:p w14:paraId="6062ECD5" w14:textId="58DCFED7" w:rsidR="00240174" w:rsidRPr="00D71ED2" w:rsidRDefault="009277F8" w:rsidP="00240174">
      <w:pPr>
        <w:spacing w:line="360" w:lineRule="auto"/>
        <w:ind w:right="-102" w:firstLine="851"/>
        <w:rPr>
          <w:color w:val="000000" w:themeColor="text1"/>
          <w:szCs w:val="28"/>
          <w:lang w:eastAsia="ru-RU"/>
        </w:rPr>
      </w:pPr>
      <w:r w:rsidRPr="00D71ED2">
        <w:rPr>
          <w:color w:val="000000" w:themeColor="text1"/>
          <w:szCs w:val="28"/>
          <w:lang w:eastAsia="ru-RU"/>
        </w:rPr>
        <w:t xml:space="preserve">Корпус 6.1.4-башенного типа, этажность </w:t>
      </w:r>
      <w:r w:rsidR="00C843BB">
        <w:rPr>
          <w:color w:val="000000" w:themeColor="text1"/>
          <w:szCs w:val="28"/>
          <w:lang w:eastAsia="ru-RU"/>
        </w:rPr>
        <w:t>–</w:t>
      </w:r>
      <w:r w:rsidR="00E43485" w:rsidRPr="00D71ED2">
        <w:rPr>
          <w:color w:val="000000" w:themeColor="text1"/>
          <w:szCs w:val="28"/>
          <w:lang w:eastAsia="ru-RU"/>
        </w:rPr>
        <w:t xml:space="preserve"> </w:t>
      </w:r>
      <w:r w:rsidRPr="00D71ED2">
        <w:rPr>
          <w:color w:val="000000" w:themeColor="text1"/>
          <w:szCs w:val="28"/>
          <w:lang w:eastAsia="ru-RU"/>
        </w:rPr>
        <w:t>15</w:t>
      </w:r>
      <w:r w:rsidR="00C843BB">
        <w:rPr>
          <w:color w:val="000000" w:themeColor="text1"/>
          <w:szCs w:val="28"/>
          <w:lang w:eastAsia="ru-RU"/>
        </w:rPr>
        <w:t>;</w:t>
      </w:r>
    </w:p>
    <w:p w14:paraId="57336236" w14:textId="59CBA131" w:rsidR="009277F8" w:rsidRPr="00D71ED2" w:rsidRDefault="00C843BB" w:rsidP="009277F8">
      <w:pPr>
        <w:spacing w:line="360" w:lineRule="auto"/>
        <w:ind w:firstLine="851"/>
        <w:rPr>
          <w:szCs w:val="28"/>
          <w:lang w:eastAsia="ru-RU"/>
        </w:rPr>
      </w:pPr>
      <w:r>
        <w:rPr>
          <w:color w:val="000000" w:themeColor="text1"/>
          <w:szCs w:val="28"/>
          <w:lang w:eastAsia="ru-RU"/>
        </w:rPr>
        <w:t>Одноэтажная встроенно-пристроенная подземная стоянка автомобилей манежного типа</w:t>
      </w:r>
      <w:r w:rsidR="00240174" w:rsidRPr="00D71ED2">
        <w:rPr>
          <w:szCs w:val="28"/>
          <w:lang w:eastAsia="ru-RU"/>
        </w:rPr>
        <w:t xml:space="preserve"> </w:t>
      </w:r>
      <w:r>
        <w:rPr>
          <w:szCs w:val="28"/>
          <w:lang w:eastAsia="ru-RU"/>
        </w:rPr>
        <w:t>–</w:t>
      </w:r>
      <w:r w:rsidR="009277F8" w:rsidRPr="00D71ED2">
        <w:rPr>
          <w:szCs w:val="28"/>
          <w:lang w:eastAsia="ru-RU"/>
        </w:rPr>
        <w:t xml:space="preserve"> 1</w:t>
      </w:r>
      <w:r>
        <w:rPr>
          <w:szCs w:val="28"/>
          <w:lang w:eastAsia="ru-RU"/>
        </w:rPr>
        <w:t>;</w:t>
      </w:r>
    </w:p>
    <w:p w14:paraId="694B8D67" w14:textId="195E5C98" w:rsidR="009277F8" w:rsidRPr="00D71ED2" w:rsidRDefault="00C843BB" w:rsidP="009277F8">
      <w:pPr>
        <w:spacing w:line="360" w:lineRule="auto"/>
        <w:ind w:firstLine="851"/>
        <w:rPr>
          <w:szCs w:val="28"/>
          <w:lang w:eastAsia="ru-RU"/>
        </w:rPr>
      </w:pPr>
      <w:r>
        <w:rPr>
          <w:szCs w:val="28"/>
          <w:lang w:eastAsia="ru-RU"/>
        </w:rPr>
        <w:t>Одноэтажная встроенно-пристроенная надземная закрытого типа стоянка автомобилей манежного типа – 1.</w:t>
      </w:r>
    </w:p>
    <w:p w14:paraId="127C95D1" w14:textId="6D109B1D" w:rsidR="009277F8" w:rsidRPr="005A4482" w:rsidRDefault="009277F8" w:rsidP="009277F8">
      <w:pPr>
        <w:spacing w:line="360" w:lineRule="auto"/>
        <w:ind w:firstLine="851"/>
        <w:jc w:val="both"/>
        <w:rPr>
          <w:bCs/>
          <w:szCs w:val="28"/>
          <w:lang w:eastAsia="ru-RU"/>
        </w:rPr>
      </w:pPr>
      <w:r w:rsidRPr="005A4482">
        <w:rPr>
          <w:bCs/>
          <w:szCs w:val="28"/>
          <w:lang w:eastAsia="ru-RU"/>
        </w:rPr>
        <w:t xml:space="preserve">Максимальная высота от уровня проезда пожарных машин до нижней границы открывающегося проема (окна) на верхнем (последнем) </w:t>
      </w:r>
      <w:r w:rsidR="00D620D0">
        <w:rPr>
          <w:bCs/>
          <w:szCs w:val="28"/>
          <w:lang w:eastAsia="ru-RU"/>
        </w:rPr>
        <w:t xml:space="preserve">наивысшего корпуса </w:t>
      </w:r>
    </w:p>
    <w:p w14:paraId="2CC98229" w14:textId="733CA694" w:rsidR="009277F8" w:rsidRPr="00D71ED2" w:rsidRDefault="00240174"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 </w:t>
      </w:r>
      <w:r w:rsidR="009277F8" w:rsidRPr="00D71ED2">
        <w:rPr>
          <w:color w:val="000000" w:themeColor="text1"/>
          <w:szCs w:val="28"/>
          <w:lang w:eastAsia="ru-RU"/>
        </w:rPr>
        <w:t xml:space="preserve">6.1.1= </w:t>
      </w:r>
      <w:r w:rsidR="00730BB7" w:rsidRPr="00D71ED2">
        <w:rPr>
          <w:color w:val="000000" w:themeColor="text1"/>
          <w:szCs w:val="28"/>
          <w:lang w:eastAsia="ru-RU"/>
        </w:rPr>
        <w:t>53</w:t>
      </w:r>
      <w:r w:rsidR="00180E68">
        <w:rPr>
          <w:color w:val="000000" w:themeColor="text1"/>
          <w:szCs w:val="28"/>
          <w:lang w:eastAsia="ru-RU"/>
        </w:rPr>
        <w:t>,</w:t>
      </w:r>
      <w:r w:rsidR="00730BB7" w:rsidRPr="00D71ED2">
        <w:rPr>
          <w:color w:val="000000" w:themeColor="text1"/>
          <w:szCs w:val="28"/>
          <w:lang w:eastAsia="ru-RU"/>
        </w:rPr>
        <w:t>14</w:t>
      </w:r>
      <w:r w:rsidR="009277F8" w:rsidRPr="00D71ED2">
        <w:rPr>
          <w:color w:val="000000" w:themeColor="text1"/>
          <w:szCs w:val="28"/>
          <w:lang w:eastAsia="ru-RU"/>
        </w:rPr>
        <w:t xml:space="preserve"> (от отм.пож.проезда со стороны кровли стилобата)</w:t>
      </w:r>
    </w:p>
    <w:p w14:paraId="49931BD0" w14:textId="70C56BCC" w:rsidR="009277F8" w:rsidRPr="00D71ED2" w:rsidRDefault="00240174" w:rsidP="009277F8">
      <w:pPr>
        <w:spacing w:line="360" w:lineRule="auto"/>
        <w:ind w:firstLine="851"/>
        <w:jc w:val="both"/>
        <w:rPr>
          <w:color w:val="000000" w:themeColor="text1"/>
          <w:szCs w:val="28"/>
          <w:lang w:eastAsia="ru-RU"/>
        </w:rPr>
      </w:pPr>
      <w:r w:rsidRPr="00D71ED2">
        <w:rPr>
          <w:color w:val="000000" w:themeColor="text1"/>
          <w:szCs w:val="28"/>
          <w:lang w:eastAsia="ru-RU"/>
        </w:rPr>
        <w:t xml:space="preserve">– </w:t>
      </w:r>
      <w:r w:rsidR="009277F8" w:rsidRPr="00D71ED2">
        <w:rPr>
          <w:color w:val="000000" w:themeColor="text1"/>
          <w:szCs w:val="28"/>
          <w:lang w:eastAsia="ru-RU"/>
        </w:rPr>
        <w:t>6.1.1=5</w:t>
      </w:r>
      <w:r w:rsidR="00730BB7" w:rsidRPr="00D71ED2">
        <w:rPr>
          <w:color w:val="000000" w:themeColor="text1"/>
          <w:szCs w:val="28"/>
          <w:lang w:eastAsia="ru-RU"/>
        </w:rPr>
        <w:t>7</w:t>
      </w:r>
      <w:r w:rsidR="009277F8" w:rsidRPr="00D71ED2">
        <w:rPr>
          <w:color w:val="000000" w:themeColor="text1"/>
          <w:szCs w:val="28"/>
          <w:lang w:eastAsia="ru-RU"/>
        </w:rPr>
        <w:t>,</w:t>
      </w:r>
      <w:r w:rsidR="00A25EA8" w:rsidRPr="00D71ED2">
        <w:rPr>
          <w:color w:val="000000" w:themeColor="text1"/>
          <w:szCs w:val="28"/>
          <w:lang w:eastAsia="ru-RU"/>
        </w:rPr>
        <w:t>755</w:t>
      </w:r>
      <w:r w:rsidR="009277F8" w:rsidRPr="00D71ED2">
        <w:rPr>
          <w:color w:val="000000" w:themeColor="text1"/>
          <w:szCs w:val="28"/>
          <w:lang w:eastAsia="ru-RU"/>
        </w:rPr>
        <w:t xml:space="preserve"> (с уровня земли)</w:t>
      </w:r>
    </w:p>
    <w:p w14:paraId="4F00EF41" w14:textId="77777777" w:rsidR="009277F8" w:rsidRPr="00D71ED2" w:rsidRDefault="009277F8" w:rsidP="009277F8">
      <w:pPr>
        <w:spacing w:line="360" w:lineRule="auto"/>
        <w:ind w:firstLine="851"/>
        <w:jc w:val="both"/>
        <w:rPr>
          <w:szCs w:val="28"/>
          <w:lang w:eastAsia="ru-RU"/>
        </w:rPr>
      </w:pPr>
      <w:r w:rsidRPr="00D71ED2">
        <w:rPr>
          <w:szCs w:val="28"/>
          <w:lang w:eastAsia="ru-RU"/>
        </w:rPr>
        <w:t>Высота первого нежилого этажа:</w:t>
      </w:r>
    </w:p>
    <w:p w14:paraId="71E7673A" w14:textId="7D56D6ED" w:rsidR="009277F8" w:rsidRPr="00D71ED2" w:rsidRDefault="009277F8" w:rsidP="009277F8">
      <w:pPr>
        <w:spacing w:line="360" w:lineRule="auto"/>
        <w:ind w:firstLine="851"/>
        <w:jc w:val="both"/>
        <w:rPr>
          <w:szCs w:val="28"/>
          <w:lang w:eastAsia="ru-RU"/>
        </w:rPr>
      </w:pPr>
      <w:r w:rsidRPr="00D71ED2">
        <w:rPr>
          <w:szCs w:val="28"/>
          <w:lang w:eastAsia="ru-RU"/>
        </w:rPr>
        <w:t>- 6,</w:t>
      </w:r>
      <w:r w:rsidR="00730BB7" w:rsidRPr="00D71ED2">
        <w:rPr>
          <w:szCs w:val="28"/>
          <w:lang w:eastAsia="ru-RU"/>
        </w:rPr>
        <w:t>6</w:t>
      </w:r>
      <w:r w:rsidRPr="00D71ED2">
        <w:rPr>
          <w:szCs w:val="28"/>
          <w:lang w:eastAsia="ru-RU"/>
        </w:rPr>
        <w:t xml:space="preserve">-3,6 м (-в чистоте) </w:t>
      </w:r>
    </w:p>
    <w:p w14:paraId="55701B5F" w14:textId="14747B22" w:rsidR="009277F8" w:rsidRPr="00D71ED2" w:rsidRDefault="009277F8" w:rsidP="009277F8">
      <w:pPr>
        <w:spacing w:line="360" w:lineRule="auto"/>
        <w:ind w:firstLine="851"/>
        <w:jc w:val="both"/>
        <w:rPr>
          <w:szCs w:val="28"/>
          <w:lang w:eastAsia="ru-RU"/>
        </w:rPr>
      </w:pPr>
      <w:r w:rsidRPr="00D71ED2">
        <w:rPr>
          <w:szCs w:val="28"/>
          <w:lang w:eastAsia="ru-RU"/>
        </w:rPr>
        <w:t>- высота типовых жилых этажей - 3,</w:t>
      </w:r>
      <w:r w:rsidR="00730BB7" w:rsidRPr="00D71ED2">
        <w:rPr>
          <w:szCs w:val="28"/>
          <w:lang w:eastAsia="ru-RU"/>
        </w:rPr>
        <w:t>3</w:t>
      </w:r>
      <w:r w:rsidRPr="00D71ED2">
        <w:rPr>
          <w:szCs w:val="28"/>
          <w:lang w:eastAsia="ru-RU"/>
        </w:rPr>
        <w:t xml:space="preserve"> м (</w:t>
      </w:r>
      <w:r w:rsidR="00730BB7" w:rsidRPr="00D71ED2">
        <w:rPr>
          <w:szCs w:val="28"/>
          <w:lang w:eastAsia="ru-RU"/>
        </w:rPr>
        <w:t>3</w:t>
      </w:r>
      <w:r w:rsidRPr="00D71ED2">
        <w:rPr>
          <w:szCs w:val="28"/>
          <w:lang w:eastAsia="ru-RU"/>
        </w:rPr>
        <w:t xml:space="preserve"> м – в чистоте), </w:t>
      </w:r>
    </w:p>
    <w:p w14:paraId="48D6FCBA" w14:textId="77777777" w:rsidR="009277F8" w:rsidRPr="00D71ED2" w:rsidRDefault="009277F8" w:rsidP="009277F8">
      <w:pPr>
        <w:spacing w:line="360" w:lineRule="auto"/>
        <w:ind w:firstLine="851"/>
        <w:jc w:val="both"/>
        <w:rPr>
          <w:szCs w:val="28"/>
          <w:lang w:eastAsia="ru-RU"/>
        </w:rPr>
      </w:pPr>
      <w:r w:rsidRPr="00D71ED2">
        <w:rPr>
          <w:szCs w:val="28"/>
          <w:lang w:eastAsia="ru-RU"/>
        </w:rPr>
        <w:t>- высота тех. помещений, размещаемых в подземной автостоянке 3,15-5,7 м (в чистоте)</w:t>
      </w:r>
    </w:p>
    <w:p w14:paraId="7AAA5704" w14:textId="620C1C1E" w:rsidR="009277F8" w:rsidRPr="00D71ED2" w:rsidRDefault="009277F8" w:rsidP="009277F8">
      <w:pPr>
        <w:spacing w:line="360" w:lineRule="auto"/>
        <w:ind w:firstLine="851"/>
        <w:jc w:val="both"/>
        <w:rPr>
          <w:szCs w:val="28"/>
          <w:lang w:eastAsia="ru-RU"/>
        </w:rPr>
      </w:pPr>
      <w:r w:rsidRPr="00D71ED2">
        <w:rPr>
          <w:szCs w:val="28"/>
          <w:lang w:eastAsia="ru-RU"/>
        </w:rPr>
        <w:t>- высота автостоянки 3,</w:t>
      </w:r>
      <w:r w:rsidR="0056672D" w:rsidRPr="00D71ED2">
        <w:rPr>
          <w:szCs w:val="28"/>
          <w:lang w:eastAsia="ru-RU"/>
        </w:rPr>
        <w:t>65</w:t>
      </w:r>
      <w:r w:rsidR="00AB364B">
        <w:rPr>
          <w:szCs w:val="28"/>
          <w:lang w:eastAsia="ru-RU"/>
        </w:rPr>
        <w:t xml:space="preserve"> –</w:t>
      </w:r>
      <w:r w:rsidR="0056672D" w:rsidRPr="00D71ED2">
        <w:rPr>
          <w:szCs w:val="28"/>
          <w:lang w:eastAsia="ru-RU"/>
        </w:rPr>
        <w:t xml:space="preserve"> 5,15</w:t>
      </w:r>
      <w:r w:rsidRPr="00D71ED2">
        <w:rPr>
          <w:szCs w:val="28"/>
          <w:lang w:eastAsia="ru-RU"/>
        </w:rPr>
        <w:t xml:space="preserve"> м (в чистоте)</w:t>
      </w:r>
    </w:p>
    <w:p w14:paraId="73D9206C" w14:textId="77777777" w:rsidR="009277F8" w:rsidRPr="00D71ED2" w:rsidRDefault="009277F8" w:rsidP="009277F8">
      <w:pPr>
        <w:spacing w:line="360" w:lineRule="auto"/>
        <w:ind w:firstLine="851"/>
        <w:jc w:val="both"/>
        <w:rPr>
          <w:szCs w:val="28"/>
          <w:lang w:eastAsia="ru-RU"/>
        </w:rPr>
      </w:pPr>
      <w:r w:rsidRPr="00D71ED2">
        <w:rPr>
          <w:szCs w:val="28"/>
          <w:lang w:eastAsia="ru-RU"/>
        </w:rPr>
        <w:t>Состав помещений проектируемого объекта определен заданием на проектирование.</w:t>
      </w:r>
    </w:p>
    <w:p w14:paraId="6BBDC5B2" w14:textId="77777777" w:rsidR="009277F8" w:rsidRPr="00D71ED2" w:rsidRDefault="009277F8" w:rsidP="009277F8">
      <w:pPr>
        <w:spacing w:line="360" w:lineRule="auto"/>
        <w:ind w:firstLine="851"/>
        <w:jc w:val="both"/>
        <w:rPr>
          <w:b/>
          <w:bCs/>
          <w:szCs w:val="28"/>
          <w:lang w:eastAsia="ru-RU"/>
        </w:rPr>
      </w:pPr>
      <w:r w:rsidRPr="00D71ED2">
        <w:rPr>
          <w:b/>
          <w:bCs/>
          <w:szCs w:val="28"/>
          <w:lang w:eastAsia="ru-RU"/>
        </w:rPr>
        <w:t>В подземном этаже предусмотрены:</w:t>
      </w:r>
    </w:p>
    <w:p w14:paraId="6A561E3F" w14:textId="61419C14" w:rsidR="009277F8" w:rsidRPr="00D71ED2" w:rsidRDefault="009277F8" w:rsidP="00C843BB">
      <w:pPr>
        <w:spacing w:line="360" w:lineRule="auto"/>
        <w:ind w:firstLine="851"/>
        <w:jc w:val="both"/>
        <w:rPr>
          <w:szCs w:val="28"/>
          <w:lang w:eastAsia="ru-RU"/>
        </w:rPr>
      </w:pPr>
      <w:r w:rsidRPr="00D71ED2">
        <w:rPr>
          <w:szCs w:val="28"/>
          <w:lang w:eastAsia="ru-RU"/>
        </w:rPr>
        <w:t xml:space="preserve"> -</w:t>
      </w:r>
      <w:r w:rsidR="00C843BB" w:rsidRPr="00C843BB">
        <w:rPr>
          <w:szCs w:val="28"/>
          <w:lang w:eastAsia="ru-RU"/>
        </w:rPr>
        <w:t>Подземная стоянка автомобилей — одноэтажная, манежного типа, с одной двухпутной рампой (пандусом), предназначенной для передвижения транспортных средств между условной отметкой подземного этажа и планировочной отметкой уровня земли;</w:t>
      </w:r>
    </w:p>
    <w:p w14:paraId="04D335FA" w14:textId="3EF27563" w:rsidR="009277F8" w:rsidRPr="00D71ED2" w:rsidRDefault="009277F8" w:rsidP="009277F8">
      <w:pPr>
        <w:spacing w:line="360" w:lineRule="auto"/>
        <w:ind w:firstLine="851"/>
        <w:jc w:val="both"/>
        <w:rPr>
          <w:szCs w:val="28"/>
          <w:lang w:eastAsia="ru-RU"/>
        </w:rPr>
      </w:pPr>
      <w:r w:rsidRPr="00D71ED2">
        <w:rPr>
          <w:szCs w:val="28"/>
          <w:lang w:eastAsia="ru-RU"/>
        </w:rPr>
        <w:lastRenderedPageBreak/>
        <w:t>-Нежилые хозяйственные помещения (индивидуальные кладовые жильцов с категорией не выше В</w:t>
      </w:r>
      <w:r w:rsidR="00C843BB">
        <w:rPr>
          <w:szCs w:val="28"/>
          <w:lang w:eastAsia="ru-RU"/>
        </w:rPr>
        <w:t>1</w:t>
      </w:r>
      <w:r w:rsidRPr="00D71ED2">
        <w:rPr>
          <w:szCs w:val="28"/>
          <w:lang w:eastAsia="ru-RU"/>
        </w:rPr>
        <w:t>);</w:t>
      </w:r>
    </w:p>
    <w:p w14:paraId="35CA5831" w14:textId="77777777" w:rsidR="009277F8" w:rsidRPr="00D71ED2" w:rsidRDefault="009277F8" w:rsidP="009277F8">
      <w:pPr>
        <w:spacing w:line="360" w:lineRule="auto"/>
        <w:ind w:firstLine="851"/>
        <w:jc w:val="both"/>
        <w:rPr>
          <w:szCs w:val="28"/>
          <w:lang w:eastAsia="ru-RU"/>
        </w:rPr>
      </w:pPr>
      <w:r w:rsidRPr="00D71ED2">
        <w:rPr>
          <w:szCs w:val="28"/>
          <w:lang w:eastAsia="ru-RU"/>
        </w:rPr>
        <w:t>-Технические помещения, ПУИ, помещение ИТП, насосная станция водоснабжения и пожаротушения, электрощитовые, помещения СС, венткамеры.</w:t>
      </w:r>
    </w:p>
    <w:p w14:paraId="2EA61543" w14:textId="0B166645" w:rsidR="009277F8" w:rsidRPr="00D71ED2" w:rsidRDefault="009277F8" w:rsidP="009277F8">
      <w:pPr>
        <w:spacing w:line="360" w:lineRule="auto"/>
        <w:ind w:firstLine="851"/>
        <w:jc w:val="both"/>
        <w:rPr>
          <w:szCs w:val="28"/>
          <w:lang w:eastAsia="ru-RU"/>
        </w:rPr>
      </w:pPr>
      <w:r w:rsidRPr="00D71ED2">
        <w:rPr>
          <w:szCs w:val="28"/>
          <w:lang w:eastAsia="ru-RU"/>
        </w:rPr>
        <w:t xml:space="preserve">Въезд/выезд в надземную </w:t>
      </w:r>
      <w:r w:rsidR="0056672D" w:rsidRPr="00D71ED2">
        <w:rPr>
          <w:szCs w:val="28"/>
          <w:lang w:eastAsia="ru-RU"/>
        </w:rPr>
        <w:t xml:space="preserve">и подземную </w:t>
      </w:r>
      <w:r w:rsidRPr="00D71ED2">
        <w:rPr>
          <w:szCs w:val="28"/>
          <w:lang w:eastAsia="ru-RU"/>
        </w:rPr>
        <w:t>автостоянк</w:t>
      </w:r>
      <w:r w:rsidR="0056672D" w:rsidRPr="00D71ED2">
        <w:rPr>
          <w:szCs w:val="28"/>
          <w:lang w:eastAsia="ru-RU"/>
        </w:rPr>
        <w:t>у</w:t>
      </w:r>
      <w:r w:rsidRPr="00D71ED2">
        <w:rPr>
          <w:szCs w:val="28"/>
          <w:lang w:eastAsia="ru-RU"/>
        </w:rPr>
        <w:t xml:space="preserve"> </w:t>
      </w:r>
      <w:r w:rsidR="008D2160" w:rsidRPr="00D71ED2">
        <w:rPr>
          <w:szCs w:val="28"/>
          <w:lang w:eastAsia="ru-RU"/>
        </w:rPr>
        <w:t xml:space="preserve">раздельные, </w:t>
      </w:r>
      <w:r w:rsidRPr="00D71ED2">
        <w:rPr>
          <w:szCs w:val="28"/>
          <w:lang w:eastAsia="ru-RU"/>
        </w:rPr>
        <w:t>организованы с восточной стороны здания, с внутриквартального проезда.</w:t>
      </w:r>
      <w:r w:rsidR="008D2160" w:rsidRPr="00D71ED2">
        <w:rPr>
          <w:szCs w:val="28"/>
          <w:lang w:eastAsia="ru-RU"/>
        </w:rPr>
        <w:t xml:space="preserve"> Внутреннего сообщения между надземной и подземной частями автостоянок не предусмотрено</w:t>
      </w:r>
      <w:r w:rsidRPr="00D71ED2">
        <w:rPr>
          <w:szCs w:val="28"/>
          <w:lang w:eastAsia="ru-RU"/>
        </w:rPr>
        <w:t xml:space="preserve">. Ширина рамп в соответствии с СП 113.13330.2016 п. 5.1.31 предусмотрена не менее 3,5м, высота не менее 3 м до уровня выступающих конструкций. Уклон рампы предусмотрен не более </w:t>
      </w:r>
      <w:r w:rsidR="00FE122C" w:rsidRPr="00D71ED2">
        <w:rPr>
          <w:szCs w:val="28"/>
          <w:lang w:eastAsia="ru-RU"/>
        </w:rPr>
        <w:t>16,</w:t>
      </w:r>
      <w:r w:rsidR="00C843BB">
        <w:rPr>
          <w:szCs w:val="28"/>
          <w:lang w:eastAsia="ru-RU"/>
        </w:rPr>
        <w:t>66</w:t>
      </w:r>
      <w:r w:rsidRPr="00D71ED2">
        <w:rPr>
          <w:szCs w:val="28"/>
          <w:lang w:eastAsia="ru-RU"/>
        </w:rPr>
        <w:t xml:space="preserve">%. Подземная автостоянка </w:t>
      </w:r>
      <w:r w:rsidR="00C843BB">
        <w:rPr>
          <w:szCs w:val="28"/>
          <w:lang w:eastAsia="ru-RU"/>
        </w:rPr>
        <w:t>состоит из 3</w:t>
      </w:r>
      <w:r w:rsidRPr="00D71ED2">
        <w:rPr>
          <w:szCs w:val="28"/>
          <w:lang w:eastAsia="ru-RU"/>
        </w:rPr>
        <w:t xml:space="preserve"> пожарны</w:t>
      </w:r>
      <w:r w:rsidR="00C843BB">
        <w:rPr>
          <w:szCs w:val="28"/>
          <w:lang w:eastAsia="ru-RU"/>
        </w:rPr>
        <w:t>х</w:t>
      </w:r>
      <w:r w:rsidRPr="00D71ED2">
        <w:rPr>
          <w:szCs w:val="28"/>
          <w:lang w:eastAsia="ru-RU"/>
        </w:rPr>
        <w:t xml:space="preserve"> отсеко</w:t>
      </w:r>
      <w:r w:rsidR="00C843BB">
        <w:rPr>
          <w:szCs w:val="28"/>
          <w:lang w:eastAsia="ru-RU"/>
        </w:rPr>
        <w:t>в</w:t>
      </w:r>
      <w:r w:rsidRPr="00D71ED2">
        <w:rPr>
          <w:szCs w:val="28"/>
          <w:lang w:eastAsia="ru-RU"/>
        </w:rPr>
        <w:t xml:space="preserve"> и разделена </w:t>
      </w:r>
      <w:r w:rsidR="006034A6">
        <w:rPr>
          <w:szCs w:val="28"/>
          <w:lang w:eastAsia="ru-RU"/>
        </w:rPr>
        <w:t>противопожарными стенами 1-го типа</w:t>
      </w:r>
      <w:r w:rsidRPr="00D71ED2">
        <w:rPr>
          <w:szCs w:val="28"/>
          <w:lang w:eastAsia="ru-RU"/>
        </w:rPr>
        <w:t xml:space="preserve"> с заполнением проемов EI60.</w:t>
      </w:r>
    </w:p>
    <w:p w14:paraId="348A6D6D" w14:textId="77777777" w:rsidR="009277F8" w:rsidRPr="00D71ED2" w:rsidRDefault="009277F8" w:rsidP="009277F8">
      <w:pPr>
        <w:spacing w:line="360" w:lineRule="auto"/>
        <w:ind w:firstLine="851"/>
        <w:jc w:val="both"/>
        <w:rPr>
          <w:szCs w:val="28"/>
          <w:lang w:eastAsia="ru-RU"/>
        </w:rPr>
      </w:pPr>
      <w:r w:rsidRPr="00D71ED2">
        <w:rPr>
          <w:szCs w:val="28"/>
          <w:lang w:eastAsia="ru-RU"/>
        </w:rPr>
        <w:t>Выходы из подземного этажа ведут непосредственно наружу и не сообщаются с лестничными клетками надземных этажей. Двери в технические помещения подземного этажа предусмотрены противопожарные с пределом огнестойкости EIS60, с уплотнением в притворах, с устройством для самозакрывания.</w:t>
      </w:r>
    </w:p>
    <w:p w14:paraId="3D94D061" w14:textId="2C338D88" w:rsidR="009277F8" w:rsidRPr="00D71ED2" w:rsidRDefault="009277F8" w:rsidP="009277F8">
      <w:pPr>
        <w:spacing w:line="360" w:lineRule="auto"/>
        <w:ind w:firstLine="851"/>
        <w:jc w:val="both"/>
        <w:rPr>
          <w:szCs w:val="28"/>
          <w:lang w:eastAsia="ru-RU"/>
        </w:rPr>
      </w:pPr>
      <w:r w:rsidRPr="00D71ED2">
        <w:rPr>
          <w:szCs w:val="28"/>
          <w:lang w:eastAsia="ru-RU"/>
        </w:rPr>
        <w:t>Автостоянка рассчитана на хранение наиболее массовых типов легковых автомобилей среднего классов на постоянных закрепленных машиноместах для индивидуальных владельцев. В автостоянке не предусмотрены места для МГН. Автостоянка не предусмотрена для хранения автомобилей с двигателями, работающими на сжатом природном газе</w:t>
      </w:r>
      <w:r w:rsidR="00C843BB">
        <w:rPr>
          <w:szCs w:val="28"/>
          <w:lang w:eastAsia="ru-RU"/>
        </w:rPr>
        <w:t xml:space="preserve">, </w:t>
      </w:r>
      <w:r w:rsidRPr="00D71ED2">
        <w:rPr>
          <w:szCs w:val="28"/>
          <w:lang w:eastAsia="ru-RU"/>
        </w:rPr>
        <w:t>сжиженном нефтяном газе</w:t>
      </w:r>
      <w:r w:rsidR="00C843BB">
        <w:rPr>
          <w:szCs w:val="28"/>
          <w:lang w:eastAsia="ru-RU"/>
        </w:rPr>
        <w:t xml:space="preserve"> и электричестве</w:t>
      </w:r>
      <w:r w:rsidRPr="00D71ED2">
        <w:rPr>
          <w:szCs w:val="28"/>
          <w:lang w:eastAsia="ru-RU"/>
        </w:rPr>
        <w:t xml:space="preserve">. </w:t>
      </w:r>
    </w:p>
    <w:p w14:paraId="110AF4A7" w14:textId="28D80E43" w:rsidR="009277F8" w:rsidRPr="00D71ED2" w:rsidRDefault="00740A82" w:rsidP="009277F8">
      <w:pPr>
        <w:spacing w:line="360" w:lineRule="auto"/>
        <w:ind w:firstLine="851"/>
        <w:jc w:val="both"/>
        <w:rPr>
          <w:szCs w:val="28"/>
          <w:lang w:eastAsia="ru-RU"/>
        </w:rPr>
      </w:pPr>
      <w:r w:rsidRPr="005A4482">
        <w:rPr>
          <w:szCs w:val="28"/>
          <w:lang w:eastAsia="ru-RU"/>
        </w:rPr>
        <w:t>В помещении для хранения автомобилей в местах выезда-въезда на рампу предусмотрены мероприятия по предотвращению возможного растекания топлива при пожаре – устройство уклонов и лотков для стекания топлива и для отвода воды в случае тушения пожара</w:t>
      </w:r>
      <w:r w:rsidRPr="00EE4D02">
        <w:rPr>
          <w:szCs w:val="28"/>
          <w:lang w:eastAsia="ru-RU"/>
        </w:rPr>
        <w:t xml:space="preserve">. </w:t>
      </w:r>
      <w:r w:rsidR="009277F8" w:rsidRPr="00D71ED2">
        <w:rPr>
          <w:szCs w:val="28"/>
          <w:lang w:eastAsia="ru-RU"/>
        </w:rPr>
        <w:t xml:space="preserve">Вода при </w:t>
      </w:r>
      <w:r w:rsidR="009277F8" w:rsidRPr="00EE4D02">
        <w:rPr>
          <w:szCs w:val="28"/>
          <w:lang w:eastAsia="ru-RU"/>
        </w:rPr>
        <w:t>срабатывании</w:t>
      </w:r>
      <w:r w:rsidR="009277F8" w:rsidRPr="00D71ED2">
        <w:rPr>
          <w:szCs w:val="28"/>
          <w:lang w:eastAsia="ru-RU"/>
        </w:rPr>
        <w:t xml:space="preserve"> системы АПТ </w:t>
      </w:r>
      <w:r w:rsidR="009277F8" w:rsidRPr="00EE4D02">
        <w:rPr>
          <w:szCs w:val="28"/>
          <w:lang w:eastAsia="ru-RU"/>
        </w:rPr>
        <w:t xml:space="preserve">стекает </w:t>
      </w:r>
      <w:r w:rsidR="00C9113E" w:rsidRPr="005A4482">
        <w:rPr>
          <w:szCs w:val="28"/>
          <w:lang w:eastAsia="ru-RU"/>
        </w:rPr>
        <w:t xml:space="preserve">по лоткам </w:t>
      </w:r>
      <w:r w:rsidR="009277F8" w:rsidRPr="00D71ED2">
        <w:rPr>
          <w:szCs w:val="28"/>
          <w:lang w:eastAsia="ru-RU"/>
        </w:rPr>
        <w:t>в дренажные приямки. Приямки защищены стальными решетками, рассчитанными на автомобильную нагрузку.</w:t>
      </w:r>
    </w:p>
    <w:p w14:paraId="6C587538" w14:textId="01BA6C9E" w:rsidR="009277F8" w:rsidRPr="00D71ED2" w:rsidRDefault="009277F8" w:rsidP="009277F8">
      <w:pPr>
        <w:spacing w:line="360" w:lineRule="auto"/>
        <w:ind w:firstLine="851"/>
        <w:jc w:val="both"/>
        <w:rPr>
          <w:szCs w:val="28"/>
          <w:lang w:eastAsia="ru-RU"/>
        </w:rPr>
      </w:pPr>
      <w:r w:rsidRPr="00D71ED2">
        <w:rPr>
          <w:szCs w:val="28"/>
          <w:lang w:eastAsia="ru-RU"/>
        </w:rPr>
        <w:lastRenderedPageBreak/>
        <w:t xml:space="preserve">Общее количество машиномест в подземной автостоянке составляет </w:t>
      </w:r>
      <w:r w:rsidR="00925AB1" w:rsidRPr="00D71ED2">
        <w:rPr>
          <w:szCs w:val="28"/>
          <w:lang w:eastAsia="ru-RU"/>
        </w:rPr>
        <w:t>33</w:t>
      </w:r>
      <w:r w:rsidR="00E43485" w:rsidRPr="00D71ED2">
        <w:rPr>
          <w:szCs w:val="28"/>
          <w:lang w:eastAsia="ru-RU"/>
        </w:rPr>
        <w:t>3</w:t>
      </w:r>
      <w:r w:rsidRPr="00D71ED2">
        <w:rPr>
          <w:szCs w:val="28"/>
          <w:lang w:eastAsia="ru-RU"/>
        </w:rPr>
        <w:t xml:space="preserve"> м/м, габарит м/места 2.5 х5.3 м.</w:t>
      </w:r>
      <w:r w:rsidRPr="00D71ED2">
        <w:rPr>
          <w:szCs w:val="28"/>
          <w:lang w:eastAsia="ru-RU"/>
        </w:rPr>
        <w:tab/>
      </w:r>
      <w:r w:rsidRPr="00D71ED2">
        <w:rPr>
          <w:szCs w:val="28"/>
          <w:lang w:eastAsia="ru-RU"/>
        </w:rPr>
        <w:tab/>
      </w:r>
    </w:p>
    <w:p w14:paraId="1895DB49" w14:textId="77777777" w:rsidR="009277F8" w:rsidRPr="00D71ED2" w:rsidRDefault="009277F8" w:rsidP="009277F8">
      <w:pPr>
        <w:spacing w:line="360" w:lineRule="auto"/>
        <w:ind w:firstLine="851"/>
        <w:jc w:val="both"/>
        <w:rPr>
          <w:szCs w:val="28"/>
          <w:lang w:eastAsia="ru-RU"/>
        </w:rPr>
      </w:pPr>
      <w:r w:rsidRPr="00D71ED2">
        <w:rPr>
          <w:szCs w:val="28"/>
          <w:lang w:eastAsia="ru-RU"/>
        </w:rPr>
        <w:t>Блоки кладовых отделены от помещений автостоянки противопожарной преградой на всю высоту помещения.</w:t>
      </w:r>
    </w:p>
    <w:p w14:paraId="480A2F66" w14:textId="3D081C9C" w:rsidR="009277F8" w:rsidRDefault="009277F8" w:rsidP="009277F8">
      <w:pPr>
        <w:spacing w:line="360" w:lineRule="auto"/>
        <w:ind w:firstLine="851"/>
        <w:jc w:val="both"/>
        <w:rPr>
          <w:szCs w:val="28"/>
          <w:lang w:eastAsia="ru-RU"/>
        </w:rPr>
      </w:pPr>
      <w:r w:rsidRPr="00D71ED2">
        <w:rPr>
          <w:szCs w:val="28"/>
          <w:lang w:eastAsia="ru-RU"/>
        </w:rPr>
        <w:t xml:space="preserve">Предусмотрено необходимое количество отдельных эвакуационных выходов непосредственно наружу, при помощи лестничных клеток с шириной эвакуационного пути не менее 1,0м и высотой пути в чистоте не менее 2,2м. Из </w:t>
      </w:r>
      <w:r w:rsidRPr="00EE4D02">
        <w:rPr>
          <w:szCs w:val="28"/>
          <w:lang w:eastAsia="ru-RU"/>
        </w:rPr>
        <w:t>кажд</w:t>
      </w:r>
      <w:r w:rsidR="00D27F3E" w:rsidRPr="005A4482">
        <w:rPr>
          <w:szCs w:val="28"/>
          <w:lang w:eastAsia="ru-RU"/>
        </w:rPr>
        <w:t>ого</w:t>
      </w:r>
      <w:r w:rsidRPr="005A4482">
        <w:rPr>
          <w:szCs w:val="28"/>
          <w:lang w:eastAsia="ru-RU"/>
        </w:rPr>
        <w:t xml:space="preserve"> </w:t>
      </w:r>
      <w:r w:rsidR="00D27F3E" w:rsidRPr="005A4482">
        <w:rPr>
          <w:szCs w:val="28"/>
          <w:lang w:eastAsia="ru-RU"/>
        </w:rPr>
        <w:t>корпуса</w:t>
      </w:r>
      <w:r w:rsidRPr="005A4482">
        <w:rPr>
          <w:szCs w:val="28"/>
          <w:lang w:eastAsia="ru-RU"/>
        </w:rPr>
        <w:t xml:space="preserve"> </w:t>
      </w:r>
      <w:r w:rsidRPr="00D27F3E">
        <w:rPr>
          <w:szCs w:val="28"/>
          <w:lang w:eastAsia="ru-RU"/>
        </w:rPr>
        <w:t>в</w:t>
      </w:r>
      <w:r w:rsidRPr="00D71ED2">
        <w:rPr>
          <w:szCs w:val="28"/>
          <w:lang w:eastAsia="ru-RU"/>
        </w:rPr>
        <w:t xml:space="preserve"> подземную автостоянку опускается лифт грузопассажирский лифт, грузоподъемностью 1000 кг, скоростью не менее 1,6м/с, с функцией перевозки пожарных подразделений, и пассажирский лифт, грузоподъемностью не менее 450 кг, скоростью не менее 1,6м/с. Перед лифтами предусмотрен тамбур-шлюз согласно СТУ. Один из лифтов грузоподъемностью 1000 кг </w:t>
      </w:r>
      <w:r w:rsidR="006034A6">
        <w:rPr>
          <w:szCs w:val="28"/>
          <w:lang w:eastAsia="ru-RU"/>
        </w:rPr>
        <w:t xml:space="preserve">в каждом корпусе </w:t>
      </w:r>
      <w:r w:rsidRPr="00D71ED2">
        <w:rPr>
          <w:szCs w:val="28"/>
          <w:lang w:eastAsia="ru-RU"/>
        </w:rPr>
        <w:t xml:space="preserve">предусмотрен с возможностью перевозки пожарных подразделений, согласно ГОСТ Р53296-2009 «Установка лифтов для пожарных в зданиях и сооружениях. Требования пожарной безопасности”, </w:t>
      </w:r>
      <w:r w:rsidR="00255F43">
        <w:rPr>
          <w:szCs w:val="28"/>
          <w:lang w:eastAsia="ru-RU"/>
        </w:rPr>
        <w:t>а также перевозки лиц-п</w:t>
      </w:r>
      <w:r w:rsidR="00E31029">
        <w:rPr>
          <w:szCs w:val="28"/>
          <w:lang w:eastAsia="ru-RU"/>
        </w:rPr>
        <w:t>е</w:t>
      </w:r>
      <w:r w:rsidR="00255F43">
        <w:rPr>
          <w:szCs w:val="28"/>
          <w:lang w:eastAsia="ru-RU"/>
        </w:rPr>
        <w:t>редвигающихся на кресле-коляске. В</w:t>
      </w:r>
      <w:r w:rsidRPr="00D71ED2">
        <w:rPr>
          <w:szCs w:val="28"/>
          <w:lang w:eastAsia="ru-RU"/>
        </w:rPr>
        <w:t>ыход предусмотрен в лифтов</w:t>
      </w:r>
      <w:r w:rsidR="00255F43">
        <w:rPr>
          <w:szCs w:val="28"/>
          <w:lang w:eastAsia="ru-RU"/>
        </w:rPr>
        <w:t>ы</w:t>
      </w:r>
      <w:r w:rsidRPr="00D71ED2">
        <w:rPr>
          <w:szCs w:val="28"/>
          <w:lang w:eastAsia="ru-RU"/>
        </w:rPr>
        <w:t>й холл.</w:t>
      </w:r>
    </w:p>
    <w:p w14:paraId="7B3E6010" w14:textId="77777777" w:rsidR="005B2EBF" w:rsidRDefault="005B2EBF" w:rsidP="009277F8">
      <w:pPr>
        <w:spacing w:line="360" w:lineRule="auto"/>
        <w:ind w:firstLine="851"/>
        <w:jc w:val="both"/>
        <w:rPr>
          <w:szCs w:val="28"/>
          <w:lang w:eastAsia="ru-RU"/>
        </w:rPr>
      </w:pPr>
    </w:p>
    <w:p w14:paraId="552A6F67" w14:textId="4285DBDF" w:rsidR="005B2EBF" w:rsidRPr="005B2EBF" w:rsidRDefault="005B2EBF" w:rsidP="005B2EBF">
      <w:pPr>
        <w:spacing w:line="360" w:lineRule="auto"/>
        <w:ind w:left="851" w:right="-47"/>
        <w:rPr>
          <w:b/>
          <w:color w:val="000000"/>
          <w:szCs w:val="28"/>
        </w:rPr>
      </w:pPr>
      <w:r w:rsidRPr="005B2EBF">
        <w:rPr>
          <w:b/>
          <w:color w:val="000000"/>
          <w:szCs w:val="28"/>
        </w:rPr>
        <w:t>Приспособлению подземной части проектируемого объекта под</w:t>
      </w:r>
      <w:r>
        <w:rPr>
          <w:b/>
          <w:color w:val="000000"/>
          <w:szCs w:val="28"/>
        </w:rPr>
        <w:br/>
      </w:r>
      <w:r w:rsidRPr="005B2EBF">
        <w:rPr>
          <w:b/>
          <w:color w:val="000000"/>
          <w:szCs w:val="28"/>
        </w:rPr>
        <w:t>укрытие</w:t>
      </w:r>
      <w:r>
        <w:rPr>
          <w:b/>
          <w:color w:val="000000"/>
          <w:szCs w:val="28"/>
        </w:rPr>
        <w:t>:</w:t>
      </w:r>
      <w:bookmarkStart w:id="5" w:name="_GoBack"/>
      <w:bookmarkEnd w:id="5"/>
    </w:p>
    <w:p w14:paraId="5800A386" w14:textId="77777777" w:rsidR="005B2EBF" w:rsidRDefault="005B2EBF" w:rsidP="005B2EBF">
      <w:pPr>
        <w:spacing w:line="360" w:lineRule="auto"/>
        <w:ind w:right="-47" w:firstLine="851"/>
        <w:jc w:val="both"/>
        <w:rPr>
          <w:color w:val="000000"/>
          <w:szCs w:val="28"/>
        </w:rPr>
      </w:pPr>
      <w:r w:rsidRPr="00F2274C">
        <w:rPr>
          <w:color w:val="000000"/>
          <w:szCs w:val="28"/>
        </w:rPr>
        <w:t xml:space="preserve">В соответствии с ППТ в </w:t>
      </w:r>
      <w:r w:rsidRPr="003D2916">
        <w:rPr>
          <w:color w:val="000000"/>
          <w:szCs w:val="28"/>
        </w:rPr>
        <w:t xml:space="preserve">подземной автостоянке на отм. </w:t>
      </w:r>
      <w:r>
        <w:rPr>
          <w:color w:val="000000"/>
          <w:szCs w:val="28"/>
        </w:rPr>
        <w:t>-</w:t>
      </w:r>
      <w:r w:rsidRPr="003D2916">
        <w:rPr>
          <w:color w:val="000000"/>
          <w:szCs w:val="28"/>
        </w:rPr>
        <w:t xml:space="preserve">6,000 в осях (ВВ-ГГ)/(8-22) </w:t>
      </w:r>
      <w:r w:rsidRPr="00F2274C">
        <w:rPr>
          <w:color w:val="000000"/>
          <w:szCs w:val="28"/>
        </w:rPr>
        <w:t xml:space="preserve"> </w:t>
      </w:r>
      <w:r w:rsidRPr="003D2916">
        <w:rPr>
          <w:color w:val="000000"/>
          <w:szCs w:val="28"/>
        </w:rPr>
        <w:t>используется как объект двойного назначения</w:t>
      </w:r>
      <w:r w:rsidRPr="00F2274C">
        <w:rPr>
          <w:color w:val="000000"/>
          <w:szCs w:val="28"/>
        </w:rPr>
        <w:t xml:space="preserve"> для инженерной защиты населения</w:t>
      </w:r>
      <w:r>
        <w:rPr>
          <w:color w:val="000000"/>
          <w:szCs w:val="28"/>
        </w:rPr>
        <w:t xml:space="preserve"> </w:t>
      </w:r>
      <w:r w:rsidRPr="00F2274C">
        <w:rPr>
          <w:color w:val="000000"/>
          <w:szCs w:val="28"/>
        </w:rPr>
        <w:t>предусматривается укрытие на 415 мест (п.7.14 СП 165.1325800.2014).</w:t>
      </w:r>
      <w:r>
        <w:rPr>
          <w:color w:val="000000"/>
          <w:szCs w:val="28"/>
        </w:rPr>
        <w:t xml:space="preserve"> </w:t>
      </w:r>
      <w:r w:rsidRPr="00F2274C">
        <w:rPr>
          <w:color w:val="000000"/>
          <w:szCs w:val="28"/>
        </w:rPr>
        <w:t>В соответствии с заданием на проектирование принята равная численность укрываемых</w:t>
      </w:r>
      <w:r>
        <w:rPr>
          <w:color w:val="000000"/>
          <w:szCs w:val="28"/>
        </w:rPr>
        <w:t xml:space="preserve"> </w:t>
      </w:r>
      <w:r w:rsidRPr="00F2274C">
        <w:rPr>
          <w:color w:val="000000"/>
          <w:szCs w:val="28"/>
        </w:rPr>
        <w:t>мужчин и женщин, 5 % мест в укрытии для МГН групп мобильности М2–М4 (21 чел.) из</w:t>
      </w:r>
      <w:r>
        <w:rPr>
          <w:color w:val="000000"/>
          <w:szCs w:val="28"/>
        </w:rPr>
        <w:t xml:space="preserve"> </w:t>
      </w:r>
      <w:r w:rsidRPr="00F2274C">
        <w:rPr>
          <w:color w:val="000000"/>
          <w:szCs w:val="28"/>
        </w:rPr>
        <w:t>которых 25% (6 чел.) инвалиды с нарушением зрения (группа мобильности М2) и 15% (4 чел.)</w:t>
      </w:r>
      <w:r>
        <w:rPr>
          <w:color w:val="000000"/>
          <w:szCs w:val="28"/>
        </w:rPr>
        <w:t xml:space="preserve"> </w:t>
      </w:r>
      <w:r w:rsidRPr="00F2274C">
        <w:rPr>
          <w:color w:val="000000"/>
          <w:szCs w:val="28"/>
        </w:rPr>
        <w:t>инвалиды на креслах-колясках (группа мобильности М4) (п.8.1.4, п.1 Примечания к таблице Б.2</w:t>
      </w:r>
      <w:r>
        <w:rPr>
          <w:color w:val="000000"/>
          <w:szCs w:val="28"/>
        </w:rPr>
        <w:t xml:space="preserve"> </w:t>
      </w:r>
      <w:r w:rsidRPr="00F2274C">
        <w:rPr>
          <w:color w:val="000000"/>
          <w:szCs w:val="28"/>
        </w:rPr>
        <w:t>Приложения Б СП 59.13330.2020).</w:t>
      </w:r>
      <w:r>
        <w:rPr>
          <w:color w:val="000000"/>
          <w:szCs w:val="28"/>
        </w:rPr>
        <w:t xml:space="preserve"> </w:t>
      </w:r>
    </w:p>
    <w:p w14:paraId="2B8E351B" w14:textId="77777777" w:rsidR="005B2EBF" w:rsidRPr="00F2274C" w:rsidRDefault="005B2EBF" w:rsidP="005B2EBF">
      <w:pPr>
        <w:spacing w:line="360" w:lineRule="auto"/>
        <w:ind w:right="-47" w:firstLine="851"/>
        <w:jc w:val="both"/>
        <w:rPr>
          <w:color w:val="000000"/>
          <w:szCs w:val="28"/>
        </w:rPr>
      </w:pPr>
      <w:r w:rsidRPr="006158DF">
        <w:rPr>
          <w:color w:val="000000"/>
          <w:szCs w:val="28"/>
        </w:rPr>
        <w:t>Для заполнения укрытия укрываемыми предусматривается 15 входов через 4 лифтовых</w:t>
      </w:r>
      <w:r>
        <w:rPr>
          <w:color w:val="000000"/>
          <w:szCs w:val="28"/>
        </w:rPr>
        <w:t xml:space="preserve"> </w:t>
      </w:r>
      <w:r w:rsidRPr="006158DF">
        <w:rPr>
          <w:color w:val="000000"/>
          <w:szCs w:val="28"/>
        </w:rPr>
        <w:t xml:space="preserve">холла (10 лифтов), 10 лестничных клеток и рампу (п.7.1.7 СП </w:t>
      </w:r>
      <w:r w:rsidRPr="006158DF">
        <w:rPr>
          <w:color w:val="000000"/>
          <w:szCs w:val="28"/>
        </w:rPr>
        <w:lastRenderedPageBreak/>
        <w:t>88.13330.2022).</w:t>
      </w:r>
      <w:r>
        <w:rPr>
          <w:color w:val="000000"/>
          <w:szCs w:val="28"/>
        </w:rPr>
        <w:t xml:space="preserve"> </w:t>
      </w:r>
      <w:r w:rsidRPr="006158DF">
        <w:rPr>
          <w:color w:val="000000"/>
          <w:szCs w:val="28"/>
        </w:rPr>
        <w:t>Объемно-планировочные решения, система средств информационной поддержки, лифты</w:t>
      </w:r>
      <w:r>
        <w:rPr>
          <w:color w:val="000000"/>
          <w:szCs w:val="28"/>
        </w:rPr>
        <w:t xml:space="preserve"> </w:t>
      </w:r>
      <w:r w:rsidRPr="006158DF">
        <w:rPr>
          <w:color w:val="000000"/>
          <w:szCs w:val="28"/>
        </w:rPr>
        <w:t>обеспечивают доступ и условия использования укрытия МГН всех групп мобильности в</w:t>
      </w:r>
      <w:r>
        <w:rPr>
          <w:color w:val="000000"/>
          <w:szCs w:val="28"/>
        </w:rPr>
        <w:t xml:space="preserve"> </w:t>
      </w:r>
      <w:r w:rsidRPr="006158DF">
        <w:rPr>
          <w:color w:val="000000"/>
          <w:szCs w:val="28"/>
        </w:rPr>
        <w:t>соответствии с требованиями СП 59.13330.2020, ГОСТ Р 52875-2018 (94-0421-ОК-1/Н-6.1-П-ОДИ) (п.4.7 СП 88.13330.2022).</w:t>
      </w:r>
      <w:r>
        <w:rPr>
          <w:color w:val="000000"/>
          <w:szCs w:val="28"/>
        </w:rPr>
        <w:t xml:space="preserve"> </w:t>
      </w:r>
      <w:r w:rsidRPr="006158DF">
        <w:rPr>
          <w:color w:val="000000"/>
          <w:szCs w:val="28"/>
        </w:rPr>
        <w:t>Ширина путей движения для перемещения МГН групп мобильности М2, М4 принята не</w:t>
      </w:r>
      <w:r>
        <w:rPr>
          <w:color w:val="000000"/>
          <w:szCs w:val="28"/>
        </w:rPr>
        <w:t xml:space="preserve"> </w:t>
      </w:r>
      <w:r w:rsidRPr="006158DF">
        <w:rPr>
          <w:color w:val="000000"/>
          <w:szCs w:val="28"/>
        </w:rPr>
        <w:t>менее 1,2 м (п.6.2.2 СП 59.13330.2020).</w:t>
      </w:r>
    </w:p>
    <w:p w14:paraId="09981618" w14:textId="77777777" w:rsidR="005B2EBF" w:rsidRPr="00F2274C" w:rsidRDefault="005B2EBF" w:rsidP="005B2EBF">
      <w:pPr>
        <w:spacing w:line="360" w:lineRule="auto"/>
        <w:ind w:right="-47" w:firstLine="851"/>
        <w:jc w:val="both"/>
        <w:rPr>
          <w:color w:val="000000"/>
          <w:szCs w:val="28"/>
        </w:rPr>
      </w:pPr>
      <w:r w:rsidRPr="00F2274C">
        <w:rPr>
          <w:color w:val="000000"/>
          <w:szCs w:val="28"/>
        </w:rPr>
        <w:t>В мирное время укрытие предусматривается использовать в качестве стоянки</w:t>
      </w:r>
      <w:r>
        <w:rPr>
          <w:color w:val="000000"/>
          <w:szCs w:val="28"/>
        </w:rPr>
        <w:t xml:space="preserve"> </w:t>
      </w:r>
      <w:r w:rsidRPr="00F2274C">
        <w:rPr>
          <w:color w:val="000000"/>
          <w:szCs w:val="28"/>
        </w:rPr>
        <w:t>автомобилей (п.4.6 СП 88.13330.2022).</w:t>
      </w:r>
    </w:p>
    <w:p w14:paraId="42C33EE0" w14:textId="26EE601B" w:rsidR="005B2EBF" w:rsidRDefault="005B2EBF" w:rsidP="005B2EBF">
      <w:pPr>
        <w:spacing w:line="360" w:lineRule="auto"/>
        <w:ind w:right="-47" w:firstLine="851"/>
        <w:jc w:val="both"/>
        <w:rPr>
          <w:color w:val="000000"/>
          <w:szCs w:val="28"/>
        </w:rPr>
      </w:pPr>
      <w:r w:rsidRPr="00F2274C">
        <w:rPr>
          <w:color w:val="000000"/>
          <w:szCs w:val="28"/>
        </w:rPr>
        <w:t>Места для размещения каждый запаса воды на хозяйственно-питьевые нужды, санитарные</w:t>
      </w:r>
      <w:r>
        <w:rPr>
          <w:color w:val="000000"/>
          <w:szCs w:val="28"/>
        </w:rPr>
        <w:t xml:space="preserve"> </w:t>
      </w:r>
      <w:r w:rsidRPr="00F2274C">
        <w:rPr>
          <w:color w:val="000000"/>
          <w:szCs w:val="28"/>
        </w:rPr>
        <w:t>посты площадью не менее 8 кв. м и санитарные узлы предусматриваются без возведения</w:t>
      </w:r>
      <w:r>
        <w:rPr>
          <w:color w:val="000000"/>
          <w:szCs w:val="28"/>
        </w:rPr>
        <w:t xml:space="preserve"> </w:t>
      </w:r>
      <w:r w:rsidRPr="00F2274C">
        <w:rPr>
          <w:color w:val="000000"/>
          <w:szCs w:val="28"/>
        </w:rPr>
        <w:t>строительных конструкций (п.7.1.5, п.7.1.6, п.12.8 СП 88.13330.2022).</w:t>
      </w:r>
    </w:p>
    <w:p w14:paraId="21E9AE59" w14:textId="77777777" w:rsidR="005B2EBF" w:rsidRPr="005B2EBF" w:rsidRDefault="005B2EBF" w:rsidP="005B2EBF">
      <w:pPr>
        <w:spacing w:line="360" w:lineRule="auto"/>
        <w:ind w:right="-47" w:firstLine="851"/>
        <w:jc w:val="both"/>
        <w:rPr>
          <w:color w:val="000000"/>
          <w:szCs w:val="28"/>
        </w:rPr>
      </w:pPr>
    </w:p>
    <w:p w14:paraId="49C93884" w14:textId="77777777" w:rsidR="009277F8" w:rsidRPr="00D71ED2" w:rsidRDefault="009277F8" w:rsidP="009277F8">
      <w:pPr>
        <w:spacing w:line="360" w:lineRule="auto"/>
        <w:ind w:firstLine="851"/>
        <w:jc w:val="both"/>
        <w:rPr>
          <w:b/>
          <w:bCs/>
          <w:szCs w:val="28"/>
          <w:lang w:eastAsia="ru-RU"/>
        </w:rPr>
      </w:pPr>
      <w:r w:rsidRPr="00D71ED2">
        <w:rPr>
          <w:b/>
          <w:bCs/>
          <w:szCs w:val="28"/>
          <w:lang w:eastAsia="ru-RU"/>
        </w:rPr>
        <w:t>На первом этаже расположены:</w:t>
      </w:r>
    </w:p>
    <w:p w14:paraId="4789FF56" w14:textId="2E7B1BFA" w:rsidR="009277F8" w:rsidRPr="00D71ED2" w:rsidRDefault="009277F8" w:rsidP="009277F8">
      <w:pPr>
        <w:spacing w:line="360" w:lineRule="auto"/>
        <w:ind w:firstLine="851"/>
        <w:jc w:val="both"/>
        <w:rPr>
          <w:szCs w:val="28"/>
          <w:lang w:eastAsia="ru-RU"/>
        </w:rPr>
      </w:pPr>
      <w:r w:rsidRPr="00D71ED2">
        <w:rPr>
          <w:szCs w:val="28"/>
          <w:lang w:eastAsia="ru-RU"/>
        </w:rPr>
        <w:t xml:space="preserve">- места общего пользования (МОП) – </w:t>
      </w:r>
      <w:r w:rsidR="00377490" w:rsidRPr="00D71ED2">
        <w:rPr>
          <w:szCs w:val="28"/>
          <w:lang w:eastAsia="ru-RU"/>
        </w:rPr>
        <w:t>вестибюль,</w:t>
      </w:r>
      <w:r w:rsidR="00255F43">
        <w:rPr>
          <w:szCs w:val="28"/>
          <w:lang w:eastAsia="ru-RU"/>
        </w:rPr>
        <w:t xml:space="preserve"> </w:t>
      </w:r>
      <w:r w:rsidRPr="00D71ED2">
        <w:rPr>
          <w:szCs w:val="28"/>
          <w:lang w:eastAsia="ru-RU"/>
        </w:rPr>
        <w:t>входные тамбура, колясочные,</w:t>
      </w:r>
      <w:r w:rsidR="00925AB1" w:rsidRPr="00D71ED2">
        <w:rPr>
          <w:szCs w:val="28"/>
          <w:lang w:eastAsia="ru-RU"/>
        </w:rPr>
        <w:t xml:space="preserve"> лапо-мойка,</w:t>
      </w:r>
      <w:r w:rsidRPr="00D71ED2">
        <w:rPr>
          <w:szCs w:val="28"/>
          <w:lang w:eastAsia="ru-RU"/>
        </w:rPr>
        <w:t xml:space="preserve"> ПУИ (помещения уборочного инвентаря), помещение консьержа с естественным освещением, помещение охраны с естественным освещением.</w:t>
      </w:r>
      <w:r w:rsidR="00377490" w:rsidRPr="00D71ED2">
        <w:rPr>
          <w:szCs w:val="28"/>
          <w:lang w:eastAsia="ru-RU"/>
        </w:rPr>
        <w:t xml:space="preserve"> Входы в вестибюль организованы с наружного периметра комплекса. </w:t>
      </w:r>
    </w:p>
    <w:p w14:paraId="141568DA" w14:textId="11BCD589" w:rsidR="009277F8" w:rsidRDefault="009277F8" w:rsidP="009277F8">
      <w:pPr>
        <w:spacing w:line="360" w:lineRule="auto"/>
        <w:ind w:firstLine="851"/>
        <w:jc w:val="both"/>
        <w:rPr>
          <w:szCs w:val="28"/>
          <w:lang w:eastAsia="ru-RU"/>
        </w:rPr>
      </w:pPr>
      <w:r w:rsidRPr="00D71ED2">
        <w:rPr>
          <w:szCs w:val="28"/>
          <w:lang w:eastAsia="ru-RU"/>
        </w:rPr>
        <w:t>- нежилые коммерческие помещения (далее БКТ);</w:t>
      </w:r>
    </w:p>
    <w:p w14:paraId="47645FB5" w14:textId="2C9B9F25" w:rsidR="00675BEE" w:rsidRDefault="00675BEE" w:rsidP="009277F8">
      <w:pPr>
        <w:spacing w:line="360" w:lineRule="auto"/>
        <w:ind w:firstLine="851"/>
        <w:jc w:val="both"/>
        <w:rPr>
          <w:szCs w:val="28"/>
          <w:lang w:eastAsia="ru-RU"/>
        </w:rPr>
      </w:pPr>
      <w:r>
        <w:rPr>
          <w:szCs w:val="28"/>
          <w:lang w:eastAsia="ru-RU"/>
        </w:rPr>
        <w:t>- магазин (</w:t>
      </w:r>
      <w:r w:rsidR="000B5355">
        <w:rPr>
          <w:szCs w:val="28"/>
          <w:lang w:eastAsia="ru-RU"/>
        </w:rPr>
        <w:t>430</w:t>
      </w:r>
      <w:r w:rsidRPr="00675BEE">
        <w:rPr>
          <w:szCs w:val="28"/>
          <w:lang w:eastAsia="ru-RU"/>
        </w:rPr>
        <w:t>,</w:t>
      </w:r>
      <w:r w:rsidR="000B5355">
        <w:rPr>
          <w:szCs w:val="28"/>
          <w:lang w:eastAsia="ru-RU"/>
        </w:rPr>
        <w:t>89</w:t>
      </w:r>
      <w:r>
        <w:rPr>
          <w:szCs w:val="28"/>
          <w:lang w:eastAsia="ru-RU"/>
        </w:rPr>
        <w:t xml:space="preserve"> кв.м.)</w:t>
      </w:r>
    </w:p>
    <w:p w14:paraId="200A6E23" w14:textId="3298B546" w:rsidR="00675BEE" w:rsidRPr="00D71ED2" w:rsidRDefault="00675BEE" w:rsidP="009277F8">
      <w:pPr>
        <w:spacing w:line="360" w:lineRule="auto"/>
        <w:ind w:firstLine="851"/>
        <w:jc w:val="both"/>
        <w:rPr>
          <w:szCs w:val="28"/>
          <w:lang w:eastAsia="ru-RU"/>
        </w:rPr>
      </w:pPr>
      <w:r>
        <w:rPr>
          <w:szCs w:val="28"/>
          <w:lang w:eastAsia="ru-RU"/>
        </w:rPr>
        <w:t xml:space="preserve">- </w:t>
      </w:r>
      <w:r w:rsidR="000B5355">
        <w:rPr>
          <w:szCs w:val="28"/>
          <w:lang w:eastAsia="ru-RU"/>
        </w:rPr>
        <w:t>кафе</w:t>
      </w:r>
      <w:r w:rsidRPr="00675BEE">
        <w:rPr>
          <w:szCs w:val="28"/>
          <w:lang w:eastAsia="ru-RU"/>
        </w:rPr>
        <w:t xml:space="preserve"> </w:t>
      </w:r>
      <w:r>
        <w:rPr>
          <w:szCs w:val="28"/>
          <w:lang w:eastAsia="ru-RU"/>
        </w:rPr>
        <w:t>(</w:t>
      </w:r>
      <w:r w:rsidR="000B5355">
        <w:rPr>
          <w:szCs w:val="28"/>
          <w:lang w:eastAsia="ru-RU"/>
        </w:rPr>
        <w:t>219,14</w:t>
      </w:r>
      <w:r>
        <w:rPr>
          <w:szCs w:val="28"/>
          <w:lang w:eastAsia="ru-RU"/>
        </w:rPr>
        <w:t xml:space="preserve"> кв.м)</w:t>
      </w:r>
    </w:p>
    <w:p w14:paraId="1464282C" w14:textId="0DEAC3BD" w:rsidR="009277F8" w:rsidRDefault="009277F8" w:rsidP="00C843BB">
      <w:pPr>
        <w:spacing w:line="360" w:lineRule="auto"/>
        <w:ind w:firstLine="851"/>
        <w:jc w:val="both"/>
        <w:rPr>
          <w:szCs w:val="28"/>
          <w:lang w:eastAsia="ru-RU"/>
        </w:rPr>
      </w:pPr>
      <w:r w:rsidRPr="00D71ED2">
        <w:rPr>
          <w:szCs w:val="28"/>
          <w:lang w:eastAsia="ru-RU"/>
        </w:rPr>
        <w:t>-</w:t>
      </w:r>
      <w:r w:rsidR="00240174" w:rsidRPr="00D71ED2">
        <w:rPr>
          <w:szCs w:val="28"/>
          <w:lang w:eastAsia="ru-RU"/>
        </w:rPr>
        <w:t xml:space="preserve"> </w:t>
      </w:r>
      <w:r w:rsidR="00C843BB" w:rsidRPr="00C843BB">
        <w:rPr>
          <w:szCs w:val="28"/>
          <w:lang w:eastAsia="ru-RU"/>
        </w:rPr>
        <w:t xml:space="preserve">надземная стоянка автомобилей </w:t>
      </w:r>
      <w:r w:rsidR="00C843BB">
        <w:rPr>
          <w:szCs w:val="28"/>
          <w:lang w:eastAsia="ru-RU"/>
        </w:rPr>
        <w:t xml:space="preserve">– </w:t>
      </w:r>
      <w:r w:rsidR="00C843BB" w:rsidRPr="00C843BB">
        <w:rPr>
          <w:szCs w:val="28"/>
          <w:lang w:eastAsia="ru-RU"/>
        </w:rPr>
        <w:t>одноэтажная, манежного типа, с выездом непосредственно наружу</w:t>
      </w:r>
      <w:r w:rsidR="00C843BB">
        <w:rPr>
          <w:szCs w:val="28"/>
          <w:lang w:eastAsia="ru-RU"/>
        </w:rPr>
        <w:t xml:space="preserve"> </w:t>
      </w:r>
      <w:r w:rsidRPr="00D71ED2">
        <w:rPr>
          <w:szCs w:val="28"/>
          <w:lang w:eastAsia="ru-RU"/>
        </w:rPr>
        <w:t>на 1</w:t>
      </w:r>
      <w:r w:rsidR="00925AB1" w:rsidRPr="00D71ED2">
        <w:rPr>
          <w:szCs w:val="28"/>
          <w:lang w:eastAsia="ru-RU"/>
        </w:rPr>
        <w:t>3</w:t>
      </w:r>
      <w:r w:rsidR="00E43485" w:rsidRPr="00D71ED2">
        <w:rPr>
          <w:szCs w:val="28"/>
          <w:lang w:eastAsia="ru-RU"/>
        </w:rPr>
        <w:t>6</w:t>
      </w:r>
      <w:r w:rsidRPr="00D71ED2">
        <w:rPr>
          <w:szCs w:val="28"/>
          <w:lang w:eastAsia="ru-RU"/>
        </w:rPr>
        <w:t xml:space="preserve"> м/м</w:t>
      </w:r>
      <w:r w:rsidR="00C843BB">
        <w:rPr>
          <w:szCs w:val="28"/>
          <w:lang w:eastAsia="ru-RU"/>
        </w:rPr>
        <w:t>;</w:t>
      </w:r>
    </w:p>
    <w:p w14:paraId="7468049B" w14:textId="2F70558C" w:rsidR="00675BEE" w:rsidRPr="00D71ED2" w:rsidRDefault="00675BEE" w:rsidP="00EE4D02">
      <w:pPr>
        <w:spacing w:line="360" w:lineRule="auto"/>
        <w:ind w:firstLine="851"/>
        <w:jc w:val="both"/>
        <w:rPr>
          <w:szCs w:val="28"/>
          <w:lang w:eastAsia="ru-RU"/>
        </w:rPr>
      </w:pPr>
      <w:r w:rsidRPr="00B26061">
        <w:rPr>
          <w:szCs w:val="28"/>
          <w:lang w:eastAsia="ru-RU"/>
        </w:rPr>
        <w:t>-</w:t>
      </w:r>
      <w:r w:rsidR="00C843BB">
        <w:rPr>
          <w:szCs w:val="28"/>
          <w:lang w:eastAsia="ru-RU"/>
        </w:rPr>
        <w:t xml:space="preserve"> </w:t>
      </w:r>
      <w:r w:rsidRPr="00B26061">
        <w:rPr>
          <w:szCs w:val="28"/>
          <w:lang w:eastAsia="ru-RU"/>
        </w:rPr>
        <w:t>внеквартирные хозяйственные кладовые жильцов;</w:t>
      </w:r>
    </w:p>
    <w:p w14:paraId="6165E391" w14:textId="0F828CBA" w:rsidR="009277F8" w:rsidRPr="00D71ED2" w:rsidRDefault="009277F8" w:rsidP="009277F8">
      <w:pPr>
        <w:spacing w:line="360" w:lineRule="auto"/>
        <w:ind w:firstLine="851"/>
        <w:jc w:val="both"/>
        <w:rPr>
          <w:szCs w:val="28"/>
          <w:lang w:eastAsia="ru-RU"/>
        </w:rPr>
      </w:pPr>
      <w:r w:rsidRPr="00D71ED2">
        <w:rPr>
          <w:szCs w:val="28"/>
          <w:lang w:eastAsia="ru-RU"/>
        </w:rPr>
        <w:t>-</w:t>
      </w:r>
      <w:r w:rsidR="00240174" w:rsidRPr="00D71ED2">
        <w:rPr>
          <w:szCs w:val="28"/>
          <w:lang w:eastAsia="ru-RU"/>
        </w:rPr>
        <w:t xml:space="preserve"> </w:t>
      </w:r>
      <w:r w:rsidRPr="00D71ED2">
        <w:rPr>
          <w:szCs w:val="28"/>
          <w:lang w:eastAsia="ru-RU"/>
        </w:rPr>
        <w:t>технические помещения (</w:t>
      </w:r>
      <w:r w:rsidR="00675BEE">
        <w:rPr>
          <w:szCs w:val="28"/>
          <w:lang w:eastAsia="ru-RU"/>
        </w:rPr>
        <w:t>хладоцентр,</w:t>
      </w:r>
      <w:r w:rsidR="00377490" w:rsidRPr="00D71ED2">
        <w:rPr>
          <w:szCs w:val="28"/>
          <w:lang w:eastAsia="ru-RU"/>
        </w:rPr>
        <w:t>помещение узлов связи</w:t>
      </w:r>
      <w:r w:rsidRPr="00D71ED2">
        <w:rPr>
          <w:szCs w:val="28"/>
          <w:lang w:eastAsia="ru-RU"/>
        </w:rPr>
        <w:t xml:space="preserve">) </w:t>
      </w:r>
    </w:p>
    <w:p w14:paraId="1CD82BBD" w14:textId="77777777" w:rsidR="009277F8" w:rsidRPr="00D71ED2" w:rsidRDefault="009277F8" w:rsidP="009277F8">
      <w:pPr>
        <w:spacing w:line="360" w:lineRule="auto"/>
        <w:ind w:firstLine="851"/>
        <w:jc w:val="both"/>
        <w:rPr>
          <w:b/>
          <w:szCs w:val="28"/>
          <w:lang w:eastAsia="ru-RU"/>
        </w:rPr>
      </w:pPr>
      <w:r w:rsidRPr="00D71ED2">
        <w:rPr>
          <w:b/>
          <w:szCs w:val="28"/>
          <w:lang w:eastAsia="ru-RU"/>
        </w:rPr>
        <w:t>В корпусах 6.1.1, 6.1.2, 6.1.3, 6.1.4 запроектированы:</w:t>
      </w:r>
    </w:p>
    <w:p w14:paraId="2C12A104" w14:textId="77777777" w:rsidR="009277F8" w:rsidRPr="00D71ED2" w:rsidRDefault="009277F8" w:rsidP="009277F8">
      <w:pPr>
        <w:spacing w:line="360" w:lineRule="auto"/>
        <w:ind w:firstLine="851"/>
        <w:jc w:val="both"/>
        <w:rPr>
          <w:bCs/>
          <w:szCs w:val="28"/>
          <w:lang w:eastAsia="ru-RU"/>
        </w:rPr>
      </w:pPr>
      <w:r w:rsidRPr="00D71ED2">
        <w:rPr>
          <w:bCs/>
          <w:szCs w:val="28"/>
          <w:lang w:eastAsia="ru-RU"/>
        </w:rPr>
        <w:t xml:space="preserve">Со 2-го по 17 (15,10,12-ые) этажи </w:t>
      </w:r>
    </w:p>
    <w:p w14:paraId="61B7E87F" w14:textId="77777777" w:rsidR="009277F8" w:rsidRPr="00D71ED2" w:rsidRDefault="009277F8" w:rsidP="009277F8">
      <w:pPr>
        <w:spacing w:line="360" w:lineRule="auto"/>
        <w:ind w:firstLine="851"/>
        <w:jc w:val="both"/>
        <w:rPr>
          <w:szCs w:val="28"/>
          <w:lang w:eastAsia="ru-RU"/>
        </w:rPr>
      </w:pPr>
      <w:r w:rsidRPr="00D71ED2">
        <w:rPr>
          <w:szCs w:val="28"/>
          <w:lang w:eastAsia="ru-RU"/>
        </w:rPr>
        <w:t>- места общего пользования (МОП):</w:t>
      </w:r>
    </w:p>
    <w:p w14:paraId="675F4C5E" w14:textId="77777777" w:rsidR="009277F8" w:rsidRPr="00D71ED2" w:rsidRDefault="009277F8" w:rsidP="009277F8">
      <w:pPr>
        <w:spacing w:line="360" w:lineRule="auto"/>
        <w:ind w:firstLine="851"/>
        <w:jc w:val="both"/>
        <w:rPr>
          <w:szCs w:val="28"/>
          <w:lang w:eastAsia="ru-RU"/>
        </w:rPr>
      </w:pPr>
      <w:r w:rsidRPr="00D71ED2">
        <w:rPr>
          <w:szCs w:val="28"/>
          <w:lang w:eastAsia="ru-RU"/>
        </w:rPr>
        <w:t>- межквартирные коридоры, тамбуры (зона ПБЗ), лестничные клетки;</w:t>
      </w:r>
    </w:p>
    <w:p w14:paraId="4E019222" w14:textId="19239E71" w:rsidR="009277F8" w:rsidRPr="00D71ED2" w:rsidRDefault="009277F8" w:rsidP="009277F8">
      <w:pPr>
        <w:spacing w:line="360" w:lineRule="auto"/>
        <w:ind w:firstLine="851"/>
        <w:jc w:val="both"/>
        <w:rPr>
          <w:szCs w:val="28"/>
          <w:lang w:eastAsia="ru-RU"/>
        </w:rPr>
      </w:pPr>
      <w:r w:rsidRPr="00D71ED2">
        <w:rPr>
          <w:szCs w:val="28"/>
          <w:lang w:eastAsia="ru-RU"/>
        </w:rPr>
        <w:t>- квартиры.</w:t>
      </w:r>
    </w:p>
    <w:p w14:paraId="0682260D" w14:textId="2AE967AB" w:rsidR="00377490" w:rsidRDefault="00377490" w:rsidP="009277F8">
      <w:pPr>
        <w:spacing w:line="360" w:lineRule="auto"/>
        <w:ind w:firstLine="851"/>
        <w:jc w:val="both"/>
        <w:rPr>
          <w:szCs w:val="28"/>
          <w:lang w:eastAsia="ru-RU"/>
        </w:rPr>
      </w:pPr>
      <w:r w:rsidRPr="00D71ED2">
        <w:rPr>
          <w:szCs w:val="28"/>
          <w:lang w:eastAsia="ru-RU"/>
        </w:rPr>
        <w:lastRenderedPageBreak/>
        <w:t>На 2 этаже каждого корпуса предусмотрена входная группа для доступа на эксплуатируемую кровлю стилобата.</w:t>
      </w:r>
    </w:p>
    <w:p w14:paraId="573AD18D" w14:textId="59BBBFBD" w:rsidR="008D4B8D" w:rsidRPr="00D71ED2" w:rsidRDefault="008D4B8D" w:rsidP="009277F8">
      <w:pPr>
        <w:spacing w:line="360" w:lineRule="auto"/>
        <w:ind w:firstLine="851"/>
        <w:jc w:val="both"/>
        <w:rPr>
          <w:szCs w:val="28"/>
          <w:lang w:eastAsia="ru-RU"/>
        </w:rPr>
      </w:pPr>
      <w:r>
        <w:rPr>
          <w:szCs w:val="28"/>
          <w:lang w:eastAsia="ru-RU"/>
        </w:rPr>
        <w:t>Эксплуатируемая кровля стилобата представляет собой благоустроенную территорию внутреннего двора, доступ на кровлю стилобата запроектирован со 2 этажа каждого из корпусов. Эвакуация обеспечена через открытую лестницу на УДС с восточной стороны, рампу для заезда пожарной техники с западной стороны, а также через эвакуационные лестницы жилой части, ведущие к выходам на улицу в уровне 1 этажа.</w:t>
      </w:r>
      <w:r w:rsidR="00E31029">
        <w:rPr>
          <w:szCs w:val="28"/>
          <w:lang w:eastAsia="ru-RU"/>
        </w:rPr>
        <w:t xml:space="preserve"> Снегоуборка эксплуатируемой кровли стилобата осуществляется ручным способом.</w:t>
      </w:r>
    </w:p>
    <w:p w14:paraId="2D4FEFFB" w14:textId="77777777" w:rsidR="009277F8" w:rsidRPr="00D71ED2" w:rsidRDefault="009277F8" w:rsidP="009277F8">
      <w:pPr>
        <w:spacing w:line="360" w:lineRule="auto"/>
        <w:ind w:firstLine="851"/>
        <w:jc w:val="both"/>
        <w:rPr>
          <w:szCs w:val="28"/>
          <w:lang w:eastAsia="ru-RU"/>
        </w:rPr>
      </w:pPr>
      <w:r w:rsidRPr="00D71ED2">
        <w:rPr>
          <w:szCs w:val="28"/>
          <w:lang w:eastAsia="ru-RU"/>
        </w:rPr>
        <w:t>Квартиры для проживания МГН в проектируемом жилом доме не предусмотрены. Проект выполнен в соответствии с нормативными требованиями для проектирования многоквартирных жилых домов.</w:t>
      </w:r>
    </w:p>
    <w:p w14:paraId="448F5FA8" w14:textId="3EE109F3" w:rsidR="009277F8"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t>В корпусе</w:t>
      </w:r>
      <w:r w:rsidR="00BE069D">
        <w:rPr>
          <w:color w:val="000000" w:themeColor="text1"/>
          <w:szCs w:val="28"/>
          <w:lang w:eastAsia="ru-RU"/>
        </w:rPr>
        <w:t xml:space="preserve"> 6.1.1 и 6.1.4</w:t>
      </w:r>
      <w:r w:rsidRPr="00D71ED2">
        <w:rPr>
          <w:color w:val="000000" w:themeColor="text1"/>
          <w:szCs w:val="28"/>
          <w:lang w:eastAsia="ru-RU"/>
        </w:rPr>
        <w:t xml:space="preserve"> предусмотрено: размещение 3-х лифтов с машинным помещением: 1-грузопассажирский, 1-пассажирский грузоподъемностью 1000 кг и 1-пассажирский 630 кг, скорость лифтов 1.6 м/с, с непроходной кабиной, размеры кабины лифта 1000 кг – 2100 х 1100 х 2200 мм (Ш х Г х В), дверь 1200 х 2000 мм (Ш х В); размер кабины лифта   630 кг – 1100 х 1400 х 2200 мм (Ш х Г х В), дверь 900 х 2000 мм (Ш х В).</w:t>
      </w:r>
    </w:p>
    <w:p w14:paraId="6A0485CC" w14:textId="425E47FE" w:rsidR="00BE069D" w:rsidRPr="00D71ED2" w:rsidRDefault="00BE069D" w:rsidP="00EE4D02">
      <w:pPr>
        <w:spacing w:line="360" w:lineRule="auto"/>
        <w:ind w:firstLine="851"/>
        <w:jc w:val="both"/>
        <w:rPr>
          <w:color w:val="000000" w:themeColor="text1"/>
          <w:szCs w:val="28"/>
          <w:lang w:eastAsia="ru-RU"/>
        </w:rPr>
      </w:pPr>
      <w:r w:rsidRPr="00D71ED2">
        <w:rPr>
          <w:color w:val="000000" w:themeColor="text1"/>
          <w:szCs w:val="28"/>
          <w:lang w:eastAsia="ru-RU"/>
        </w:rPr>
        <w:t>В корпусе</w:t>
      </w:r>
      <w:r>
        <w:rPr>
          <w:color w:val="000000" w:themeColor="text1"/>
          <w:szCs w:val="28"/>
          <w:lang w:eastAsia="ru-RU"/>
        </w:rPr>
        <w:t xml:space="preserve"> 6.1.2 и 6.1.3</w:t>
      </w:r>
      <w:r w:rsidRPr="00D71ED2">
        <w:rPr>
          <w:color w:val="000000" w:themeColor="text1"/>
          <w:szCs w:val="28"/>
          <w:lang w:eastAsia="ru-RU"/>
        </w:rPr>
        <w:t xml:space="preserve"> предусмотрено: размещение </w:t>
      </w:r>
      <w:r>
        <w:rPr>
          <w:color w:val="000000" w:themeColor="text1"/>
          <w:szCs w:val="28"/>
          <w:lang w:eastAsia="ru-RU"/>
        </w:rPr>
        <w:t>2</w:t>
      </w:r>
      <w:r w:rsidRPr="00D71ED2">
        <w:rPr>
          <w:color w:val="000000" w:themeColor="text1"/>
          <w:szCs w:val="28"/>
          <w:lang w:eastAsia="ru-RU"/>
        </w:rPr>
        <w:t>-х лифтов с машинным помещением: 1-грузопассажирский, 1-пассажирский грузоподъемностью 1000 кг, скорость лифтов 1.6 м/с, с непроходной кабиной, размеры кабины лифта</w:t>
      </w:r>
      <w:r>
        <w:rPr>
          <w:color w:val="000000" w:themeColor="text1"/>
          <w:szCs w:val="28"/>
          <w:lang w:eastAsia="ru-RU"/>
        </w:rPr>
        <w:t xml:space="preserve"> </w:t>
      </w:r>
      <w:r w:rsidRPr="00D71ED2">
        <w:rPr>
          <w:color w:val="000000" w:themeColor="text1"/>
          <w:szCs w:val="28"/>
          <w:lang w:eastAsia="ru-RU"/>
        </w:rPr>
        <w:t xml:space="preserve">– </w:t>
      </w:r>
      <w:r>
        <w:rPr>
          <w:color w:val="000000" w:themeColor="text1"/>
          <w:szCs w:val="28"/>
          <w:lang w:eastAsia="ru-RU"/>
        </w:rPr>
        <w:t xml:space="preserve">           </w:t>
      </w:r>
      <w:r w:rsidRPr="00D71ED2">
        <w:rPr>
          <w:color w:val="000000" w:themeColor="text1"/>
          <w:szCs w:val="28"/>
          <w:lang w:eastAsia="ru-RU"/>
        </w:rPr>
        <w:t>2100 х 1100 х 2200 мм (Ш х Г х В), дверь 1200 х 2000 мм (Ш х В)</w:t>
      </w:r>
      <w:r>
        <w:rPr>
          <w:color w:val="000000" w:themeColor="text1"/>
          <w:szCs w:val="28"/>
          <w:lang w:eastAsia="ru-RU"/>
        </w:rPr>
        <w:t>.</w:t>
      </w:r>
    </w:p>
    <w:p w14:paraId="4B55884C" w14:textId="79CD8972" w:rsidR="009277F8" w:rsidRPr="00D71ED2" w:rsidRDefault="009277F8" w:rsidP="008D4B8D">
      <w:pPr>
        <w:spacing w:line="360" w:lineRule="auto"/>
        <w:ind w:firstLine="708"/>
        <w:jc w:val="both"/>
        <w:rPr>
          <w:szCs w:val="28"/>
          <w:lang w:eastAsia="ru-RU"/>
        </w:rPr>
      </w:pPr>
      <w:r w:rsidRPr="00D71ED2">
        <w:rPr>
          <w:szCs w:val="28"/>
          <w:lang w:eastAsia="ru-RU"/>
        </w:rPr>
        <w:t>Огнестойкость лифтов</w:t>
      </w:r>
      <w:r w:rsidR="00F01CF4">
        <w:rPr>
          <w:szCs w:val="28"/>
          <w:lang w:eastAsia="ru-RU"/>
        </w:rPr>
        <w:t>ых шахт и дверей проёмов шахт</w:t>
      </w:r>
      <w:r w:rsidRPr="00D71ED2">
        <w:rPr>
          <w:szCs w:val="28"/>
          <w:lang w:eastAsia="ru-RU"/>
        </w:rPr>
        <w:t xml:space="preserve"> </w:t>
      </w:r>
      <w:r w:rsidR="00F01CF4">
        <w:rPr>
          <w:szCs w:val="28"/>
          <w:lang w:eastAsia="ru-RU"/>
        </w:rPr>
        <w:t xml:space="preserve">не менее </w:t>
      </w:r>
      <w:r w:rsidRPr="00D71ED2">
        <w:rPr>
          <w:szCs w:val="28"/>
          <w:lang w:eastAsia="ru-RU"/>
        </w:rPr>
        <w:t>EI60.</w:t>
      </w:r>
    </w:p>
    <w:p w14:paraId="2B5AA467" w14:textId="5A95E2E4" w:rsidR="009277F8" w:rsidRPr="00D71ED2" w:rsidRDefault="009277F8" w:rsidP="00255F43">
      <w:pPr>
        <w:spacing w:line="360" w:lineRule="auto"/>
        <w:ind w:firstLine="708"/>
        <w:jc w:val="both"/>
        <w:rPr>
          <w:szCs w:val="28"/>
          <w:lang w:eastAsia="ru-RU"/>
        </w:rPr>
      </w:pPr>
      <w:r w:rsidRPr="00D71ED2">
        <w:rPr>
          <w:szCs w:val="28"/>
          <w:lang w:eastAsia="ru-RU"/>
        </w:rPr>
        <w:t>Все лифты предусмотрены с остановками на всех подземных и наземных этажах.</w:t>
      </w:r>
    </w:p>
    <w:p w14:paraId="741990B2" w14:textId="2CE6D1F3" w:rsidR="009277F8" w:rsidRDefault="00377490" w:rsidP="009277F8">
      <w:pPr>
        <w:spacing w:line="360" w:lineRule="auto"/>
        <w:ind w:firstLine="851"/>
        <w:jc w:val="both"/>
        <w:rPr>
          <w:color w:val="000000" w:themeColor="text1"/>
          <w:szCs w:val="28"/>
          <w:lang w:eastAsia="ru-RU"/>
        </w:rPr>
      </w:pPr>
      <w:r w:rsidRPr="00D71ED2">
        <w:rPr>
          <w:color w:val="000000" w:themeColor="text1"/>
          <w:szCs w:val="28"/>
          <w:lang w:eastAsia="ru-RU"/>
        </w:rPr>
        <w:t>На</w:t>
      </w:r>
      <w:r w:rsidR="009277F8" w:rsidRPr="00D71ED2">
        <w:rPr>
          <w:color w:val="000000" w:themeColor="text1"/>
          <w:szCs w:val="28"/>
          <w:lang w:eastAsia="ru-RU"/>
        </w:rPr>
        <w:t xml:space="preserve"> типовых этажах корпусов предусмотрены зоны пожарной безопасности МГН. Лифт 1000 кг предусмотрен для перевозки пожарных подразделений в соответствии с ГОСТ Р 53296-2009, двери в лифтовой холл предусмотрены с пределом огнестойкости EIS60, с уплотнением в притворах, с прибором для самозакрывания.</w:t>
      </w:r>
    </w:p>
    <w:p w14:paraId="2E112235" w14:textId="41F7FD0B" w:rsidR="001A478E" w:rsidRPr="001A478E" w:rsidRDefault="001A478E" w:rsidP="009277F8">
      <w:pPr>
        <w:spacing w:line="360" w:lineRule="auto"/>
        <w:ind w:firstLine="851"/>
        <w:jc w:val="both"/>
        <w:rPr>
          <w:szCs w:val="28"/>
          <w:lang w:eastAsia="ru-RU"/>
        </w:rPr>
      </w:pPr>
      <w:r>
        <w:rPr>
          <w:szCs w:val="28"/>
          <w:lang w:eastAsia="ru-RU"/>
        </w:rPr>
        <w:lastRenderedPageBreak/>
        <w:t>Ширина лифтовых холлов обеспечивает возможность транспортировать человека на носилках и составляет не менее 2,1 м при однорядном расположении лифтов и не менее, 2,5 м при двухрядном расположении лифтов с глубиной кабины 2,1 м (согл. СП 54.13330.2022 п 5.13)</w:t>
      </w:r>
    </w:p>
    <w:p w14:paraId="13D0EC03" w14:textId="67BC9ABF" w:rsidR="009277F8" w:rsidRPr="008E5CA3" w:rsidRDefault="009277F8" w:rsidP="009277F8">
      <w:pPr>
        <w:spacing w:line="360" w:lineRule="auto"/>
        <w:ind w:firstLine="851"/>
        <w:jc w:val="both"/>
        <w:rPr>
          <w:szCs w:val="28"/>
          <w:lang w:eastAsia="ru-RU"/>
        </w:rPr>
      </w:pPr>
      <w:r w:rsidRPr="00EE4D02">
        <w:rPr>
          <w:szCs w:val="28"/>
          <w:lang w:eastAsia="ru-RU"/>
        </w:rPr>
        <w:t>В кажд</w:t>
      </w:r>
      <w:r w:rsidR="00D27F3E" w:rsidRPr="005A4482">
        <w:rPr>
          <w:szCs w:val="28"/>
          <w:lang w:eastAsia="ru-RU"/>
        </w:rPr>
        <w:t>ом корпусе</w:t>
      </w:r>
      <w:r w:rsidRPr="005A4482">
        <w:rPr>
          <w:szCs w:val="28"/>
          <w:lang w:eastAsia="ru-RU"/>
        </w:rPr>
        <w:t xml:space="preserve"> </w:t>
      </w:r>
      <w:r w:rsidRPr="00EE4D02">
        <w:rPr>
          <w:szCs w:val="28"/>
          <w:lang w:eastAsia="ru-RU"/>
        </w:rPr>
        <w:t>в надземной части здания предусмотрена лестничная клетка типа Н2</w:t>
      </w:r>
      <w:r w:rsidR="00925AB1" w:rsidRPr="008E5CA3">
        <w:rPr>
          <w:szCs w:val="28"/>
          <w:lang w:eastAsia="ru-RU"/>
        </w:rPr>
        <w:t xml:space="preserve">, в </w:t>
      </w:r>
      <w:r w:rsidR="00D27F3E" w:rsidRPr="005A4482">
        <w:rPr>
          <w:szCs w:val="28"/>
          <w:lang w:eastAsia="ru-RU"/>
        </w:rPr>
        <w:t xml:space="preserve">корпусе </w:t>
      </w:r>
      <w:r w:rsidR="00925AB1" w:rsidRPr="00EE4D02">
        <w:rPr>
          <w:szCs w:val="28"/>
          <w:lang w:eastAsia="ru-RU"/>
        </w:rPr>
        <w:t>6.1.1 и 6.1.3</w:t>
      </w:r>
      <w:r w:rsidRPr="00EE4D02">
        <w:rPr>
          <w:szCs w:val="28"/>
          <w:lang w:eastAsia="ru-RU"/>
        </w:rPr>
        <w:t xml:space="preserve"> с шириной марша не менее 1,05м и высотой ограждения 1,2м</w:t>
      </w:r>
      <w:r w:rsidR="00925AB1" w:rsidRPr="008E5CA3">
        <w:rPr>
          <w:szCs w:val="28"/>
          <w:lang w:eastAsia="ru-RU"/>
        </w:rPr>
        <w:t xml:space="preserve">, в </w:t>
      </w:r>
      <w:r w:rsidR="00D27F3E" w:rsidRPr="005A4482">
        <w:rPr>
          <w:szCs w:val="28"/>
          <w:lang w:eastAsia="ru-RU"/>
        </w:rPr>
        <w:t xml:space="preserve">корпусе </w:t>
      </w:r>
      <w:r w:rsidR="00925AB1" w:rsidRPr="00EE4D02">
        <w:rPr>
          <w:szCs w:val="28"/>
          <w:lang w:eastAsia="ru-RU"/>
        </w:rPr>
        <w:t>6.1.2 и 6.1.4 с шириной марша не менее 1,</w:t>
      </w:r>
      <w:r w:rsidR="00113292" w:rsidRPr="008E5CA3">
        <w:rPr>
          <w:szCs w:val="28"/>
          <w:lang w:eastAsia="ru-RU"/>
        </w:rPr>
        <w:t>2</w:t>
      </w:r>
      <w:r w:rsidR="00925AB1" w:rsidRPr="008E5CA3">
        <w:rPr>
          <w:szCs w:val="28"/>
          <w:lang w:eastAsia="ru-RU"/>
        </w:rPr>
        <w:t>м и высотой ограждения 1,2м.</w:t>
      </w:r>
    </w:p>
    <w:p w14:paraId="50FADF91" w14:textId="11AD3AA1" w:rsidR="009277F8" w:rsidRPr="00D71ED2" w:rsidRDefault="009277F8" w:rsidP="009277F8">
      <w:pPr>
        <w:spacing w:line="360" w:lineRule="auto"/>
        <w:ind w:firstLine="851"/>
        <w:jc w:val="both"/>
        <w:rPr>
          <w:szCs w:val="28"/>
          <w:lang w:eastAsia="ru-RU"/>
        </w:rPr>
      </w:pPr>
      <w:r w:rsidRPr="00D71ED2">
        <w:rPr>
          <w:szCs w:val="28"/>
          <w:lang w:eastAsia="ru-RU"/>
        </w:rPr>
        <w:t>Мусоропроводы в жилом доме не предусмотрены</w:t>
      </w:r>
      <w:r w:rsidR="00A25EA8" w:rsidRPr="00D71ED2">
        <w:rPr>
          <w:szCs w:val="28"/>
          <w:lang w:eastAsia="ru-RU"/>
        </w:rPr>
        <w:t>, согласно заданию на проектирование.</w:t>
      </w:r>
    </w:p>
    <w:p w14:paraId="435FAB85" w14:textId="4989715F" w:rsidR="009277F8" w:rsidRPr="00D71ED2" w:rsidRDefault="009277F8" w:rsidP="009277F8">
      <w:pPr>
        <w:spacing w:line="360" w:lineRule="auto"/>
        <w:ind w:firstLine="851"/>
        <w:jc w:val="both"/>
        <w:rPr>
          <w:szCs w:val="28"/>
          <w:lang w:eastAsia="ru-RU"/>
        </w:rPr>
      </w:pPr>
      <w:r w:rsidRPr="00D71ED2">
        <w:rPr>
          <w:szCs w:val="28"/>
          <w:lang w:eastAsia="ru-RU"/>
        </w:rPr>
        <w:t xml:space="preserve">Планировочные решения квартир приняты на основании концепции и с учетом нормативных требований. Категория квартир - </w:t>
      </w:r>
      <w:r w:rsidRPr="00D71ED2">
        <w:rPr>
          <w:color w:val="000000" w:themeColor="text1"/>
          <w:szCs w:val="28"/>
          <w:lang w:eastAsia="ru-RU"/>
        </w:rPr>
        <w:t>«</w:t>
      </w:r>
      <w:r w:rsidR="00BE069D">
        <w:rPr>
          <w:color w:val="000000" w:themeColor="text1"/>
          <w:szCs w:val="28"/>
          <w:lang w:eastAsia="ru-RU"/>
        </w:rPr>
        <w:t>бизнес-класс</w:t>
      </w:r>
      <w:r w:rsidRPr="00D71ED2">
        <w:rPr>
          <w:color w:val="000000" w:themeColor="text1"/>
          <w:szCs w:val="28"/>
          <w:lang w:eastAsia="ru-RU"/>
        </w:rPr>
        <w:t>».</w:t>
      </w:r>
    </w:p>
    <w:p w14:paraId="4843F218" w14:textId="77777777" w:rsidR="009277F8" w:rsidRPr="00D71ED2" w:rsidRDefault="009277F8" w:rsidP="009277F8">
      <w:pPr>
        <w:spacing w:line="360" w:lineRule="auto"/>
        <w:ind w:firstLine="851"/>
        <w:jc w:val="both"/>
        <w:rPr>
          <w:szCs w:val="28"/>
          <w:lang w:eastAsia="ru-RU"/>
        </w:rPr>
      </w:pPr>
      <w:r w:rsidRPr="00D71ED2">
        <w:rPr>
          <w:szCs w:val="28"/>
          <w:lang w:eastAsia="ru-RU"/>
        </w:rPr>
        <w:t xml:space="preserve"> Планировка квартир отвечает современным требованиям в части: размеров помещений, наличия прихожих, количества и размеров ванных комнат и санузлов, наличия вспомогательных помещений. Габаритные размеры жилых и подсобных помещений квартиры определены согласно квартирографии в зависимости от необходимого, для обеспечения жизнедеятельности одной семьи, набора предметов мебели и оборудования, размещенных с учетом эргономических, санитарно- гигиенических норм, норм освещенности и эстетических требований.</w:t>
      </w:r>
    </w:p>
    <w:p w14:paraId="71AB6852" w14:textId="4B10962B" w:rsidR="009277F8" w:rsidRPr="00D71ED2" w:rsidRDefault="009277F8" w:rsidP="009277F8">
      <w:pPr>
        <w:spacing w:line="360" w:lineRule="auto"/>
        <w:ind w:firstLine="851"/>
        <w:jc w:val="both"/>
        <w:rPr>
          <w:szCs w:val="28"/>
          <w:lang w:eastAsia="ru-RU"/>
        </w:rPr>
      </w:pPr>
      <w:r w:rsidRPr="00D71ED2">
        <w:rPr>
          <w:szCs w:val="28"/>
          <w:lang w:eastAsia="ru-RU"/>
        </w:rPr>
        <w:t>Решения по обеспечению пожарной безопасности объекта капитального строительства см. раздел</w:t>
      </w:r>
      <w:r w:rsidR="002A696A">
        <w:rPr>
          <w:szCs w:val="28"/>
          <w:lang w:eastAsia="ru-RU"/>
        </w:rPr>
        <w:t xml:space="preserve"> 9, шифр </w:t>
      </w:r>
      <w:r w:rsidR="002A696A" w:rsidRPr="002A696A">
        <w:rPr>
          <w:szCs w:val="28"/>
          <w:lang w:eastAsia="ru-RU"/>
        </w:rPr>
        <w:t>94-0421-ОК-1/Н-6.1-П-ПБ1</w:t>
      </w:r>
      <w:r w:rsidRPr="00D71ED2">
        <w:rPr>
          <w:szCs w:val="28"/>
          <w:lang w:eastAsia="ru-RU"/>
        </w:rPr>
        <w:t>.</w:t>
      </w:r>
    </w:p>
    <w:p w14:paraId="57CDF751" w14:textId="74936656" w:rsidR="009277F8" w:rsidRPr="00D71ED2" w:rsidRDefault="009277F8" w:rsidP="009277F8">
      <w:pPr>
        <w:spacing w:line="360" w:lineRule="auto"/>
        <w:ind w:firstLine="851"/>
        <w:jc w:val="both"/>
        <w:rPr>
          <w:szCs w:val="28"/>
          <w:lang w:eastAsia="ru-RU"/>
        </w:rPr>
      </w:pPr>
      <w:r w:rsidRPr="00D71ED2">
        <w:rPr>
          <w:szCs w:val="28"/>
          <w:lang w:eastAsia="ru-RU"/>
        </w:rPr>
        <w:t>Каждая квартира, расположенная на высоте более 15 м</w:t>
      </w:r>
      <w:r w:rsidR="00E31029">
        <w:rPr>
          <w:szCs w:val="28"/>
          <w:lang w:eastAsia="ru-RU"/>
        </w:rPr>
        <w:t>.</w:t>
      </w:r>
      <w:r w:rsidRPr="00D71ED2">
        <w:rPr>
          <w:szCs w:val="28"/>
          <w:lang w:eastAsia="ru-RU"/>
        </w:rPr>
        <w:t xml:space="preserve"> имеет противопожарные входные двери EI30. Ширина выхода в свету не менее 0.9м.</w:t>
      </w:r>
    </w:p>
    <w:p w14:paraId="1395BD10" w14:textId="55671A1D" w:rsidR="009277F8" w:rsidRPr="00D71ED2" w:rsidRDefault="009277F8" w:rsidP="009277F8">
      <w:pPr>
        <w:spacing w:line="360" w:lineRule="auto"/>
        <w:ind w:firstLine="851"/>
        <w:jc w:val="both"/>
        <w:rPr>
          <w:szCs w:val="28"/>
          <w:lang w:eastAsia="ru-RU"/>
        </w:rPr>
      </w:pPr>
      <w:r w:rsidRPr="00D71ED2">
        <w:rPr>
          <w:szCs w:val="28"/>
          <w:lang w:eastAsia="ru-RU"/>
        </w:rPr>
        <w:t>Ширина путей эвакуации составляет для межквартирных коридоров не менее 1</w:t>
      </w:r>
      <w:r w:rsidR="00E31029">
        <w:rPr>
          <w:szCs w:val="28"/>
          <w:lang w:eastAsia="ru-RU"/>
        </w:rPr>
        <w:t>,56</w:t>
      </w:r>
      <w:r w:rsidRPr="00D71ED2">
        <w:rPr>
          <w:szCs w:val="28"/>
          <w:lang w:eastAsia="ru-RU"/>
        </w:rPr>
        <w:t xml:space="preserve"> м согласно СТУ, для лифтовых холлов не менее </w:t>
      </w:r>
      <w:r w:rsidR="00E31029">
        <w:rPr>
          <w:szCs w:val="28"/>
          <w:lang w:eastAsia="ru-RU"/>
        </w:rPr>
        <w:t>1,5</w:t>
      </w:r>
      <w:r w:rsidRPr="00D71ED2">
        <w:rPr>
          <w:szCs w:val="28"/>
          <w:lang w:eastAsia="ru-RU"/>
        </w:rPr>
        <w:t xml:space="preserve"> м при одностороннем расположении парных лифтов, в коридорах блоков кладовых в подземном этаже не менее 1000м. </w:t>
      </w:r>
    </w:p>
    <w:p w14:paraId="7282D218" w14:textId="09A5FC10" w:rsidR="009277F8" w:rsidRPr="00D71ED2" w:rsidRDefault="009277F8" w:rsidP="009277F8">
      <w:pPr>
        <w:spacing w:line="360" w:lineRule="auto"/>
        <w:ind w:firstLine="851"/>
        <w:jc w:val="both"/>
        <w:rPr>
          <w:szCs w:val="28"/>
          <w:lang w:eastAsia="ru-RU"/>
        </w:rPr>
      </w:pPr>
      <w:r w:rsidRPr="00D71ED2">
        <w:rPr>
          <w:szCs w:val="28"/>
          <w:lang w:eastAsia="ru-RU"/>
        </w:rPr>
        <w:t xml:space="preserve">Входные двери помещений 1-го этажа имеют ширину в свету не менее 1,2м. Одна из створок не менее 0.9м. </w:t>
      </w:r>
      <w:r w:rsidR="00377490" w:rsidRPr="00D71ED2">
        <w:rPr>
          <w:szCs w:val="28"/>
          <w:lang w:eastAsia="ru-RU"/>
        </w:rPr>
        <w:t>При входах</w:t>
      </w:r>
      <w:r w:rsidRPr="00D71ED2">
        <w:rPr>
          <w:szCs w:val="28"/>
          <w:lang w:eastAsia="ru-RU"/>
        </w:rPr>
        <w:t xml:space="preserve"> в жилые и общественные помещения   предусмотрены козырьки</w:t>
      </w:r>
      <w:r w:rsidR="00377490" w:rsidRPr="00D71ED2">
        <w:rPr>
          <w:szCs w:val="28"/>
          <w:lang w:eastAsia="ru-RU"/>
        </w:rPr>
        <w:t xml:space="preserve"> не менее 1,5 м.</w:t>
      </w:r>
    </w:p>
    <w:p w14:paraId="1FC2E745" w14:textId="371FBB78" w:rsidR="009277F8" w:rsidRPr="00D71ED2" w:rsidRDefault="009277F8" w:rsidP="009277F8">
      <w:pPr>
        <w:spacing w:line="360" w:lineRule="auto"/>
        <w:ind w:firstLine="851"/>
        <w:jc w:val="both"/>
        <w:rPr>
          <w:color w:val="000000" w:themeColor="text1"/>
          <w:szCs w:val="28"/>
          <w:lang w:eastAsia="ru-RU"/>
        </w:rPr>
      </w:pPr>
      <w:r w:rsidRPr="00D71ED2">
        <w:rPr>
          <w:color w:val="000000" w:themeColor="text1"/>
          <w:szCs w:val="28"/>
          <w:lang w:eastAsia="ru-RU"/>
        </w:rPr>
        <w:lastRenderedPageBreak/>
        <w:t xml:space="preserve">Выходы на кровлю осуществляются через лестничную клетку через противопожарные двери </w:t>
      </w:r>
      <w:r w:rsidRPr="00D71ED2">
        <w:rPr>
          <w:color w:val="000000" w:themeColor="text1"/>
          <w:szCs w:val="28"/>
          <w:lang w:val="en-US" w:eastAsia="ru-RU"/>
        </w:rPr>
        <w:t>EIS</w:t>
      </w:r>
      <w:r w:rsidRPr="00D71ED2">
        <w:rPr>
          <w:color w:val="000000" w:themeColor="text1"/>
          <w:szCs w:val="28"/>
          <w:lang w:eastAsia="ru-RU"/>
        </w:rPr>
        <w:t>30. Выходы из технических помещений, расположенных ниже отм. 0.000 предусмотрены через помещение хранения автомобилей на лестницу, ведущую непосредственно на улицу.</w:t>
      </w:r>
    </w:p>
    <w:p w14:paraId="132F01FC" w14:textId="77777777" w:rsidR="009277F8" w:rsidRPr="00D71ED2" w:rsidRDefault="009277F8" w:rsidP="009277F8">
      <w:pPr>
        <w:autoSpaceDE w:val="0"/>
        <w:autoSpaceDN w:val="0"/>
        <w:adjustRightInd w:val="0"/>
        <w:spacing w:line="360" w:lineRule="auto"/>
        <w:ind w:firstLine="851"/>
        <w:jc w:val="both"/>
        <w:rPr>
          <w:szCs w:val="28"/>
          <w:lang w:eastAsia="ru-RU"/>
        </w:rPr>
      </w:pPr>
      <w:r w:rsidRPr="00D71ED2">
        <w:rPr>
          <w:szCs w:val="28"/>
          <w:lang w:eastAsia="ru-RU"/>
        </w:rPr>
        <w:t>Лестничные марши и площадки внутренних лестниц предусмотрены с ограждением высотой не менее 1.2 м.</w:t>
      </w:r>
    </w:p>
    <w:p w14:paraId="0D6BD1B4" w14:textId="4245A443" w:rsidR="009277F8" w:rsidRPr="00D71ED2" w:rsidRDefault="009277F8" w:rsidP="009277F8">
      <w:pPr>
        <w:autoSpaceDE w:val="0"/>
        <w:autoSpaceDN w:val="0"/>
        <w:adjustRightInd w:val="0"/>
        <w:spacing w:line="360" w:lineRule="auto"/>
        <w:ind w:firstLine="851"/>
        <w:jc w:val="both"/>
        <w:rPr>
          <w:b/>
          <w:szCs w:val="28"/>
        </w:rPr>
      </w:pPr>
      <w:bookmarkStart w:id="6" w:name="_Hlk177385374"/>
      <w:bookmarkEnd w:id="4"/>
      <w:r w:rsidRPr="00D71ED2">
        <w:rPr>
          <w:b/>
          <w:szCs w:val="28"/>
        </w:rPr>
        <w:t>б.1) обоснование принятых архитектурных решений в части обеспечения соответствия зданий, строений и сооружений</w:t>
      </w:r>
      <w:r w:rsidR="00B92B1C" w:rsidRPr="00D71ED2">
        <w:rPr>
          <w:b/>
          <w:szCs w:val="28"/>
        </w:rPr>
        <w:t>,</w:t>
      </w:r>
      <w:r w:rsidRPr="00D71ED2">
        <w:rPr>
          <w:b/>
          <w:szCs w:val="28"/>
        </w:rPr>
        <w:t xml:space="preserve"> установленных требованиям энергетической эффективности</w:t>
      </w:r>
    </w:p>
    <w:bookmarkEnd w:id="6"/>
    <w:p w14:paraId="7C589FDB" w14:textId="403A5BC4" w:rsidR="009277F8" w:rsidRPr="00D71ED2" w:rsidRDefault="009277F8" w:rsidP="009277F8">
      <w:pPr>
        <w:spacing w:line="360" w:lineRule="auto"/>
        <w:ind w:firstLine="851"/>
        <w:jc w:val="both"/>
        <w:rPr>
          <w:b/>
          <w:bCs/>
          <w:szCs w:val="28"/>
        </w:rPr>
      </w:pPr>
      <w:r w:rsidRPr="00D71ED2">
        <w:rPr>
          <w:szCs w:val="28"/>
          <w:lang w:eastAsia="ru-RU"/>
        </w:rPr>
        <w:t xml:space="preserve">В составе проектной документации по объекту капитального строительства </w:t>
      </w:r>
      <w:r w:rsidRPr="00D71ED2">
        <w:rPr>
          <w:szCs w:val="28"/>
        </w:rPr>
        <w:t>«Жилой дом с приспособлением подземной автостоянки под защитное сооружение гражданской обороны – «укрытие» (з</w:t>
      </w:r>
      <w:r w:rsidR="00377490" w:rsidRPr="00D71ED2">
        <w:rPr>
          <w:szCs w:val="28"/>
        </w:rPr>
        <w:t>сг</w:t>
      </w:r>
      <w:r w:rsidRPr="00D71ED2">
        <w:rPr>
          <w:szCs w:val="28"/>
        </w:rPr>
        <w:t xml:space="preserve">о) с инженерными сетями и благоустройством территории </w:t>
      </w:r>
      <w:r w:rsidRPr="00D71ED2">
        <w:rPr>
          <w:color w:val="000000"/>
          <w:szCs w:val="28"/>
        </w:rPr>
        <w:t xml:space="preserve">по адресу: г. Москва, внутригородское муниципальное образование Измайлово, Сиреневый бульвар, земельный участок 4/9 (участок 6.1), </w:t>
      </w:r>
      <w:r w:rsidRPr="00D71ED2">
        <w:rPr>
          <w:szCs w:val="28"/>
          <w:lang w:eastAsia="ru-RU"/>
        </w:rPr>
        <w:t xml:space="preserve">разработаны разделы: </w:t>
      </w:r>
    </w:p>
    <w:p w14:paraId="6EF9A0F9" w14:textId="77777777" w:rsidR="009277F8" w:rsidRPr="00D71ED2" w:rsidRDefault="009277F8" w:rsidP="009277F8">
      <w:pPr>
        <w:spacing w:line="360" w:lineRule="auto"/>
        <w:ind w:firstLine="851"/>
        <w:jc w:val="both"/>
        <w:rPr>
          <w:szCs w:val="28"/>
        </w:rPr>
      </w:pPr>
      <w:r w:rsidRPr="00D71ED2">
        <w:rPr>
          <w:szCs w:val="28"/>
        </w:rPr>
        <w:t>- «Системы отопления и кондиционирования»;</w:t>
      </w:r>
    </w:p>
    <w:p w14:paraId="79A15994" w14:textId="77777777" w:rsidR="009277F8" w:rsidRPr="00D71ED2" w:rsidRDefault="009277F8" w:rsidP="009277F8">
      <w:pPr>
        <w:spacing w:line="360" w:lineRule="auto"/>
        <w:ind w:firstLine="851"/>
        <w:jc w:val="both"/>
        <w:rPr>
          <w:szCs w:val="28"/>
          <w:lang w:eastAsia="ru-RU"/>
        </w:rPr>
      </w:pPr>
      <w:r w:rsidRPr="00D71ED2">
        <w:rPr>
          <w:szCs w:val="28"/>
        </w:rPr>
        <w:t>- «Индивидуальный тепловой пункт. Тепломеханические решения»</w:t>
      </w:r>
      <w:r w:rsidRPr="00D71ED2">
        <w:rPr>
          <w:szCs w:val="28"/>
          <w:lang w:eastAsia="ru-RU"/>
        </w:rPr>
        <w:t>;</w:t>
      </w:r>
    </w:p>
    <w:p w14:paraId="3DF67CF9" w14:textId="77777777" w:rsidR="009277F8" w:rsidRPr="00D71ED2" w:rsidRDefault="009277F8" w:rsidP="009277F8">
      <w:pPr>
        <w:spacing w:line="360" w:lineRule="auto"/>
        <w:ind w:firstLine="851"/>
        <w:jc w:val="both"/>
        <w:rPr>
          <w:szCs w:val="28"/>
          <w:lang w:eastAsia="ru-RU"/>
        </w:rPr>
      </w:pPr>
      <w:r w:rsidRPr="00D71ED2">
        <w:rPr>
          <w:szCs w:val="28"/>
          <w:lang w:eastAsia="ru-RU"/>
        </w:rPr>
        <w:t>-</w:t>
      </w:r>
      <w:r w:rsidRPr="00D71ED2">
        <w:rPr>
          <w:szCs w:val="28"/>
        </w:rPr>
        <w:t>«Мероприятия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r w:rsidRPr="00D71ED2">
        <w:rPr>
          <w:szCs w:val="28"/>
          <w:lang w:eastAsia="ru-RU"/>
        </w:rPr>
        <w:t>.</w:t>
      </w:r>
    </w:p>
    <w:p w14:paraId="34254030" w14:textId="77777777" w:rsidR="009277F8" w:rsidRPr="00D71ED2" w:rsidRDefault="009277F8" w:rsidP="009277F8">
      <w:pPr>
        <w:spacing w:line="360" w:lineRule="auto"/>
        <w:ind w:firstLine="851"/>
        <w:jc w:val="both"/>
        <w:rPr>
          <w:szCs w:val="28"/>
          <w:lang w:eastAsia="ru-RU"/>
        </w:rPr>
      </w:pPr>
      <w:r w:rsidRPr="00D71ED2">
        <w:rPr>
          <w:szCs w:val="28"/>
          <w:lang w:eastAsia="ru-RU"/>
        </w:rPr>
        <w:t xml:space="preserve">Расчет сопротивления теплопередаче ограждающих конструкций </w:t>
      </w:r>
    </w:p>
    <w:p w14:paraId="141C4237" w14:textId="77777777" w:rsidR="009277F8" w:rsidRPr="00D71ED2" w:rsidRDefault="009277F8" w:rsidP="009277F8">
      <w:pPr>
        <w:spacing w:line="360" w:lineRule="auto"/>
        <w:ind w:firstLine="851"/>
        <w:jc w:val="both"/>
        <w:rPr>
          <w:szCs w:val="28"/>
          <w:lang w:eastAsia="ru-RU"/>
        </w:rPr>
      </w:pPr>
      <w:r w:rsidRPr="00D71ED2">
        <w:rPr>
          <w:szCs w:val="28"/>
          <w:lang w:eastAsia="ru-RU"/>
        </w:rPr>
        <w:t>На базе расчетов в проекте подобрана теплозащита ограждающих конструкций при условии применения эффективных и современных изоляционных материалов.</w:t>
      </w:r>
    </w:p>
    <w:p w14:paraId="1B24E41E" w14:textId="77777777" w:rsidR="009277F8" w:rsidRPr="00D71ED2" w:rsidRDefault="009277F8" w:rsidP="009277F8">
      <w:pPr>
        <w:spacing w:line="360" w:lineRule="auto"/>
        <w:ind w:firstLine="851"/>
        <w:jc w:val="both"/>
        <w:rPr>
          <w:color w:val="000000" w:themeColor="text1"/>
          <w:szCs w:val="28"/>
          <w:lang w:eastAsia="ru-RU"/>
        </w:rPr>
      </w:pPr>
      <w:r w:rsidRPr="00C953AA">
        <w:rPr>
          <w:color w:val="000000" w:themeColor="text1"/>
          <w:szCs w:val="28"/>
          <w:u w:val="single"/>
          <w:lang w:eastAsia="ru-RU"/>
        </w:rPr>
        <w:t>Стены стилобатной части</w:t>
      </w:r>
      <w:r w:rsidRPr="00D71ED2">
        <w:rPr>
          <w:color w:val="000000" w:themeColor="text1"/>
          <w:szCs w:val="28"/>
          <w:lang w:eastAsia="ru-RU"/>
        </w:rPr>
        <w:t xml:space="preserve"> утеплены на глубину 2,00 м от уровня покрытия экструдированным пенополистиролом, плотн. 35 кг/м3. Покрытие также имеет слой утепления.</w:t>
      </w:r>
    </w:p>
    <w:p w14:paraId="715005D9" w14:textId="42B949DA" w:rsidR="009277F8" w:rsidRPr="00D71ED2" w:rsidRDefault="009277F8" w:rsidP="009277F8">
      <w:pPr>
        <w:autoSpaceDE w:val="0"/>
        <w:autoSpaceDN w:val="0"/>
        <w:adjustRightInd w:val="0"/>
        <w:spacing w:after="160" w:line="360" w:lineRule="auto"/>
        <w:ind w:firstLine="851"/>
        <w:rPr>
          <w:szCs w:val="28"/>
        </w:rPr>
      </w:pPr>
      <w:r w:rsidRPr="00C953AA">
        <w:rPr>
          <w:szCs w:val="28"/>
          <w:u w:val="single"/>
          <w:lang w:eastAsia="ru-RU"/>
        </w:rPr>
        <w:t>Стены корпусов 6.1.1, 6.1.2, 6.1.3, стилобата выше отм.0.000</w:t>
      </w:r>
      <w:r w:rsidRPr="00D71ED2">
        <w:rPr>
          <w:szCs w:val="28"/>
          <w:lang w:eastAsia="ru-RU"/>
        </w:rPr>
        <w:t xml:space="preserve"> - вентилируемый фасад на подсистеме </w:t>
      </w:r>
      <w:r w:rsidRPr="00D71ED2">
        <w:rPr>
          <w:rFonts w:eastAsia="Times New Roman"/>
          <w:bCs/>
          <w:szCs w:val="28"/>
          <w:lang w:eastAsia="ru-RU"/>
        </w:rPr>
        <w:t>“CUUBER”</w:t>
      </w:r>
      <w:r w:rsidRPr="00D71ED2">
        <w:rPr>
          <w:szCs w:val="28"/>
          <w:lang w:eastAsia="ru-RU"/>
        </w:rPr>
        <w:t xml:space="preserve"> (или аналог) с однослойным </w:t>
      </w:r>
      <w:r w:rsidRPr="00D71ED2">
        <w:rPr>
          <w:szCs w:val="28"/>
          <w:lang w:eastAsia="ru-RU"/>
        </w:rPr>
        <w:lastRenderedPageBreak/>
        <w:t xml:space="preserve">минераловатным утеплителем </w:t>
      </w:r>
      <w:r w:rsidRPr="00D71ED2">
        <w:rPr>
          <w:szCs w:val="28"/>
        </w:rPr>
        <w:t>Технониколь Техновент Стандарт, плотностью =</w:t>
      </w:r>
      <w:r w:rsidR="005A4482">
        <w:rPr>
          <w:szCs w:val="28"/>
        </w:rPr>
        <w:t>80</w:t>
      </w:r>
      <w:r w:rsidRPr="00D71ED2">
        <w:rPr>
          <w:szCs w:val="28"/>
        </w:rPr>
        <w:t>кг/м3, толщиной 150 мм (или аналог).</w:t>
      </w:r>
    </w:p>
    <w:p w14:paraId="25FD4374" w14:textId="3E1CC205" w:rsidR="009277F8" w:rsidRPr="00D71ED2" w:rsidRDefault="009277F8" w:rsidP="009277F8">
      <w:pPr>
        <w:spacing w:line="360" w:lineRule="auto"/>
        <w:ind w:firstLine="851"/>
        <w:jc w:val="both"/>
        <w:rPr>
          <w:szCs w:val="28"/>
          <w:lang w:eastAsia="ru-RU"/>
        </w:rPr>
      </w:pPr>
      <w:r w:rsidRPr="00C953AA">
        <w:rPr>
          <w:szCs w:val="28"/>
          <w:u w:val="single"/>
          <w:lang w:eastAsia="ru-RU"/>
        </w:rPr>
        <w:t>Стены корпуса 6.1.4 выше отм.0.000</w:t>
      </w:r>
      <w:r w:rsidRPr="00D71ED2">
        <w:rPr>
          <w:szCs w:val="28"/>
          <w:lang w:eastAsia="ru-RU"/>
        </w:rPr>
        <w:t xml:space="preserve"> - вентилируемый фасад на подсистеме с двухслойным минераловатным утеплителем на</w:t>
      </w:r>
      <w:r w:rsidR="008C2885" w:rsidRPr="00D71ED2">
        <w:rPr>
          <w:szCs w:val="28"/>
          <w:lang w:eastAsia="ru-RU"/>
        </w:rPr>
        <w:t xml:space="preserve"> </w:t>
      </w:r>
      <w:r w:rsidRPr="00D71ED2">
        <w:rPr>
          <w:szCs w:val="28"/>
          <w:lang w:eastAsia="ru-RU"/>
        </w:rPr>
        <w:t>основе базальт</w:t>
      </w:r>
      <w:r w:rsidR="008C2885" w:rsidRPr="00D71ED2">
        <w:rPr>
          <w:szCs w:val="28"/>
          <w:lang w:eastAsia="ru-RU"/>
        </w:rPr>
        <w:t>ового в</w:t>
      </w:r>
      <w:r w:rsidRPr="00D71ED2">
        <w:rPr>
          <w:color w:val="000000" w:themeColor="text1"/>
          <w:szCs w:val="28"/>
          <w:lang w:eastAsia="ru-RU"/>
        </w:rPr>
        <w:t xml:space="preserve">олокна Технониколь Техновент Н толщиной 100 мм, плотностью 36 кг/м3 или аналог, Технониколь Техновент Стандарт, плотностью </w:t>
      </w:r>
      <w:r w:rsidR="005A4482">
        <w:rPr>
          <w:color w:val="000000" w:themeColor="text1"/>
          <w:szCs w:val="28"/>
          <w:lang w:eastAsia="ru-RU"/>
        </w:rPr>
        <w:t>80</w:t>
      </w:r>
      <w:r w:rsidRPr="00D71ED2">
        <w:rPr>
          <w:color w:val="000000" w:themeColor="text1"/>
          <w:szCs w:val="28"/>
          <w:lang w:eastAsia="ru-RU"/>
        </w:rPr>
        <w:t xml:space="preserve"> кг/м3, толщиной 50 мм или аналог (наружный и внутренний слои соответсвенно).</w:t>
      </w:r>
    </w:p>
    <w:p w14:paraId="00118918" w14:textId="7AB8A333" w:rsidR="009277F8" w:rsidRDefault="009277F8" w:rsidP="009277F8">
      <w:pPr>
        <w:spacing w:line="360" w:lineRule="auto"/>
        <w:ind w:firstLine="851"/>
        <w:jc w:val="both"/>
        <w:rPr>
          <w:szCs w:val="28"/>
          <w:lang w:eastAsia="ru-RU"/>
        </w:rPr>
      </w:pPr>
      <w:r w:rsidRPr="00D71ED2">
        <w:rPr>
          <w:szCs w:val="28"/>
          <w:lang w:eastAsia="ru-RU"/>
        </w:rPr>
        <w:t xml:space="preserve">В конструкции </w:t>
      </w:r>
      <w:r w:rsidRPr="00C953AA">
        <w:rPr>
          <w:szCs w:val="28"/>
          <w:u w:val="single"/>
          <w:lang w:eastAsia="ru-RU"/>
        </w:rPr>
        <w:t>кровельного</w:t>
      </w:r>
      <w:r w:rsidR="006D7D59" w:rsidRPr="00C953AA">
        <w:rPr>
          <w:szCs w:val="28"/>
          <w:u w:val="single"/>
          <w:lang w:eastAsia="ru-RU"/>
        </w:rPr>
        <w:t xml:space="preserve"> </w:t>
      </w:r>
      <w:r w:rsidRPr="00C953AA">
        <w:rPr>
          <w:szCs w:val="28"/>
          <w:u w:val="single"/>
          <w:lang w:eastAsia="ru-RU"/>
        </w:rPr>
        <w:t>покрытия</w:t>
      </w:r>
      <w:r w:rsidRPr="00D71ED2">
        <w:rPr>
          <w:szCs w:val="28"/>
          <w:lang w:eastAsia="ru-RU"/>
        </w:rPr>
        <w:t xml:space="preserve"> примен</w:t>
      </w:r>
      <w:r w:rsidR="008D4B8D">
        <w:rPr>
          <w:szCs w:val="28"/>
          <w:lang w:eastAsia="ru-RU"/>
        </w:rPr>
        <w:t>е</w:t>
      </w:r>
      <w:r w:rsidRPr="00D71ED2">
        <w:rPr>
          <w:szCs w:val="28"/>
          <w:lang w:eastAsia="ru-RU"/>
        </w:rPr>
        <w:t>н</w:t>
      </w:r>
      <w:r w:rsidR="008D4B8D">
        <w:rPr>
          <w:szCs w:val="28"/>
          <w:lang w:eastAsia="ru-RU"/>
        </w:rPr>
        <w:t>о 2 слоя</w:t>
      </w:r>
      <w:r w:rsidRPr="00D71ED2">
        <w:rPr>
          <w:szCs w:val="28"/>
          <w:lang w:eastAsia="ru-RU"/>
        </w:rPr>
        <w:t xml:space="preserve"> </w:t>
      </w:r>
      <w:r w:rsidR="008D4B8D">
        <w:rPr>
          <w:szCs w:val="28"/>
          <w:lang w:eastAsia="ru-RU"/>
        </w:rPr>
        <w:t>минераловатного утеплителя</w:t>
      </w:r>
      <w:r w:rsidRPr="00D71ED2">
        <w:rPr>
          <w:szCs w:val="28"/>
          <w:lang w:eastAsia="ru-RU"/>
        </w:rPr>
        <w:t xml:space="preserve"> ТЕХНОНИКОЛЬ ТЕХНОРУФ Н </w:t>
      </w:r>
      <w:r w:rsidR="008D4B8D">
        <w:rPr>
          <w:szCs w:val="28"/>
          <w:lang w:eastAsia="ru-RU"/>
        </w:rPr>
        <w:t xml:space="preserve">ПРОФ </w:t>
      </w:r>
      <w:r w:rsidRPr="00D71ED2">
        <w:rPr>
          <w:szCs w:val="28"/>
          <w:lang w:eastAsia="ru-RU"/>
        </w:rPr>
        <w:t>(или аналог) толщиной</w:t>
      </w:r>
      <w:r w:rsidRPr="00D71ED2">
        <w:rPr>
          <w:color w:val="FF0000"/>
          <w:szCs w:val="28"/>
          <w:lang w:eastAsia="ru-RU"/>
        </w:rPr>
        <w:t xml:space="preserve"> </w:t>
      </w:r>
      <w:r w:rsidR="00037E2B" w:rsidRPr="00D71ED2">
        <w:rPr>
          <w:szCs w:val="28"/>
          <w:lang w:eastAsia="ru-RU"/>
        </w:rPr>
        <w:t>1</w:t>
      </w:r>
      <w:r w:rsidR="008D4B8D">
        <w:rPr>
          <w:szCs w:val="28"/>
          <w:lang w:eastAsia="ru-RU"/>
        </w:rPr>
        <w:t>2</w:t>
      </w:r>
      <w:r w:rsidR="00037E2B" w:rsidRPr="00D71ED2">
        <w:rPr>
          <w:szCs w:val="28"/>
          <w:lang w:eastAsia="ru-RU"/>
        </w:rPr>
        <w:t>0</w:t>
      </w:r>
      <w:r w:rsidR="008D4B8D">
        <w:rPr>
          <w:szCs w:val="28"/>
          <w:lang w:eastAsia="ru-RU"/>
        </w:rPr>
        <w:t xml:space="preserve"> мм</w:t>
      </w:r>
      <w:r w:rsidRPr="00D71ED2">
        <w:rPr>
          <w:szCs w:val="28"/>
          <w:lang w:eastAsia="ru-RU"/>
        </w:rPr>
        <w:t xml:space="preserve"> и </w:t>
      </w:r>
      <w:r w:rsidR="008D4B8D" w:rsidRPr="00D71ED2">
        <w:rPr>
          <w:szCs w:val="28"/>
          <w:lang w:eastAsia="ru-RU"/>
        </w:rPr>
        <w:t xml:space="preserve">ТЕХНОНИКОЛЬ ТЕХНОРУФ </w:t>
      </w:r>
      <w:r w:rsidR="008D4B8D">
        <w:rPr>
          <w:szCs w:val="28"/>
          <w:lang w:eastAsia="ru-RU"/>
        </w:rPr>
        <w:t>В</w:t>
      </w:r>
      <w:r w:rsidR="008D4B8D" w:rsidRPr="00D71ED2">
        <w:rPr>
          <w:szCs w:val="28"/>
          <w:lang w:eastAsia="ru-RU"/>
        </w:rPr>
        <w:t xml:space="preserve"> </w:t>
      </w:r>
      <w:r w:rsidR="008D4B8D">
        <w:rPr>
          <w:szCs w:val="28"/>
          <w:lang w:eastAsia="ru-RU"/>
        </w:rPr>
        <w:t>ЭКСТРА, толщиной 40 мм</w:t>
      </w:r>
      <w:r w:rsidRPr="00D71ED2">
        <w:rPr>
          <w:szCs w:val="28"/>
          <w:lang w:eastAsia="ru-RU"/>
        </w:rPr>
        <w:t xml:space="preserve"> (или аналог).</w:t>
      </w:r>
    </w:p>
    <w:p w14:paraId="5EC77E65" w14:textId="301AF16F" w:rsidR="00D712A2" w:rsidRPr="00D71ED2" w:rsidRDefault="00D712A2" w:rsidP="00C953AA">
      <w:pPr>
        <w:pStyle w:val="afff9"/>
        <w:autoSpaceDE w:val="0"/>
        <w:autoSpaceDN w:val="0"/>
        <w:adjustRightInd w:val="0"/>
        <w:spacing w:after="160" w:line="360" w:lineRule="auto"/>
        <w:ind w:left="0" w:firstLine="685"/>
        <w:jc w:val="both"/>
        <w:rPr>
          <w:szCs w:val="28"/>
        </w:rPr>
      </w:pPr>
      <w:r w:rsidRPr="00C953AA">
        <w:rPr>
          <w:szCs w:val="28"/>
          <w:u w:val="single"/>
          <w:lang w:eastAsia="ru-RU"/>
        </w:rPr>
        <w:t>Подшивка выступающей плиты 2 этажа</w:t>
      </w:r>
      <w:r>
        <w:rPr>
          <w:szCs w:val="28"/>
          <w:lang w:eastAsia="ru-RU"/>
        </w:rPr>
        <w:t xml:space="preserve"> утеплена </w:t>
      </w:r>
      <w:r w:rsidRPr="00D712A2">
        <w:rPr>
          <w:szCs w:val="28"/>
        </w:rPr>
        <w:t>Минеральная вата</w:t>
      </w:r>
      <w:r>
        <w:rPr>
          <w:szCs w:val="28"/>
        </w:rPr>
        <w:t xml:space="preserve"> </w:t>
      </w:r>
      <w:r w:rsidRPr="00D712A2">
        <w:rPr>
          <w:szCs w:val="28"/>
        </w:rPr>
        <w:t xml:space="preserve">Технониколь Техновент Стандарт, </w:t>
      </w:r>
      <w:r w:rsidRPr="00D712A2">
        <w:rPr>
          <w:szCs w:val="28"/>
          <w:lang w:val="en-US"/>
        </w:rPr>
        <w:t>p</w:t>
      </w:r>
      <w:r w:rsidRPr="00D712A2">
        <w:rPr>
          <w:szCs w:val="28"/>
        </w:rPr>
        <w:t>=</w:t>
      </w:r>
      <w:r w:rsidR="005A4482">
        <w:rPr>
          <w:szCs w:val="28"/>
        </w:rPr>
        <w:t>80</w:t>
      </w:r>
      <w:r w:rsidRPr="00D712A2">
        <w:rPr>
          <w:szCs w:val="28"/>
        </w:rPr>
        <w:t>кг/м3, λ</w:t>
      </w:r>
      <w:r w:rsidRPr="00D712A2">
        <w:rPr>
          <w:szCs w:val="28"/>
          <w:vertAlign w:val="subscript"/>
        </w:rPr>
        <w:t>Б</w:t>
      </w:r>
      <w:r w:rsidRPr="00D712A2">
        <w:rPr>
          <w:szCs w:val="28"/>
        </w:rPr>
        <w:t>=0,045Вт/м*</w:t>
      </w:r>
      <w:r w:rsidRPr="00D712A2">
        <w:rPr>
          <w:szCs w:val="28"/>
          <w:vertAlign w:val="superscript"/>
        </w:rPr>
        <w:t>о</w:t>
      </w:r>
      <w:r w:rsidRPr="00D712A2">
        <w:rPr>
          <w:szCs w:val="28"/>
        </w:rPr>
        <w:t xml:space="preserve">С </w:t>
      </w:r>
      <w:r>
        <w:rPr>
          <w:szCs w:val="28"/>
        </w:rPr>
        <w:t xml:space="preserve">-180мм на клей, облицовочный кирпич </w:t>
      </w:r>
      <w:r w:rsidRPr="00D712A2">
        <w:rPr>
          <w:szCs w:val="28"/>
        </w:rPr>
        <w:t>Донские Зори (или аналог)</w:t>
      </w:r>
      <w:r>
        <w:rPr>
          <w:szCs w:val="28"/>
        </w:rPr>
        <w:t xml:space="preserve"> 50 мм по подсистеме с вентилируемым зазором 130</w:t>
      </w:r>
      <w:r w:rsidR="0055527A">
        <w:rPr>
          <w:szCs w:val="28"/>
        </w:rPr>
        <w:t>мм</w:t>
      </w:r>
      <w:r>
        <w:rPr>
          <w:szCs w:val="28"/>
        </w:rPr>
        <w:t>.</w:t>
      </w:r>
    </w:p>
    <w:p w14:paraId="3BC509ED" w14:textId="77777777" w:rsidR="009277F8" w:rsidRPr="00D71ED2" w:rsidRDefault="009277F8" w:rsidP="00C953AA">
      <w:pPr>
        <w:spacing w:after="240" w:line="360" w:lineRule="auto"/>
        <w:ind w:firstLine="851"/>
        <w:jc w:val="both"/>
        <w:rPr>
          <w:szCs w:val="28"/>
          <w:lang w:eastAsia="ru-RU"/>
        </w:rPr>
      </w:pPr>
      <w:r w:rsidRPr="00C953AA">
        <w:rPr>
          <w:szCs w:val="28"/>
          <w:u w:val="single"/>
          <w:lang w:eastAsia="ru-RU"/>
        </w:rPr>
        <w:t>Конструкции пола 1-го этажа</w:t>
      </w:r>
      <w:r w:rsidRPr="00D71ED2">
        <w:rPr>
          <w:szCs w:val="28"/>
          <w:lang w:eastAsia="ru-RU"/>
        </w:rPr>
        <w:t xml:space="preserve"> имеют слой утепления из минеральной ваты.</w:t>
      </w:r>
    </w:p>
    <w:p w14:paraId="4B7B7138" w14:textId="39A6EDA7" w:rsidR="00C953AA" w:rsidRPr="00C953AA" w:rsidRDefault="00C953AA" w:rsidP="00C953AA">
      <w:pPr>
        <w:spacing w:after="240" w:line="360" w:lineRule="auto"/>
        <w:ind w:firstLine="851"/>
        <w:jc w:val="both"/>
        <w:rPr>
          <w:szCs w:val="28"/>
          <w:lang w:eastAsia="ru-RU"/>
        </w:rPr>
      </w:pPr>
      <w:r w:rsidRPr="00C953AA">
        <w:rPr>
          <w:szCs w:val="28"/>
          <w:lang w:eastAsia="ru-RU"/>
        </w:rPr>
        <w:t>Наружные светопрозрачные конструкции</w:t>
      </w:r>
      <w:r>
        <w:rPr>
          <w:szCs w:val="28"/>
          <w:lang w:eastAsia="ru-RU"/>
        </w:rPr>
        <w:t>:</w:t>
      </w:r>
    </w:p>
    <w:p w14:paraId="4EBA03C6" w14:textId="7295B8F7" w:rsidR="00C953AA" w:rsidRPr="00C953AA" w:rsidRDefault="00C953AA" w:rsidP="00C953AA">
      <w:pPr>
        <w:spacing w:line="360" w:lineRule="auto"/>
        <w:ind w:firstLine="851"/>
        <w:jc w:val="both"/>
        <w:rPr>
          <w:szCs w:val="28"/>
          <w:lang w:eastAsia="ru-RU"/>
        </w:rPr>
      </w:pPr>
      <w:bookmarkStart w:id="7" w:name="_Hlk177385355"/>
      <w:r w:rsidRPr="00C953AA">
        <w:rPr>
          <w:szCs w:val="28"/>
          <w:u w:val="single"/>
          <w:lang w:eastAsia="ru-RU"/>
        </w:rPr>
        <w:t>Остекление жилой части здания выше 1-го этажа (остекление квартир) (корп.6.1.1 – 6.1.4)</w:t>
      </w:r>
    </w:p>
    <w:p w14:paraId="512FB4BF" w14:textId="36094B34" w:rsidR="00C953AA" w:rsidRPr="00C953AA" w:rsidRDefault="00C953AA" w:rsidP="00C953AA">
      <w:pPr>
        <w:pStyle w:val="afff9"/>
        <w:numPr>
          <w:ilvl w:val="0"/>
          <w:numId w:val="48"/>
        </w:numPr>
        <w:spacing w:line="360" w:lineRule="auto"/>
        <w:jc w:val="both"/>
        <w:rPr>
          <w:szCs w:val="28"/>
          <w:lang w:eastAsia="ru-RU"/>
        </w:rPr>
      </w:pPr>
      <w:r w:rsidRPr="00C953AA">
        <w:rPr>
          <w:szCs w:val="28"/>
          <w:lang w:eastAsia="ru-RU"/>
        </w:rPr>
        <w:t xml:space="preserve">Блоки оконные из ПВХ профилей системы «Rehau </w:t>
      </w:r>
      <w:r w:rsidR="002F1083">
        <w:rPr>
          <w:szCs w:val="28"/>
          <w:lang w:val="en-US" w:eastAsia="ru-RU"/>
        </w:rPr>
        <w:t>Intelio</w:t>
      </w:r>
      <w:r w:rsidRPr="00C953AA">
        <w:rPr>
          <w:szCs w:val="28"/>
          <w:lang w:eastAsia="ru-RU"/>
        </w:rPr>
        <w:t>» или аналог с двухкамерными стеклопакетами: (СПД 6М1зак-12Ar-4М1-12Ar-6И) с мягким селективным покрытием и заполнением аргоном. Формула стеклопакета уточняется на стадии разработки рабочей документации. По желанию заказчика может быть применена светопрозрачная конструкция с аналогичными теплотехническими характеристиками.</w:t>
      </w:r>
    </w:p>
    <w:p w14:paraId="62F3718F" w14:textId="79B2B6AF" w:rsidR="00C953AA" w:rsidRDefault="00C953AA" w:rsidP="00C953AA">
      <w:pPr>
        <w:spacing w:after="240" w:line="360" w:lineRule="auto"/>
        <w:ind w:firstLine="851"/>
        <w:jc w:val="both"/>
        <w:rPr>
          <w:szCs w:val="28"/>
          <w:lang w:eastAsia="ru-RU"/>
        </w:rPr>
      </w:pPr>
      <w:r w:rsidRPr="00C953AA">
        <w:rPr>
          <w:szCs w:val="28"/>
          <w:lang w:eastAsia="ru-RU"/>
        </w:rPr>
        <w:t>Приведённое сопротивление теплопередаче   Rпр = 0,785(кв.м.•С)/Вт.</w:t>
      </w:r>
    </w:p>
    <w:bookmarkEnd w:id="7"/>
    <w:p w14:paraId="4323B88C" w14:textId="1C86E497" w:rsidR="00C953AA" w:rsidRPr="00C953AA" w:rsidRDefault="00C953AA" w:rsidP="00C953AA">
      <w:pPr>
        <w:pStyle w:val="afff9"/>
        <w:numPr>
          <w:ilvl w:val="0"/>
          <w:numId w:val="48"/>
        </w:numPr>
        <w:spacing w:line="360" w:lineRule="auto"/>
        <w:jc w:val="both"/>
        <w:rPr>
          <w:szCs w:val="28"/>
          <w:lang w:eastAsia="ru-RU"/>
        </w:rPr>
      </w:pPr>
      <w:r w:rsidRPr="00C953AA">
        <w:rPr>
          <w:szCs w:val="28"/>
          <w:lang w:eastAsia="ru-RU"/>
        </w:rPr>
        <w:t>Балконные дверные блоки квартир (корп.6.1.4) из ПВХ профилей системы «КВЕ Эксперт» или аналог с двухкамерными стеклопакетами: (СПД 4М1-14-</w:t>
      </w:r>
      <w:r w:rsidRPr="00C953AA">
        <w:rPr>
          <w:szCs w:val="28"/>
          <w:lang w:eastAsia="ru-RU"/>
        </w:rPr>
        <w:lastRenderedPageBreak/>
        <w:t>И4-14-И4 и 6зак-12-И4-14-И4) с мягким селективным покрытием, с климатическим клапаном AEROMAT mini или аналог;</w:t>
      </w:r>
    </w:p>
    <w:p w14:paraId="5BCFA98C" w14:textId="77777777" w:rsidR="00C953AA" w:rsidRPr="00C953AA" w:rsidRDefault="00C953AA" w:rsidP="00C953AA">
      <w:pPr>
        <w:spacing w:line="360" w:lineRule="auto"/>
        <w:ind w:firstLine="851"/>
        <w:jc w:val="both"/>
        <w:rPr>
          <w:szCs w:val="28"/>
          <w:lang w:eastAsia="ru-RU"/>
        </w:rPr>
      </w:pPr>
      <w:r w:rsidRPr="00C953AA">
        <w:rPr>
          <w:szCs w:val="28"/>
          <w:lang w:eastAsia="ru-RU"/>
        </w:rPr>
        <w:t>Приведённое сопротивление теплопередаче   Rпр = 0,81(кв.м.•С)/Вт.</w:t>
      </w:r>
    </w:p>
    <w:p w14:paraId="7D188763" w14:textId="1C48EE6A" w:rsidR="00C953AA" w:rsidRPr="00C953AA" w:rsidRDefault="00C953AA" w:rsidP="00C953AA">
      <w:pPr>
        <w:spacing w:line="360" w:lineRule="auto"/>
        <w:jc w:val="both"/>
        <w:rPr>
          <w:szCs w:val="28"/>
          <w:lang w:eastAsia="ru-RU"/>
        </w:rPr>
      </w:pPr>
      <w:r w:rsidRPr="00C953AA">
        <w:rPr>
          <w:szCs w:val="28"/>
          <w:lang w:eastAsia="ru-RU"/>
        </w:rPr>
        <w:t>Формула стеклопакета уточняется на стадии разработки рабочей документации. По желанию заказчика может быть применена светопрозрачная конструкция с аналогичными теплотехническими характеристиками.</w:t>
      </w:r>
    </w:p>
    <w:p w14:paraId="62B6CB2A" w14:textId="09F72D65" w:rsidR="00C953AA" w:rsidRPr="00C953AA" w:rsidRDefault="00C953AA" w:rsidP="00C953AA">
      <w:pPr>
        <w:spacing w:before="240" w:line="360" w:lineRule="auto"/>
        <w:ind w:firstLine="851"/>
        <w:jc w:val="both"/>
        <w:rPr>
          <w:szCs w:val="28"/>
          <w:u w:val="single"/>
          <w:lang w:eastAsia="ru-RU"/>
        </w:rPr>
      </w:pPr>
      <w:r w:rsidRPr="00C953AA">
        <w:rPr>
          <w:szCs w:val="28"/>
          <w:u w:val="single"/>
          <w:lang w:eastAsia="ru-RU"/>
        </w:rPr>
        <w:t>Остекление нежилой части здания (нежилые помещения 1-го этажа), в том числе витражные перегородки тамбура (пом.1-143, 1-127, 1-142, 1-139, 1-130, 1-207, 1-129, 1-121, 1-367, 1-131, 1-122, 1-119, 1-409, 1-120, 1-124) и витражи входных групп</w:t>
      </w:r>
    </w:p>
    <w:p w14:paraId="199CFE53" w14:textId="3E26FF34" w:rsidR="00C953AA" w:rsidRPr="00C953AA" w:rsidRDefault="00C953AA" w:rsidP="00C953AA">
      <w:pPr>
        <w:pStyle w:val="afff9"/>
        <w:numPr>
          <w:ilvl w:val="0"/>
          <w:numId w:val="48"/>
        </w:numPr>
        <w:spacing w:line="360" w:lineRule="auto"/>
        <w:jc w:val="both"/>
        <w:rPr>
          <w:szCs w:val="28"/>
          <w:lang w:eastAsia="ru-RU"/>
        </w:rPr>
      </w:pPr>
      <w:r w:rsidRPr="00C953AA">
        <w:rPr>
          <w:szCs w:val="28"/>
          <w:lang w:eastAsia="ru-RU"/>
        </w:rPr>
        <w:t xml:space="preserve">Заполнение витражных проёмов нежилых помещений 1 этажа - блок витражный из алюминиевого профиля системы: витраж Alutech F50 TT или аналог с двухкамерным стеклопакетом СПД 6зак.-12-4И-12-6зак с мягким селективным покрытием. Формула стеклопакета уточняется на стадии разработки рабочей документации. По желанию заказчика может быть применена светопрозрачная конструкция с аналогичными теплотехническими характеристиками. </w:t>
      </w:r>
    </w:p>
    <w:p w14:paraId="3655DF3C" w14:textId="77777777" w:rsidR="00C953AA" w:rsidRPr="00C953AA" w:rsidRDefault="00C953AA" w:rsidP="00C953AA">
      <w:pPr>
        <w:spacing w:after="240" w:line="360" w:lineRule="auto"/>
        <w:ind w:firstLine="851"/>
        <w:jc w:val="both"/>
        <w:rPr>
          <w:szCs w:val="28"/>
          <w:lang w:eastAsia="ru-RU"/>
        </w:rPr>
      </w:pPr>
      <w:r w:rsidRPr="00C953AA">
        <w:rPr>
          <w:szCs w:val="28"/>
          <w:lang w:eastAsia="ru-RU"/>
        </w:rPr>
        <w:t>Приведённое сопротивление теплопередаче   Rпр = 0,67 (кв.м.•С)/Вт</w:t>
      </w:r>
    </w:p>
    <w:p w14:paraId="0CDE7D64" w14:textId="4003DA3D" w:rsidR="00C953AA" w:rsidRPr="00C953AA" w:rsidRDefault="00C953AA" w:rsidP="00C953AA">
      <w:pPr>
        <w:pStyle w:val="afff9"/>
        <w:numPr>
          <w:ilvl w:val="0"/>
          <w:numId w:val="48"/>
        </w:numPr>
        <w:spacing w:line="360" w:lineRule="auto"/>
        <w:jc w:val="both"/>
        <w:rPr>
          <w:szCs w:val="28"/>
          <w:lang w:eastAsia="ru-RU"/>
        </w:rPr>
      </w:pPr>
      <w:r w:rsidRPr="00C953AA">
        <w:rPr>
          <w:szCs w:val="28"/>
          <w:lang w:eastAsia="ru-RU"/>
        </w:rPr>
        <w:t xml:space="preserve">Заполнение оконных проёмов нежилых помещений 1 этажа (пом.охраны (пом.1-88), консъержа (пом.1-101, 1-81, 1-83, 1-116) и БКТ (пом.1-367)  - блок оконный из алюминиевых сплавов системы Vidnal Prof или аналог с двухкамерным стеклопакетом СПД 6 LifeglassClear-14Ar-4M1-14Ar-6Optiterm S3 с мультифункциональными низкоэмиссионными стёклами. Формула стеклопакета уточняется на стадии разработки рабочей документации. По желанию заказчика может быть применена светопрозрачная конструкция с аналогичными теплотехническими характеристиками. </w:t>
      </w:r>
    </w:p>
    <w:p w14:paraId="51A8CE41" w14:textId="77777777" w:rsidR="00C953AA" w:rsidRDefault="00C953AA" w:rsidP="00C953AA">
      <w:pPr>
        <w:spacing w:after="240" w:line="360" w:lineRule="auto"/>
        <w:ind w:firstLine="851"/>
        <w:jc w:val="both"/>
        <w:rPr>
          <w:szCs w:val="28"/>
          <w:lang w:eastAsia="ru-RU"/>
        </w:rPr>
      </w:pPr>
      <w:r w:rsidRPr="00C953AA">
        <w:rPr>
          <w:szCs w:val="28"/>
          <w:lang w:eastAsia="ru-RU"/>
        </w:rPr>
        <w:t>Приведённое сопротивление теплопередаче   Rпр = 0,75 (кв.м.•С)/Вт</w:t>
      </w:r>
    </w:p>
    <w:p w14:paraId="111AA963" w14:textId="0A614BE2" w:rsidR="009277F8" w:rsidRPr="00D71ED2" w:rsidRDefault="009277F8" w:rsidP="00C953AA">
      <w:pPr>
        <w:spacing w:line="360" w:lineRule="auto"/>
        <w:ind w:firstLine="851"/>
        <w:jc w:val="both"/>
        <w:rPr>
          <w:szCs w:val="28"/>
          <w:lang w:eastAsia="ru-RU"/>
        </w:rPr>
      </w:pPr>
      <w:bookmarkStart w:id="8" w:name="_Hlk177385469"/>
      <w:r w:rsidRPr="00D71ED2">
        <w:rPr>
          <w:szCs w:val="28"/>
          <w:lang w:eastAsia="ru-RU"/>
        </w:rPr>
        <w:t>Оконные конструкции с показателем звукоизоляция в режиме проветривания не менее 25 дБА.</w:t>
      </w:r>
      <w:r w:rsidRPr="00D71ED2">
        <w:rPr>
          <w:szCs w:val="28"/>
        </w:rPr>
        <w:t xml:space="preserve"> </w:t>
      </w:r>
      <w:r w:rsidRPr="00D71ED2">
        <w:rPr>
          <w:szCs w:val="28"/>
          <w:lang w:eastAsia="ru-RU"/>
        </w:rPr>
        <w:t xml:space="preserve">Предусмотреть на ПВХ оконных блоках, на </w:t>
      </w:r>
      <w:r w:rsidRPr="00D71ED2">
        <w:rPr>
          <w:szCs w:val="28"/>
          <w:lang w:eastAsia="ru-RU"/>
        </w:rPr>
        <w:lastRenderedPageBreak/>
        <w:t>открывающихся створках, ограничители открывания створки в поворотном положении. Все открывающиеся створки должны иметь «откидное» открывание с функцией микропроветривания.</w:t>
      </w:r>
    </w:p>
    <w:bookmarkEnd w:id="8"/>
    <w:p w14:paraId="46E0E560" w14:textId="7ABC9CFC" w:rsidR="009277F8" w:rsidRPr="00D71ED2" w:rsidRDefault="009277F8" w:rsidP="009277F8">
      <w:pPr>
        <w:spacing w:line="360" w:lineRule="auto"/>
        <w:ind w:firstLine="851"/>
        <w:jc w:val="both"/>
        <w:rPr>
          <w:szCs w:val="28"/>
          <w:lang w:eastAsia="ru-RU"/>
        </w:rPr>
      </w:pPr>
      <w:r w:rsidRPr="00D71ED2">
        <w:rPr>
          <w:szCs w:val="28"/>
          <w:lang w:eastAsia="ru-RU"/>
        </w:rPr>
        <w:t xml:space="preserve">Наружные ворота надземной автостоянки – секционные утепленные, из стальных сэндвич-панелей, с заводской окраской. Заполнение проемов между </w:t>
      </w:r>
      <w:r w:rsidR="00F01CF4">
        <w:rPr>
          <w:szCs w:val="28"/>
          <w:lang w:eastAsia="ru-RU"/>
        </w:rPr>
        <w:t>отсеками</w:t>
      </w:r>
      <w:r w:rsidRPr="00D71ED2">
        <w:rPr>
          <w:szCs w:val="28"/>
          <w:lang w:eastAsia="ru-RU"/>
        </w:rPr>
        <w:t xml:space="preserve"> автостоянки предусмотрено противопожарными шторами с пределом огнестойкости EI 60.  У дверного порога предусмотреть кабель снеготаяния и дренажный желоб с решеткой.</w:t>
      </w:r>
    </w:p>
    <w:p w14:paraId="3CCC665F" w14:textId="77777777" w:rsidR="009277F8" w:rsidRPr="00D71ED2" w:rsidRDefault="009277F8" w:rsidP="009277F8">
      <w:pPr>
        <w:spacing w:line="360" w:lineRule="auto"/>
        <w:ind w:firstLine="851"/>
        <w:jc w:val="both"/>
        <w:rPr>
          <w:szCs w:val="28"/>
          <w:lang w:eastAsia="ru-RU"/>
        </w:rPr>
      </w:pPr>
      <w:r w:rsidRPr="00D71ED2">
        <w:rPr>
          <w:szCs w:val="28"/>
          <w:lang w:eastAsia="ru-RU"/>
        </w:rPr>
        <w:t xml:space="preserve">Входные двери технических помещений – глухие металлические утепленные. </w:t>
      </w:r>
    </w:p>
    <w:p w14:paraId="088023D4" w14:textId="77777777" w:rsidR="009277F8" w:rsidRPr="00D71ED2" w:rsidRDefault="009277F8" w:rsidP="009277F8">
      <w:pPr>
        <w:spacing w:line="360" w:lineRule="auto"/>
        <w:ind w:firstLine="851"/>
        <w:jc w:val="both"/>
        <w:rPr>
          <w:szCs w:val="28"/>
          <w:u w:val="single"/>
          <w:lang w:eastAsia="ru-RU"/>
        </w:rPr>
      </w:pPr>
      <w:r w:rsidRPr="00D71ED2">
        <w:rPr>
          <w:szCs w:val="28"/>
          <w:lang w:eastAsia="ru-RU"/>
        </w:rPr>
        <w:t xml:space="preserve">У всех входных групп предусмотрен утепленный тамбур. </w:t>
      </w:r>
    </w:p>
    <w:p w14:paraId="36EB4346" w14:textId="3A6B4414" w:rsidR="009277F8" w:rsidRDefault="009277F8" w:rsidP="009277F8">
      <w:pPr>
        <w:spacing w:line="360" w:lineRule="auto"/>
        <w:ind w:firstLine="851"/>
        <w:jc w:val="both"/>
        <w:rPr>
          <w:rFonts w:eastAsia="Times New Roman"/>
          <w:szCs w:val="28"/>
          <w:lang w:eastAsia="ru-RU"/>
        </w:rPr>
      </w:pPr>
      <w:r w:rsidRPr="00D71ED2">
        <w:rPr>
          <w:szCs w:val="28"/>
          <w:lang w:eastAsia="ru-RU"/>
        </w:rPr>
        <w:t xml:space="preserve">Согласно расчетам, в проекте применены утепленные ограждающие конструкции. </w:t>
      </w:r>
      <w:r w:rsidRPr="00D71ED2">
        <w:rPr>
          <w:rFonts w:eastAsia="Times New Roman"/>
          <w:szCs w:val="28"/>
          <w:lang w:eastAsia="ru-RU"/>
        </w:rPr>
        <w:t>Пироги наружных стен см. ниже.</w:t>
      </w:r>
    </w:p>
    <w:p w14:paraId="7A80A44D" w14:textId="77777777" w:rsidR="009277F8" w:rsidRPr="00D71ED2" w:rsidRDefault="009277F8" w:rsidP="009277F8">
      <w:pPr>
        <w:spacing w:line="360" w:lineRule="auto"/>
        <w:ind w:firstLine="851"/>
        <w:jc w:val="both"/>
        <w:rPr>
          <w:b/>
          <w:szCs w:val="28"/>
        </w:rPr>
      </w:pPr>
      <w:r w:rsidRPr="00D71ED2">
        <w:rPr>
          <w:b/>
          <w:szCs w:val="28"/>
        </w:rPr>
        <w:t xml:space="preserve">          Стена подземного этажа (стены в земле)</w:t>
      </w:r>
    </w:p>
    <w:p w14:paraId="342C0FF1" w14:textId="77777777" w:rsidR="009277F8" w:rsidRPr="00D71ED2" w:rsidRDefault="009277F8" w:rsidP="009277F8">
      <w:pPr>
        <w:spacing w:line="360" w:lineRule="auto"/>
        <w:ind w:firstLine="851"/>
        <w:jc w:val="both"/>
        <w:rPr>
          <w:szCs w:val="28"/>
        </w:rPr>
      </w:pPr>
      <w:r w:rsidRPr="00D71ED2">
        <w:rPr>
          <w:szCs w:val="28"/>
        </w:rPr>
        <w:t>Стены с наружным утеплением здания из монолитного железобетона (утепление стены выполнено на глубину 2,0 м от уровня земли)</w:t>
      </w:r>
    </w:p>
    <w:p w14:paraId="196C4EAB" w14:textId="77777777" w:rsidR="009277F8" w:rsidRPr="00D71ED2" w:rsidRDefault="009277F8" w:rsidP="009277F8">
      <w:pPr>
        <w:rPr>
          <w:b/>
          <w:bCs/>
          <w:szCs w:val="28"/>
        </w:rPr>
      </w:pPr>
      <w:r w:rsidRPr="00D71ED2">
        <w:rPr>
          <w:szCs w:val="28"/>
        </w:rPr>
        <w:t xml:space="preserve">    </w:t>
      </w:r>
      <w:r w:rsidRPr="00D71ED2">
        <w:rPr>
          <w:b/>
          <w:bCs/>
          <w:szCs w:val="28"/>
        </w:rPr>
        <w:t>Состав стен представлен в таблицах:</w:t>
      </w:r>
    </w:p>
    <w:p w14:paraId="6B12BFD9" w14:textId="77777777" w:rsidR="009277F8" w:rsidRPr="00D71ED2" w:rsidRDefault="009277F8" w:rsidP="009277F8">
      <w:pPr>
        <w:ind w:left="426" w:right="418"/>
        <w:rPr>
          <w:b/>
          <w:bCs/>
          <w:szCs w:val="28"/>
        </w:rPr>
      </w:pPr>
    </w:p>
    <w:p w14:paraId="4956DDD8" w14:textId="481D6E10" w:rsidR="009277F8" w:rsidRPr="00D71ED2" w:rsidRDefault="009277F8" w:rsidP="009277F8">
      <w:pPr>
        <w:ind w:left="426" w:right="418"/>
        <w:rPr>
          <w:color w:val="000000" w:themeColor="text1"/>
          <w:szCs w:val="28"/>
        </w:rPr>
      </w:pPr>
      <w:r w:rsidRPr="00D71ED2">
        <w:rPr>
          <w:b/>
          <w:bCs/>
          <w:color w:val="000000" w:themeColor="text1"/>
          <w:szCs w:val="28"/>
        </w:rPr>
        <w:t xml:space="preserve">Тип покрытия </w:t>
      </w:r>
      <w:r w:rsidR="002A696A">
        <w:rPr>
          <w:b/>
          <w:bCs/>
          <w:color w:val="000000" w:themeColor="text1"/>
          <w:szCs w:val="28"/>
        </w:rPr>
        <w:t>К-</w:t>
      </w:r>
      <w:r w:rsidRPr="00D71ED2">
        <w:rPr>
          <w:b/>
          <w:bCs/>
          <w:color w:val="000000" w:themeColor="text1"/>
          <w:szCs w:val="28"/>
        </w:rPr>
        <w:t>1 Кровля корпусов.</w:t>
      </w:r>
    </w:p>
    <w:p w14:paraId="2489849B" w14:textId="77777777" w:rsidR="009277F8" w:rsidRPr="002206A3" w:rsidRDefault="009277F8" w:rsidP="009277F8">
      <w:pPr>
        <w:rPr>
          <w:color w:val="FF0000"/>
          <w:szCs w:val="24"/>
        </w:rPr>
      </w:pPr>
    </w:p>
    <w:tbl>
      <w:tblPr>
        <w:tblW w:w="9588" w:type="dxa"/>
        <w:jc w:val="center"/>
        <w:tblLook w:val="04A0" w:firstRow="1" w:lastRow="0" w:firstColumn="1" w:lastColumn="0" w:noHBand="0" w:noVBand="1"/>
      </w:tblPr>
      <w:tblGrid>
        <w:gridCol w:w="5240"/>
        <w:gridCol w:w="2268"/>
        <w:gridCol w:w="2080"/>
      </w:tblGrid>
      <w:tr w:rsidR="009277F8" w:rsidRPr="00314E4C" w14:paraId="0FE44608" w14:textId="77777777" w:rsidTr="00A50F85">
        <w:trPr>
          <w:trHeight w:val="553"/>
          <w:jc w:val="center"/>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0FFAE"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rPr>
              <w:t>Материал слоя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D9A18"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Толщина – δ,</w:t>
            </w:r>
          </w:p>
          <w:p w14:paraId="531D4310"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 xml:space="preserve"> мм</w:t>
            </w:r>
          </w:p>
        </w:tc>
        <w:tc>
          <w:tcPr>
            <w:tcW w:w="2080" w:type="dxa"/>
            <w:tcBorders>
              <w:top w:val="single" w:sz="4" w:space="0" w:color="auto"/>
              <w:left w:val="single" w:sz="4" w:space="0" w:color="auto"/>
              <w:bottom w:val="single" w:sz="4" w:space="0" w:color="auto"/>
              <w:right w:val="single" w:sz="4" w:space="0" w:color="auto"/>
            </w:tcBorders>
          </w:tcPr>
          <w:p w14:paraId="24A2AD6F"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Примечания</w:t>
            </w:r>
          </w:p>
        </w:tc>
      </w:tr>
      <w:tr w:rsidR="009277F8" w:rsidRPr="00314E4C" w14:paraId="2E24D9CA" w14:textId="77777777" w:rsidTr="00A50F85">
        <w:trPr>
          <w:trHeight w:val="567"/>
          <w:jc w:val="center"/>
        </w:trPr>
        <w:tc>
          <w:tcPr>
            <w:tcW w:w="5240" w:type="dxa"/>
            <w:tcBorders>
              <w:top w:val="single" w:sz="4" w:space="0" w:color="auto"/>
              <w:left w:val="single" w:sz="4" w:space="0" w:color="auto"/>
              <w:bottom w:val="single" w:sz="4" w:space="0" w:color="auto"/>
              <w:right w:val="single" w:sz="4" w:space="0" w:color="auto"/>
            </w:tcBorders>
            <w:shd w:val="clear" w:color="auto" w:fill="auto"/>
            <w:hideMark/>
          </w:tcPr>
          <w:p w14:paraId="435F580E" w14:textId="77777777" w:rsidR="009277F8" w:rsidRPr="00314E4C" w:rsidRDefault="009277F8" w:rsidP="00255F43">
            <w:pPr>
              <w:pStyle w:val="afffffff5"/>
              <w:spacing w:before="0" w:line="276" w:lineRule="auto"/>
              <w:ind w:firstLine="0"/>
              <w:jc w:val="left"/>
              <w:rPr>
                <w:rFonts w:ascii="Times New Roman" w:hAnsi="Times New Roman"/>
                <w:bCs w:val="0"/>
                <w:color w:val="000000"/>
                <w:sz w:val="24"/>
                <w:szCs w:val="24"/>
                <w:lang w:eastAsia="ar-SA"/>
              </w:rPr>
            </w:pPr>
            <w:r w:rsidRPr="00314E4C">
              <w:rPr>
                <w:rFonts w:ascii="Times New Roman" w:hAnsi="Times New Roman"/>
                <w:bCs w:val="0"/>
                <w:color w:val="000000"/>
                <w:sz w:val="24"/>
                <w:szCs w:val="24"/>
                <w:lang w:eastAsia="ar-SA"/>
              </w:rPr>
              <w:t xml:space="preserve">1.Гидроизоляция 2-ой слой (Технониколь - Унифлекс ЭКП), масса 1 м²≥5,0 кг, теплостойкость ≥ 100°С с заведением на парапет на 900мм от плиты покрытия </w:t>
            </w:r>
          </w:p>
          <w:p w14:paraId="3BC1DEF0" w14:textId="77777777" w:rsidR="009277F8" w:rsidRPr="00314E4C" w:rsidRDefault="009277F8" w:rsidP="00255F43">
            <w:pPr>
              <w:spacing w:line="276" w:lineRule="auto"/>
              <w:rPr>
                <w:color w:val="FF0000"/>
                <w:sz w:val="24"/>
                <w:szCs w:val="24"/>
                <w:lang w:eastAsia="ru-RU"/>
              </w:rPr>
            </w:pPr>
          </w:p>
        </w:tc>
        <w:tc>
          <w:tcPr>
            <w:tcW w:w="2268" w:type="dxa"/>
            <w:tcBorders>
              <w:top w:val="single" w:sz="4" w:space="0" w:color="auto"/>
              <w:left w:val="single" w:sz="4" w:space="0" w:color="auto"/>
              <w:bottom w:val="single" w:sz="4" w:space="0" w:color="000000"/>
              <w:right w:val="single" w:sz="8" w:space="0" w:color="000000"/>
            </w:tcBorders>
            <w:shd w:val="clear" w:color="auto" w:fill="auto"/>
            <w:noWrap/>
            <w:vAlign w:val="center"/>
            <w:hideMark/>
          </w:tcPr>
          <w:p w14:paraId="17926C77" w14:textId="2C1424CB"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t xml:space="preserve">3,8 </w:t>
            </w:r>
          </w:p>
        </w:tc>
        <w:tc>
          <w:tcPr>
            <w:tcW w:w="2080" w:type="dxa"/>
            <w:tcBorders>
              <w:top w:val="single" w:sz="4" w:space="0" w:color="auto"/>
              <w:left w:val="single" w:sz="4" w:space="0" w:color="auto"/>
              <w:bottom w:val="single" w:sz="4" w:space="0" w:color="000000"/>
              <w:right w:val="single" w:sz="8" w:space="0" w:color="000000"/>
            </w:tcBorders>
          </w:tcPr>
          <w:p w14:paraId="6757CB73" w14:textId="77777777" w:rsidR="009277F8" w:rsidRPr="00314E4C" w:rsidRDefault="009277F8" w:rsidP="00255F43">
            <w:pPr>
              <w:spacing w:line="276" w:lineRule="auto"/>
              <w:jc w:val="center"/>
              <w:rPr>
                <w:color w:val="FF0000"/>
                <w:sz w:val="24"/>
                <w:szCs w:val="24"/>
                <w:lang w:eastAsia="ru-RU"/>
              </w:rPr>
            </w:pPr>
          </w:p>
        </w:tc>
      </w:tr>
      <w:tr w:rsidR="009277F8" w:rsidRPr="00314E4C" w14:paraId="24D9F656" w14:textId="77777777" w:rsidTr="00A50F85">
        <w:trPr>
          <w:trHeight w:val="323"/>
          <w:jc w:val="center"/>
        </w:trPr>
        <w:tc>
          <w:tcPr>
            <w:tcW w:w="5240" w:type="dxa"/>
            <w:tcBorders>
              <w:top w:val="single" w:sz="4" w:space="0" w:color="auto"/>
              <w:left w:val="single" w:sz="4" w:space="0" w:color="auto"/>
              <w:bottom w:val="single" w:sz="4" w:space="0" w:color="auto"/>
              <w:right w:val="single" w:sz="4" w:space="0" w:color="auto"/>
            </w:tcBorders>
            <w:shd w:val="clear" w:color="auto" w:fill="auto"/>
            <w:hideMark/>
          </w:tcPr>
          <w:p w14:paraId="56C3DA25" w14:textId="77777777" w:rsidR="009277F8" w:rsidRPr="00314E4C" w:rsidRDefault="009277F8" w:rsidP="00255F43">
            <w:pPr>
              <w:pStyle w:val="afffffff5"/>
              <w:spacing w:before="0" w:line="276" w:lineRule="auto"/>
              <w:ind w:firstLine="0"/>
              <w:jc w:val="left"/>
              <w:rPr>
                <w:rFonts w:ascii="Times New Roman" w:hAnsi="Times New Roman"/>
                <w:bCs w:val="0"/>
                <w:color w:val="000000"/>
                <w:sz w:val="24"/>
                <w:szCs w:val="24"/>
                <w:lang w:eastAsia="ar-SA"/>
              </w:rPr>
            </w:pPr>
            <w:r w:rsidRPr="00314E4C">
              <w:rPr>
                <w:rFonts w:ascii="Times New Roman" w:hAnsi="Times New Roman"/>
                <w:color w:val="000000"/>
                <w:sz w:val="24"/>
                <w:szCs w:val="24"/>
                <w:lang w:eastAsia="ar-SA"/>
              </w:rPr>
              <w:t>2.</w:t>
            </w:r>
            <w:r w:rsidRPr="00314E4C">
              <w:rPr>
                <w:rFonts w:ascii="Times New Roman" w:hAnsi="Times New Roman"/>
                <w:bCs w:val="0"/>
                <w:color w:val="000000"/>
                <w:sz w:val="24"/>
                <w:szCs w:val="24"/>
                <w:lang w:eastAsia="ar-SA"/>
              </w:rPr>
              <w:t>Гидроизоляция 1-ый слой (Технониколь - Унифлекс ВЕНТ ЭПВ), масса 1 м²≥4,0 кг,</w:t>
            </w:r>
          </w:p>
          <w:p w14:paraId="3294AD63" w14:textId="77777777" w:rsidR="009277F8" w:rsidRPr="00314E4C" w:rsidRDefault="009277F8" w:rsidP="00255F43">
            <w:pPr>
              <w:spacing w:line="276" w:lineRule="auto"/>
              <w:rPr>
                <w:color w:val="000000" w:themeColor="text1"/>
                <w:sz w:val="24"/>
                <w:szCs w:val="24"/>
                <w:lang w:eastAsia="ru-RU"/>
              </w:rPr>
            </w:pPr>
            <w:r w:rsidRPr="00314E4C">
              <w:rPr>
                <w:color w:val="000000"/>
                <w:sz w:val="24"/>
                <w:szCs w:val="24"/>
                <w:lang w:eastAsia="ar-SA"/>
              </w:rPr>
              <w:t xml:space="preserve">теплостойкость ≥100°С с заведением на парапет на 840мм от плиты покрытия  </w:t>
            </w:r>
          </w:p>
          <w:p w14:paraId="0CCC70AE" w14:textId="77777777" w:rsidR="009277F8" w:rsidRPr="00314E4C" w:rsidRDefault="009277F8" w:rsidP="00255F43">
            <w:pPr>
              <w:spacing w:line="276" w:lineRule="auto"/>
              <w:rPr>
                <w:color w:val="FF0000"/>
                <w:sz w:val="24"/>
                <w:szCs w:val="24"/>
                <w:lang w:eastAsia="ru-RU"/>
              </w:rPr>
            </w:pPr>
          </w:p>
        </w:tc>
        <w:tc>
          <w:tcPr>
            <w:tcW w:w="2268" w:type="dxa"/>
            <w:tcBorders>
              <w:top w:val="nil"/>
              <w:left w:val="single" w:sz="4" w:space="0" w:color="auto"/>
              <w:bottom w:val="single" w:sz="4" w:space="0" w:color="auto"/>
              <w:right w:val="single" w:sz="8" w:space="0" w:color="000000"/>
            </w:tcBorders>
            <w:shd w:val="clear" w:color="auto" w:fill="auto"/>
            <w:noWrap/>
            <w:hideMark/>
          </w:tcPr>
          <w:p w14:paraId="1A0B8227" w14:textId="1BD45671"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t xml:space="preserve">3,5 </w:t>
            </w:r>
          </w:p>
        </w:tc>
        <w:tc>
          <w:tcPr>
            <w:tcW w:w="2080" w:type="dxa"/>
            <w:tcBorders>
              <w:top w:val="nil"/>
              <w:left w:val="single" w:sz="4" w:space="0" w:color="auto"/>
              <w:bottom w:val="single" w:sz="4" w:space="0" w:color="auto"/>
              <w:right w:val="single" w:sz="8" w:space="0" w:color="000000"/>
            </w:tcBorders>
          </w:tcPr>
          <w:p w14:paraId="468CDBD3" w14:textId="77777777" w:rsidR="009277F8" w:rsidRPr="00314E4C" w:rsidRDefault="009277F8" w:rsidP="00255F43">
            <w:pPr>
              <w:spacing w:line="276" w:lineRule="auto"/>
              <w:jc w:val="center"/>
              <w:rPr>
                <w:color w:val="FF0000"/>
                <w:sz w:val="24"/>
                <w:szCs w:val="24"/>
                <w:lang w:eastAsia="ru-RU"/>
              </w:rPr>
            </w:pPr>
          </w:p>
        </w:tc>
      </w:tr>
      <w:tr w:rsidR="009277F8" w:rsidRPr="00314E4C" w14:paraId="00377712" w14:textId="77777777" w:rsidTr="00A50F85">
        <w:trPr>
          <w:trHeight w:val="271"/>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58CBFC0F" w14:textId="77777777" w:rsidR="009277F8" w:rsidRPr="00314E4C" w:rsidRDefault="009277F8" w:rsidP="00255F43">
            <w:pPr>
              <w:spacing w:line="276" w:lineRule="auto"/>
              <w:rPr>
                <w:color w:val="FF0000"/>
                <w:sz w:val="24"/>
                <w:szCs w:val="24"/>
                <w:lang w:eastAsia="ru-RU"/>
              </w:rPr>
            </w:pPr>
            <w:r w:rsidRPr="00314E4C">
              <w:rPr>
                <w:color w:val="000000"/>
                <w:sz w:val="24"/>
                <w:szCs w:val="24"/>
                <w:lang w:eastAsia="ar-SA"/>
              </w:rPr>
              <w:t>3.Праймер битумный (Технониколь №1)</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2491BBD8" w14:textId="77777777"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t>1 слой</w:t>
            </w:r>
          </w:p>
        </w:tc>
        <w:tc>
          <w:tcPr>
            <w:tcW w:w="2080" w:type="dxa"/>
            <w:tcBorders>
              <w:top w:val="single" w:sz="4" w:space="0" w:color="auto"/>
              <w:left w:val="single" w:sz="4" w:space="0" w:color="auto"/>
              <w:bottom w:val="single" w:sz="4" w:space="0" w:color="auto"/>
              <w:right w:val="single" w:sz="4" w:space="0" w:color="auto"/>
            </w:tcBorders>
          </w:tcPr>
          <w:p w14:paraId="05E012A2" w14:textId="77777777" w:rsidR="009277F8" w:rsidRPr="00314E4C" w:rsidRDefault="009277F8" w:rsidP="00255F43">
            <w:pPr>
              <w:spacing w:line="276" w:lineRule="auto"/>
              <w:jc w:val="center"/>
              <w:rPr>
                <w:color w:val="FF0000"/>
                <w:sz w:val="24"/>
                <w:szCs w:val="24"/>
                <w:lang w:eastAsia="ru-RU"/>
              </w:rPr>
            </w:pPr>
          </w:p>
        </w:tc>
      </w:tr>
      <w:tr w:rsidR="009277F8" w:rsidRPr="00314E4C" w14:paraId="25582223" w14:textId="77777777" w:rsidTr="00A50F85">
        <w:trPr>
          <w:trHeight w:val="271"/>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6ADF9313" w14:textId="77777777" w:rsidR="009277F8" w:rsidRPr="00314E4C" w:rsidRDefault="009277F8" w:rsidP="00255F43">
            <w:pPr>
              <w:spacing w:line="276" w:lineRule="auto"/>
              <w:rPr>
                <w:color w:val="FF0000"/>
                <w:sz w:val="24"/>
                <w:szCs w:val="24"/>
                <w:lang w:eastAsia="ru-RU"/>
              </w:rPr>
            </w:pPr>
            <w:r w:rsidRPr="00314E4C">
              <w:rPr>
                <w:rFonts w:eastAsia="ISOCPEUR,Italic"/>
                <w:iCs/>
                <w:sz w:val="24"/>
                <w:szCs w:val="24"/>
                <w:lang w:eastAsia="ru-RU"/>
              </w:rPr>
              <w:t>4.Сборная стяжка из двух слоев ЦСП толщиной 12мм, огрунтованных с двух сторон Праймером битумным ТЕХНОНИКОЛЬ №01. Расход праймера - 250г/м2 с каждой стороны листа</w:t>
            </w:r>
            <w:r w:rsidRPr="00314E4C">
              <w:rPr>
                <w:color w:val="000000"/>
                <w:sz w:val="24"/>
                <w:szCs w:val="24"/>
                <w:lang w:eastAsia="ar-SA"/>
              </w:rPr>
              <w:t xml:space="preserve"> </w:t>
            </w:r>
          </w:p>
        </w:tc>
        <w:tc>
          <w:tcPr>
            <w:tcW w:w="2268" w:type="dxa"/>
            <w:tcBorders>
              <w:top w:val="single" w:sz="4" w:space="0" w:color="auto"/>
              <w:left w:val="single" w:sz="4" w:space="0" w:color="auto"/>
              <w:bottom w:val="single" w:sz="4" w:space="0" w:color="000000"/>
              <w:right w:val="single" w:sz="8" w:space="0" w:color="000000"/>
            </w:tcBorders>
            <w:shd w:val="clear" w:color="auto" w:fill="auto"/>
            <w:noWrap/>
          </w:tcPr>
          <w:p w14:paraId="1E1A402F" w14:textId="3C04E699"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t xml:space="preserve">24 </w:t>
            </w:r>
          </w:p>
        </w:tc>
        <w:tc>
          <w:tcPr>
            <w:tcW w:w="2080" w:type="dxa"/>
            <w:tcBorders>
              <w:top w:val="single" w:sz="4" w:space="0" w:color="auto"/>
              <w:left w:val="single" w:sz="4" w:space="0" w:color="auto"/>
              <w:bottom w:val="single" w:sz="4" w:space="0" w:color="000000"/>
              <w:right w:val="single" w:sz="8" w:space="0" w:color="000000"/>
            </w:tcBorders>
          </w:tcPr>
          <w:p w14:paraId="701D0BBC" w14:textId="77777777" w:rsidR="009277F8" w:rsidRPr="00314E4C" w:rsidRDefault="009277F8" w:rsidP="00255F43">
            <w:pPr>
              <w:spacing w:line="276" w:lineRule="auto"/>
              <w:jc w:val="center"/>
              <w:rPr>
                <w:color w:val="FF0000"/>
                <w:sz w:val="24"/>
                <w:szCs w:val="24"/>
                <w:lang w:eastAsia="ru-RU"/>
              </w:rPr>
            </w:pPr>
          </w:p>
        </w:tc>
      </w:tr>
      <w:tr w:rsidR="009277F8" w:rsidRPr="00314E4C" w14:paraId="10DFC97B" w14:textId="77777777" w:rsidTr="00A50F85">
        <w:trPr>
          <w:trHeight w:val="275"/>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41224F7D" w14:textId="77777777" w:rsidR="009277F8" w:rsidRPr="00314E4C" w:rsidRDefault="009277F8" w:rsidP="00255F43">
            <w:pPr>
              <w:spacing w:line="276" w:lineRule="auto"/>
              <w:rPr>
                <w:color w:val="FF0000"/>
                <w:sz w:val="24"/>
                <w:szCs w:val="24"/>
                <w:lang w:eastAsia="ru-RU"/>
              </w:rPr>
            </w:pPr>
            <w:r w:rsidRPr="00314E4C">
              <w:rPr>
                <w:color w:val="000000"/>
                <w:sz w:val="24"/>
                <w:szCs w:val="24"/>
                <w:lang w:eastAsia="ar-SA"/>
              </w:rPr>
              <w:t xml:space="preserve">5.Минераловатный утеплитель (Технониколь - ТЕХНОРУФ В ЭКСТРА), ρ=155-185 кг/м³, </w:t>
            </w:r>
            <w:r w:rsidRPr="00314E4C">
              <w:rPr>
                <w:color w:val="000000"/>
                <w:sz w:val="24"/>
                <w:szCs w:val="24"/>
                <w:lang w:eastAsia="ar-SA"/>
              </w:rPr>
              <w:lastRenderedPageBreak/>
              <w:t>предел прочности на сжатие не менее 65 кПа, λ=0,043 Вт/м°С</w:t>
            </w:r>
          </w:p>
        </w:tc>
        <w:tc>
          <w:tcPr>
            <w:tcW w:w="2268" w:type="dxa"/>
            <w:tcBorders>
              <w:top w:val="nil"/>
              <w:left w:val="single" w:sz="4" w:space="0" w:color="auto"/>
              <w:bottom w:val="single" w:sz="4" w:space="0" w:color="000000"/>
              <w:right w:val="single" w:sz="8" w:space="0" w:color="000000"/>
            </w:tcBorders>
            <w:shd w:val="clear" w:color="auto" w:fill="auto"/>
            <w:noWrap/>
          </w:tcPr>
          <w:p w14:paraId="5C503FC8" w14:textId="230F423E"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lastRenderedPageBreak/>
              <w:t xml:space="preserve">40 </w:t>
            </w:r>
          </w:p>
        </w:tc>
        <w:tc>
          <w:tcPr>
            <w:tcW w:w="2080" w:type="dxa"/>
            <w:tcBorders>
              <w:top w:val="nil"/>
              <w:left w:val="single" w:sz="4" w:space="0" w:color="auto"/>
              <w:bottom w:val="single" w:sz="4" w:space="0" w:color="000000"/>
              <w:right w:val="single" w:sz="8" w:space="0" w:color="000000"/>
            </w:tcBorders>
          </w:tcPr>
          <w:p w14:paraId="0DABBF8A" w14:textId="77777777" w:rsidR="009277F8" w:rsidRPr="00314E4C" w:rsidRDefault="009277F8" w:rsidP="00255F43">
            <w:pPr>
              <w:spacing w:line="276" w:lineRule="auto"/>
              <w:jc w:val="center"/>
              <w:rPr>
                <w:color w:val="FF0000"/>
                <w:sz w:val="24"/>
                <w:szCs w:val="24"/>
                <w:lang w:eastAsia="ru-RU"/>
              </w:rPr>
            </w:pPr>
          </w:p>
        </w:tc>
      </w:tr>
      <w:tr w:rsidR="009277F8" w:rsidRPr="00314E4C" w14:paraId="4D735A20" w14:textId="77777777" w:rsidTr="00A50F85">
        <w:trPr>
          <w:trHeight w:val="775"/>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05F1FA41" w14:textId="24342E10" w:rsidR="009277F8" w:rsidRPr="00314E4C" w:rsidRDefault="009277F8" w:rsidP="00255F43">
            <w:pPr>
              <w:pStyle w:val="afffffff5"/>
              <w:spacing w:before="0" w:line="276" w:lineRule="auto"/>
              <w:ind w:firstLine="0"/>
              <w:jc w:val="left"/>
              <w:rPr>
                <w:rFonts w:ascii="Times New Roman" w:hAnsi="Times New Roman"/>
                <w:bCs w:val="0"/>
                <w:color w:val="000000"/>
                <w:sz w:val="24"/>
                <w:szCs w:val="24"/>
                <w:lang w:eastAsia="ar-SA"/>
              </w:rPr>
            </w:pPr>
            <w:r w:rsidRPr="00314E4C">
              <w:rPr>
                <w:rFonts w:ascii="Times New Roman" w:hAnsi="Times New Roman"/>
                <w:color w:val="000000" w:themeColor="text1"/>
                <w:sz w:val="24"/>
                <w:szCs w:val="24"/>
                <w:lang w:eastAsia="ru-RU"/>
              </w:rPr>
              <w:t>6.</w:t>
            </w:r>
            <w:r w:rsidRPr="00314E4C">
              <w:rPr>
                <w:rFonts w:ascii="Times New Roman" w:hAnsi="Times New Roman"/>
                <w:color w:val="000000"/>
                <w:sz w:val="24"/>
                <w:szCs w:val="24"/>
                <w:lang w:eastAsia="ar-SA"/>
              </w:rPr>
              <w:t xml:space="preserve"> </w:t>
            </w:r>
            <w:r w:rsidRPr="00314E4C">
              <w:rPr>
                <w:rFonts w:ascii="Times New Roman" w:hAnsi="Times New Roman"/>
                <w:bCs w:val="0"/>
                <w:color w:val="000000"/>
                <w:sz w:val="24"/>
                <w:szCs w:val="24"/>
                <w:lang w:eastAsia="ar-SA"/>
              </w:rPr>
              <w:t>Молниеприемная сетка (только для основной кровли здания)</w:t>
            </w:r>
          </w:p>
        </w:tc>
        <w:tc>
          <w:tcPr>
            <w:tcW w:w="2268" w:type="dxa"/>
            <w:tcBorders>
              <w:top w:val="nil"/>
              <w:left w:val="single" w:sz="4" w:space="0" w:color="auto"/>
              <w:bottom w:val="single" w:sz="4" w:space="0" w:color="auto"/>
              <w:right w:val="single" w:sz="8" w:space="0" w:color="000000"/>
            </w:tcBorders>
            <w:shd w:val="clear" w:color="auto" w:fill="auto"/>
            <w:noWrap/>
          </w:tcPr>
          <w:p w14:paraId="2F1A4FFA" w14:textId="77777777" w:rsidR="009277F8" w:rsidRPr="00314E4C" w:rsidRDefault="009277F8" w:rsidP="00255F43">
            <w:pPr>
              <w:spacing w:line="276" w:lineRule="auto"/>
              <w:jc w:val="center"/>
              <w:rPr>
                <w:color w:val="FF0000"/>
                <w:sz w:val="24"/>
                <w:szCs w:val="24"/>
                <w:lang w:eastAsia="ru-RU"/>
              </w:rPr>
            </w:pPr>
          </w:p>
        </w:tc>
        <w:tc>
          <w:tcPr>
            <w:tcW w:w="2080" w:type="dxa"/>
            <w:tcBorders>
              <w:top w:val="nil"/>
              <w:left w:val="single" w:sz="4" w:space="0" w:color="auto"/>
              <w:bottom w:val="single" w:sz="4" w:space="0" w:color="auto"/>
              <w:right w:val="single" w:sz="8" w:space="0" w:color="000000"/>
            </w:tcBorders>
          </w:tcPr>
          <w:p w14:paraId="1F7B04C9" w14:textId="77777777" w:rsidR="009277F8" w:rsidRPr="00314E4C" w:rsidRDefault="009277F8" w:rsidP="00255F43">
            <w:pPr>
              <w:spacing w:line="276" w:lineRule="auto"/>
              <w:jc w:val="center"/>
              <w:rPr>
                <w:color w:val="FF0000"/>
                <w:sz w:val="24"/>
                <w:szCs w:val="24"/>
                <w:lang w:eastAsia="ru-RU"/>
              </w:rPr>
            </w:pPr>
          </w:p>
        </w:tc>
      </w:tr>
      <w:tr w:rsidR="009277F8" w:rsidRPr="00314E4C" w14:paraId="7CCA600E" w14:textId="77777777" w:rsidTr="00A50F85">
        <w:trPr>
          <w:trHeight w:val="70"/>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5D5565EC" w14:textId="77777777" w:rsidR="009277F8" w:rsidRPr="00314E4C" w:rsidRDefault="009277F8" w:rsidP="00255F43">
            <w:pPr>
              <w:spacing w:line="276" w:lineRule="auto"/>
              <w:rPr>
                <w:color w:val="FF0000"/>
                <w:sz w:val="24"/>
                <w:szCs w:val="24"/>
                <w:lang w:eastAsia="ru-RU"/>
              </w:rPr>
            </w:pPr>
            <w:r w:rsidRPr="00314E4C">
              <w:rPr>
                <w:color w:val="000000"/>
                <w:sz w:val="24"/>
                <w:szCs w:val="24"/>
                <w:lang w:eastAsia="ar-SA"/>
              </w:rPr>
              <w:t>7.Минераловатный утеплитель (Технониколь - ТЕХНОРУФ Н ОПТИМА), ρ=100-120 кг/м³, предел прочности на сжатие не менее 40 кПа, λ=0,041 Вт/м°С</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303408F2" w14:textId="1B6D0304" w:rsidR="009277F8" w:rsidRPr="00314E4C" w:rsidRDefault="009277F8" w:rsidP="00255F43">
            <w:pPr>
              <w:spacing w:line="276" w:lineRule="auto"/>
              <w:jc w:val="center"/>
              <w:rPr>
                <w:color w:val="FF0000"/>
                <w:sz w:val="24"/>
                <w:szCs w:val="24"/>
                <w:lang w:eastAsia="ru-RU"/>
              </w:rPr>
            </w:pPr>
            <w:r w:rsidRPr="00314E4C">
              <w:rPr>
                <w:color w:val="000000" w:themeColor="text1"/>
                <w:sz w:val="24"/>
                <w:szCs w:val="24"/>
                <w:lang w:eastAsia="ru-RU"/>
              </w:rPr>
              <w:t xml:space="preserve">120 </w:t>
            </w:r>
          </w:p>
        </w:tc>
        <w:tc>
          <w:tcPr>
            <w:tcW w:w="2080" w:type="dxa"/>
            <w:tcBorders>
              <w:top w:val="single" w:sz="4" w:space="0" w:color="auto"/>
              <w:left w:val="single" w:sz="4" w:space="0" w:color="auto"/>
              <w:bottom w:val="single" w:sz="4" w:space="0" w:color="auto"/>
              <w:right w:val="single" w:sz="4" w:space="0" w:color="auto"/>
            </w:tcBorders>
          </w:tcPr>
          <w:p w14:paraId="5747E934" w14:textId="77777777" w:rsidR="009277F8" w:rsidRPr="00314E4C" w:rsidRDefault="009277F8" w:rsidP="00255F43">
            <w:pPr>
              <w:spacing w:line="276" w:lineRule="auto"/>
              <w:jc w:val="center"/>
              <w:rPr>
                <w:color w:val="FF0000"/>
                <w:sz w:val="24"/>
                <w:szCs w:val="24"/>
                <w:lang w:eastAsia="ru-RU"/>
              </w:rPr>
            </w:pPr>
          </w:p>
        </w:tc>
      </w:tr>
      <w:tr w:rsidR="009277F8" w:rsidRPr="00314E4C" w14:paraId="39425133" w14:textId="77777777" w:rsidTr="00A50F85">
        <w:trPr>
          <w:trHeight w:val="70"/>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7AD3F610" w14:textId="77777777" w:rsidR="009277F8" w:rsidRPr="00314E4C" w:rsidRDefault="009277F8" w:rsidP="00255F43">
            <w:pPr>
              <w:spacing w:line="276" w:lineRule="auto"/>
              <w:rPr>
                <w:color w:val="000000" w:themeColor="text1"/>
                <w:sz w:val="24"/>
                <w:szCs w:val="24"/>
                <w:lang w:eastAsia="ru-RU"/>
              </w:rPr>
            </w:pPr>
            <w:r w:rsidRPr="00314E4C">
              <w:rPr>
                <w:color w:val="000000"/>
                <w:sz w:val="24"/>
                <w:szCs w:val="24"/>
                <w:lang w:eastAsia="ar-SA"/>
              </w:rPr>
              <w:t>8.Керамзитовый гравий фр. 10-20 мм, П25, М250, пропит. цем. молочком, по уклону – min</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3093C31E" w14:textId="401976A9" w:rsidR="009277F8" w:rsidRPr="00314E4C" w:rsidRDefault="009277F8" w:rsidP="00255F43">
            <w:pPr>
              <w:spacing w:line="276" w:lineRule="auto"/>
              <w:jc w:val="center"/>
              <w:rPr>
                <w:color w:val="000000" w:themeColor="text1"/>
                <w:sz w:val="24"/>
                <w:szCs w:val="24"/>
                <w:lang w:eastAsia="ru-RU"/>
              </w:rPr>
            </w:pPr>
            <w:r w:rsidRPr="00314E4C">
              <w:rPr>
                <w:color w:val="000000" w:themeColor="text1"/>
                <w:sz w:val="24"/>
                <w:szCs w:val="24"/>
                <w:lang w:eastAsia="ru-RU"/>
              </w:rPr>
              <w:t xml:space="preserve">30 </w:t>
            </w:r>
          </w:p>
        </w:tc>
        <w:tc>
          <w:tcPr>
            <w:tcW w:w="2080" w:type="dxa"/>
            <w:tcBorders>
              <w:top w:val="single" w:sz="4" w:space="0" w:color="auto"/>
              <w:left w:val="single" w:sz="4" w:space="0" w:color="auto"/>
              <w:bottom w:val="single" w:sz="4" w:space="0" w:color="auto"/>
              <w:right w:val="single" w:sz="4" w:space="0" w:color="auto"/>
            </w:tcBorders>
          </w:tcPr>
          <w:p w14:paraId="2FB120C1" w14:textId="77777777" w:rsidR="009277F8" w:rsidRPr="00314E4C" w:rsidRDefault="009277F8" w:rsidP="00255F43">
            <w:pPr>
              <w:spacing w:line="276" w:lineRule="auto"/>
              <w:jc w:val="center"/>
              <w:rPr>
                <w:color w:val="000000" w:themeColor="text1"/>
                <w:sz w:val="24"/>
                <w:szCs w:val="24"/>
                <w:lang w:eastAsia="ru-RU"/>
              </w:rPr>
            </w:pPr>
          </w:p>
        </w:tc>
      </w:tr>
      <w:tr w:rsidR="009277F8" w:rsidRPr="00314E4C" w14:paraId="0305ADB1" w14:textId="77777777" w:rsidTr="00A50F85">
        <w:trPr>
          <w:trHeight w:val="70"/>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4031D723" w14:textId="77777777" w:rsidR="009277F8" w:rsidRPr="00314E4C" w:rsidRDefault="009277F8" w:rsidP="00255F43">
            <w:pPr>
              <w:spacing w:line="276" w:lineRule="auto"/>
              <w:rPr>
                <w:color w:val="000000" w:themeColor="text1"/>
                <w:sz w:val="24"/>
                <w:szCs w:val="24"/>
                <w:lang w:eastAsia="ru-RU"/>
              </w:rPr>
            </w:pPr>
            <w:r w:rsidRPr="00314E4C">
              <w:rPr>
                <w:color w:val="000000" w:themeColor="text1"/>
                <w:sz w:val="24"/>
                <w:szCs w:val="24"/>
                <w:lang w:eastAsia="ru-RU"/>
              </w:rPr>
              <w:t>9.</w:t>
            </w:r>
            <w:r w:rsidRPr="00314E4C">
              <w:rPr>
                <w:color w:val="000000"/>
                <w:sz w:val="24"/>
                <w:szCs w:val="24"/>
                <w:lang w:eastAsia="ar-SA"/>
              </w:rPr>
              <w:t xml:space="preserve"> Пароизоляция (Технониколь - Бикрост ХПП), масса 1 м² ≥2,7 кг, теплостойкость ≥80 °С </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531729BD" w14:textId="77777777" w:rsidR="009277F8" w:rsidRPr="00314E4C" w:rsidRDefault="009277F8" w:rsidP="00255F43">
            <w:pPr>
              <w:spacing w:line="276" w:lineRule="auto"/>
              <w:jc w:val="center"/>
              <w:rPr>
                <w:color w:val="000000" w:themeColor="text1"/>
                <w:sz w:val="24"/>
                <w:szCs w:val="24"/>
                <w:lang w:eastAsia="ru-RU"/>
              </w:rPr>
            </w:pPr>
            <w:r w:rsidRPr="00314E4C">
              <w:rPr>
                <w:color w:val="000000" w:themeColor="text1"/>
                <w:sz w:val="24"/>
                <w:szCs w:val="24"/>
                <w:lang w:eastAsia="ru-RU"/>
              </w:rPr>
              <w:t>1 слой</w:t>
            </w:r>
          </w:p>
        </w:tc>
        <w:tc>
          <w:tcPr>
            <w:tcW w:w="2080" w:type="dxa"/>
            <w:tcBorders>
              <w:top w:val="single" w:sz="4" w:space="0" w:color="auto"/>
              <w:left w:val="single" w:sz="4" w:space="0" w:color="auto"/>
              <w:bottom w:val="single" w:sz="4" w:space="0" w:color="auto"/>
              <w:right w:val="single" w:sz="4" w:space="0" w:color="auto"/>
            </w:tcBorders>
          </w:tcPr>
          <w:p w14:paraId="3AA91133" w14:textId="77777777" w:rsidR="009277F8" w:rsidRPr="00314E4C" w:rsidRDefault="009277F8" w:rsidP="00255F43">
            <w:pPr>
              <w:spacing w:line="276" w:lineRule="auto"/>
              <w:jc w:val="center"/>
              <w:rPr>
                <w:color w:val="000000" w:themeColor="text1"/>
                <w:sz w:val="24"/>
                <w:szCs w:val="24"/>
                <w:lang w:eastAsia="ru-RU"/>
              </w:rPr>
            </w:pPr>
          </w:p>
        </w:tc>
      </w:tr>
      <w:tr w:rsidR="009277F8" w:rsidRPr="00314E4C" w14:paraId="1B943951" w14:textId="77777777" w:rsidTr="00A50F85">
        <w:trPr>
          <w:trHeight w:val="512"/>
          <w:jc w:val="center"/>
        </w:trPr>
        <w:tc>
          <w:tcPr>
            <w:tcW w:w="5240" w:type="dxa"/>
            <w:tcBorders>
              <w:top w:val="single" w:sz="4" w:space="0" w:color="auto"/>
              <w:left w:val="single" w:sz="4" w:space="0" w:color="auto"/>
              <w:bottom w:val="single" w:sz="4" w:space="0" w:color="auto"/>
              <w:right w:val="single" w:sz="4" w:space="0" w:color="auto"/>
            </w:tcBorders>
            <w:shd w:val="clear" w:color="auto" w:fill="auto"/>
          </w:tcPr>
          <w:p w14:paraId="0BE522D1" w14:textId="77777777" w:rsidR="009277F8" w:rsidRPr="00314E4C" w:rsidRDefault="009277F8" w:rsidP="00255F43">
            <w:pPr>
              <w:spacing w:line="276" w:lineRule="auto"/>
              <w:rPr>
                <w:color w:val="000000" w:themeColor="text1"/>
                <w:sz w:val="24"/>
                <w:szCs w:val="24"/>
                <w:lang w:eastAsia="ru-RU"/>
              </w:rPr>
            </w:pPr>
            <w:r w:rsidRPr="00314E4C">
              <w:rPr>
                <w:color w:val="000000" w:themeColor="text1"/>
                <w:sz w:val="24"/>
                <w:szCs w:val="24"/>
                <w:lang w:eastAsia="ru-RU"/>
              </w:rPr>
              <w:t>10.Монолитная железобетонная плита</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7075524A" w14:textId="2BEA12CE" w:rsidR="009277F8" w:rsidRPr="00314E4C" w:rsidRDefault="009277F8" w:rsidP="00255F43">
            <w:pPr>
              <w:spacing w:line="276" w:lineRule="auto"/>
              <w:jc w:val="center"/>
              <w:rPr>
                <w:color w:val="000000" w:themeColor="text1"/>
                <w:sz w:val="24"/>
                <w:szCs w:val="24"/>
                <w:lang w:eastAsia="ru-RU"/>
              </w:rPr>
            </w:pPr>
            <w:r w:rsidRPr="00314E4C">
              <w:rPr>
                <w:color w:val="000000" w:themeColor="text1"/>
                <w:sz w:val="24"/>
                <w:szCs w:val="24"/>
                <w:lang w:eastAsia="ru-RU"/>
              </w:rPr>
              <w:t xml:space="preserve">200 </w:t>
            </w:r>
          </w:p>
        </w:tc>
        <w:tc>
          <w:tcPr>
            <w:tcW w:w="2080" w:type="dxa"/>
            <w:tcBorders>
              <w:top w:val="single" w:sz="4" w:space="0" w:color="auto"/>
              <w:left w:val="single" w:sz="4" w:space="0" w:color="auto"/>
              <w:bottom w:val="single" w:sz="4" w:space="0" w:color="auto"/>
              <w:right w:val="single" w:sz="4" w:space="0" w:color="auto"/>
            </w:tcBorders>
          </w:tcPr>
          <w:p w14:paraId="5FE2D1B7" w14:textId="77777777" w:rsidR="009277F8" w:rsidRPr="00314E4C" w:rsidRDefault="009277F8" w:rsidP="00255F43">
            <w:pPr>
              <w:spacing w:line="276" w:lineRule="auto"/>
              <w:jc w:val="center"/>
              <w:rPr>
                <w:color w:val="000000" w:themeColor="text1"/>
                <w:sz w:val="24"/>
                <w:szCs w:val="24"/>
                <w:lang w:eastAsia="ru-RU"/>
              </w:rPr>
            </w:pPr>
          </w:p>
        </w:tc>
      </w:tr>
    </w:tbl>
    <w:p w14:paraId="2067981E" w14:textId="77777777" w:rsidR="009277F8" w:rsidRPr="002206A3" w:rsidRDefault="009277F8" w:rsidP="009277F8">
      <w:pPr>
        <w:ind w:left="426" w:right="418"/>
        <w:rPr>
          <w:b/>
          <w:bCs/>
          <w:color w:val="FF0000"/>
          <w:sz w:val="26"/>
          <w:szCs w:val="26"/>
        </w:rPr>
      </w:pPr>
    </w:p>
    <w:p w14:paraId="41437983" w14:textId="4DE02168" w:rsidR="009277F8" w:rsidRPr="002206A3" w:rsidRDefault="009277F8" w:rsidP="009277F8">
      <w:pPr>
        <w:ind w:left="426" w:right="418"/>
        <w:rPr>
          <w:noProof/>
          <w:color w:val="000000" w:themeColor="text1"/>
          <w:lang w:eastAsia="ru-RU"/>
        </w:rPr>
      </w:pPr>
      <w:r w:rsidRPr="002206A3">
        <w:rPr>
          <w:b/>
          <w:bCs/>
          <w:color w:val="000000" w:themeColor="text1"/>
          <w:sz w:val="26"/>
          <w:szCs w:val="26"/>
        </w:rPr>
        <w:t xml:space="preserve">Тип покрытия </w:t>
      </w:r>
      <w:r w:rsidR="002A696A">
        <w:rPr>
          <w:b/>
          <w:bCs/>
          <w:color w:val="000000" w:themeColor="text1"/>
          <w:sz w:val="26"/>
          <w:szCs w:val="26"/>
        </w:rPr>
        <w:t>К-</w:t>
      </w:r>
      <w:r w:rsidRPr="002206A3">
        <w:rPr>
          <w:b/>
          <w:bCs/>
          <w:color w:val="000000" w:themeColor="text1"/>
          <w:sz w:val="26"/>
          <w:szCs w:val="26"/>
        </w:rPr>
        <w:t xml:space="preserve">2 Кровля </w:t>
      </w:r>
      <w:r>
        <w:rPr>
          <w:b/>
          <w:bCs/>
          <w:color w:val="000000" w:themeColor="text1"/>
          <w:sz w:val="26"/>
          <w:szCs w:val="26"/>
        </w:rPr>
        <w:t>стилобата</w:t>
      </w:r>
    </w:p>
    <w:tbl>
      <w:tblPr>
        <w:tblW w:w="9588" w:type="dxa"/>
        <w:jc w:val="center"/>
        <w:tblLook w:val="04A0" w:firstRow="1" w:lastRow="0" w:firstColumn="1" w:lastColumn="0" w:noHBand="0" w:noVBand="1"/>
      </w:tblPr>
      <w:tblGrid>
        <w:gridCol w:w="4957"/>
        <w:gridCol w:w="2517"/>
        <w:gridCol w:w="2114"/>
      </w:tblGrid>
      <w:tr w:rsidR="009277F8" w:rsidRPr="00314E4C" w14:paraId="34160AD2" w14:textId="77777777" w:rsidTr="00314E4C">
        <w:trPr>
          <w:trHeight w:val="553"/>
          <w:jc w:val="center"/>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B802A"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rPr>
              <w:t>Материал слоя</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09870"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Толщина – δ,</w:t>
            </w:r>
          </w:p>
          <w:p w14:paraId="3F14B79C"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 xml:space="preserve"> мм</w:t>
            </w:r>
          </w:p>
        </w:tc>
        <w:tc>
          <w:tcPr>
            <w:tcW w:w="2114" w:type="dxa"/>
            <w:tcBorders>
              <w:top w:val="single" w:sz="4" w:space="0" w:color="auto"/>
              <w:left w:val="single" w:sz="4" w:space="0" w:color="auto"/>
              <w:bottom w:val="single" w:sz="4" w:space="0" w:color="auto"/>
              <w:right w:val="single" w:sz="4" w:space="0" w:color="auto"/>
            </w:tcBorders>
          </w:tcPr>
          <w:p w14:paraId="18D4BAFC"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Примечания</w:t>
            </w:r>
          </w:p>
        </w:tc>
      </w:tr>
      <w:tr w:rsidR="009277F8" w:rsidRPr="00314E4C" w14:paraId="56C74773" w14:textId="77777777" w:rsidTr="00314E4C">
        <w:trPr>
          <w:trHeight w:val="567"/>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CA9F9BF" w14:textId="77777777"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Слои благоустройства см.раздел ГП</w:t>
            </w:r>
          </w:p>
        </w:tc>
        <w:tc>
          <w:tcPr>
            <w:tcW w:w="2517" w:type="dxa"/>
            <w:tcBorders>
              <w:top w:val="single" w:sz="4" w:space="0" w:color="auto"/>
              <w:left w:val="single" w:sz="4" w:space="0" w:color="auto"/>
              <w:bottom w:val="single" w:sz="4" w:space="0" w:color="000000"/>
              <w:right w:val="single" w:sz="8" w:space="0" w:color="000000"/>
            </w:tcBorders>
            <w:shd w:val="clear" w:color="auto" w:fill="auto"/>
            <w:noWrap/>
            <w:vAlign w:val="center"/>
          </w:tcPr>
          <w:p w14:paraId="2FDEFDF6" w14:textId="77777777" w:rsidR="009277F8" w:rsidRPr="00314E4C" w:rsidRDefault="009277F8" w:rsidP="009277F8">
            <w:pPr>
              <w:jc w:val="center"/>
              <w:rPr>
                <w:color w:val="000000" w:themeColor="text1"/>
                <w:sz w:val="24"/>
                <w:szCs w:val="24"/>
                <w:lang w:eastAsia="ru-RU"/>
              </w:rPr>
            </w:pPr>
          </w:p>
        </w:tc>
        <w:tc>
          <w:tcPr>
            <w:tcW w:w="2114" w:type="dxa"/>
            <w:tcBorders>
              <w:top w:val="single" w:sz="4" w:space="0" w:color="auto"/>
              <w:left w:val="single" w:sz="4" w:space="0" w:color="auto"/>
              <w:bottom w:val="single" w:sz="4" w:space="0" w:color="000000"/>
              <w:right w:val="single" w:sz="8" w:space="0" w:color="000000"/>
            </w:tcBorders>
          </w:tcPr>
          <w:p w14:paraId="18C19D96" w14:textId="77777777" w:rsidR="009277F8" w:rsidRPr="00314E4C" w:rsidRDefault="009277F8" w:rsidP="009277F8">
            <w:pPr>
              <w:jc w:val="center"/>
              <w:rPr>
                <w:color w:val="FF0000"/>
                <w:sz w:val="24"/>
                <w:szCs w:val="24"/>
                <w:lang w:eastAsia="ru-RU"/>
              </w:rPr>
            </w:pPr>
          </w:p>
        </w:tc>
      </w:tr>
      <w:tr w:rsidR="009277F8" w:rsidRPr="00314E4C" w14:paraId="1D55CC29" w14:textId="77777777" w:rsidTr="00314E4C">
        <w:trPr>
          <w:trHeight w:val="567"/>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C997818" w14:textId="77777777"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Профилированная дренажная мембрана (Технониколь-</w:t>
            </w:r>
            <w:r w:rsidRPr="00314E4C">
              <w:rPr>
                <w:color w:val="000000" w:themeColor="text1"/>
                <w:sz w:val="24"/>
                <w:szCs w:val="24"/>
                <w:lang w:val="en-US" w:eastAsia="ru-RU"/>
              </w:rPr>
              <w:t>PLANTER</w:t>
            </w:r>
            <w:r w:rsidRPr="00314E4C">
              <w:rPr>
                <w:color w:val="000000" w:themeColor="text1"/>
                <w:sz w:val="24"/>
                <w:szCs w:val="24"/>
                <w:lang w:eastAsia="ru-RU"/>
              </w:rPr>
              <w:t xml:space="preserve"> </w:t>
            </w:r>
            <w:r w:rsidRPr="00314E4C">
              <w:rPr>
                <w:color w:val="000000" w:themeColor="text1"/>
                <w:sz w:val="24"/>
                <w:szCs w:val="24"/>
                <w:lang w:val="en-US" w:eastAsia="ru-RU"/>
              </w:rPr>
              <w:t>GEO</w:t>
            </w:r>
            <w:r w:rsidRPr="00314E4C">
              <w:rPr>
                <w:color w:val="000000" w:themeColor="text1"/>
                <w:sz w:val="24"/>
                <w:szCs w:val="24"/>
                <w:lang w:eastAsia="ru-RU"/>
              </w:rPr>
              <w:t>)</w:t>
            </w:r>
          </w:p>
        </w:tc>
        <w:tc>
          <w:tcPr>
            <w:tcW w:w="2517" w:type="dxa"/>
            <w:tcBorders>
              <w:top w:val="single" w:sz="4" w:space="0" w:color="auto"/>
              <w:left w:val="single" w:sz="4" w:space="0" w:color="auto"/>
              <w:bottom w:val="single" w:sz="4" w:space="0" w:color="000000"/>
              <w:right w:val="single" w:sz="8" w:space="0" w:color="000000"/>
            </w:tcBorders>
            <w:shd w:val="clear" w:color="auto" w:fill="auto"/>
            <w:noWrap/>
            <w:vAlign w:val="center"/>
          </w:tcPr>
          <w:p w14:paraId="76A0E863" w14:textId="643B1ACD"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9</w:t>
            </w:r>
            <w:r w:rsidR="00BD3734" w:rsidRPr="00314E4C">
              <w:rPr>
                <w:color w:val="000000" w:themeColor="text1"/>
                <w:sz w:val="24"/>
                <w:szCs w:val="24"/>
                <w:lang w:eastAsia="ru-RU"/>
              </w:rPr>
              <w:t>,1</w:t>
            </w:r>
          </w:p>
        </w:tc>
        <w:tc>
          <w:tcPr>
            <w:tcW w:w="2114" w:type="dxa"/>
            <w:tcBorders>
              <w:top w:val="single" w:sz="4" w:space="0" w:color="auto"/>
              <w:left w:val="single" w:sz="4" w:space="0" w:color="auto"/>
              <w:bottom w:val="single" w:sz="4" w:space="0" w:color="000000"/>
              <w:right w:val="single" w:sz="8" w:space="0" w:color="000000"/>
            </w:tcBorders>
          </w:tcPr>
          <w:p w14:paraId="16001C99" w14:textId="77777777" w:rsidR="009277F8" w:rsidRPr="00314E4C" w:rsidRDefault="009277F8" w:rsidP="009277F8">
            <w:pPr>
              <w:jc w:val="center"/>
              <w:rPr>
                <w:color w:val="FF0000"/>
                <w:sz w:val="24"/>
                <w:szCs w:val="24"/>
                <w:lang w:eastAsia="ru-RU"/>
              </w:rPr>
            </w:pPr>
          </w:p>
        </w:tc>
      </w:tr>
      <w:tr w:rsidR="009277F8" w:rsidRPr="00314E4C" w14:paraId="5ABA8863" w14:textId="77777777" w:rsidTr="00314E4C">
        <w:trPr>
          <w:trHeight w:val="567"/>
          <w:jc w:val="center"/>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7F860BAB" w14:textId="77777777" w:rsidR="009277F8" w:rsidRPr="00314E4C" w:rsidRDefault="009277F8" w:rsidP="009277F8">
            <w:pPr>
              <w:rPr>
                <w:color w:val="000000" w:themeColor="text1"/>
                <w:sz w:val="24"/>
                <w:szCs w:val="24"/>
                <w:vertAlign w:val="superscript"/>
                <w:lang w:eastAsia="ru-RU"/>
              </w:rPr>
            </w:pPr>
            <w:r w:rsidRPr="00314E4C">
              <w:rPr>
                <w:color w:val="000000" w:themeColor="text1"/>
                <w:sz w:val="24"/>
                <w:szCs w:val="24"/>
                <w:lang w:eastAsia="ru-RU"/>
              </w:rPr>
              <w:t>Геотекстиль иглопробивной термообработанный (Технониколь) 300 г/м</w:t>
            </w:r>
            <w:r w:rsidRPr="00314E4C">
              <w:rPr>
                <w:color w:val="000000" w:themeColor="text1"/>
                <w:sz w:val="24"/>
                <w:szCs w:val="24"/>
                <w:vertAlign w:val="superscript"/>
                <w:lang w:eastAsia="ru-RU"/>
              </w:rPr>
              <w:t>2</w:t>
            </w:r>
          </w:p>
        </w:tc>
        <w:tc>
          <w:tcPr>
            <w:tcW w:w="2517" w:type="dxa"/>
            <w:tcBorders>
              <w:top w:val="single" w:sz="4" w:space="0" w:color="auto"/>
              <w:left w:val="single" w:sz="4" w:space="0" w:color="auto"/>
              <w:bottom w:val="single" w:sz="4" w:space="0" w:color="000000"/>
              <w:right w:val="single" w:sz="8" w:space="0" w:color="000000"/>
            </w:tcBorders>
            <w:shd w:val="clear" w:color="auto" w:fill="auto"/>
            <w:noWrap/>
            <w:vAlign w:val="center"/>
            <w:hideMark/>
          </w:tcPr>
          <w:p w14:paraId="547AA9F6"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1 слой</w:t>
            </w:r>
          </w:p>
        </w:tc>
        <w:tc>
          <w:tcPr>
            <w:tcW w:w="2114" w:type="dxa"/>
            <w:tcBorders>
              <w:top w:val="single" w:sz="4" w:space="0" w:color="auto"/>
              <w:left w:val="single" w:sz="4" w:space="0" w:color="auto"/>
              <w:bottom w:val="single" w:sz="4" w:space="0" w:color="000000"/>
              <w:right w:val="single" w:sz="8" w:space="0" w:color="000000"/>
            </w:tcBorders>
          </w:tcPr>
          <w:p w14:paraId="00D7328A" w14:textId="77777777" w:rsidR="009277F8" w:rsidRPr="00314E4C" w:rsidRDefault="009277F8" w:rsidP="009277F8">
            <w:pPr>
              <w:jc w:val="center"/>
              <w:rPr>
                <w:color w:val="FF0000"/>
                <w:sz w:val="24"/>
                <w:szCs w:val="24"/>
                <w:lang w:eastAsia="ru-RU"/>
              </w:rPr>
            </w:pPr>
          </w:p>
        </w:tc>
      </w:tr>
      <w:tr w:rsidR="009277F8" w:rsidRPr="00314E4C" w14:paraId="2A123637" w14:textId="77777777" w:rsidTr="00314E4C">
        <w:trPr>
          <w:trHeight w:val="323"/>
          <w:jc w:val="center"/>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410F16E8" w14:textId="77777777"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Экструдированный пенополистерол (Технониколь-</w:t>
            </w:r>
            <w:r w:rsidRPr="00314E4C">
              <w:rPr>
                <w:color w:val="000000" w:themeColor="text1"/>
                <w:sz w:val="24"/>
                <w:szCs w:val="24"/>
                <w:lang w:val="en-US" w:eastAsia="ru-RU"/>
              </w:rPr>
              <w:t>Carbon</w:t>
            </w:r>
            <w:r w:rsidRPr="00314E4C">
              <w:rPr>
                <w:color w:val="000000" w:themeColor="text1"/>
                <w:sz w:val="24"/>
                <w:szCs w:val="24"/>
                <w:lang w:eastAsia="ru-RU"/>
              </w:rPr>
              <w:t xml:space="preserve"> </w:t>
            </w:r>
            <w:r w:rsidRPr="00314E4C">
              <w:rPr>
                <w:color w:val="000000" w:themeColor="text1"/>
                <w:sz w:val="24"/>
                <w:szCs w:val="24"/>
                <w:lang w:val="en-US" w:eastAsia="ru-RU"/>
              </w:rPr>
              <w:t>Solid</w:t>
            </w:r>
            <w:r w:rsidRPr="00314E4C">
              <w:rPr>
                <w:color w:val="000000" w:themeColor="text1"/>
                <w:sz w:val="24"/>
                <w:szCs w:val="24"/>
                <w:lang w:eastAsia="ru-RU"/>
              </w:rPr>
              <w:t xml:space="preserve"> 500), прочность на сжатие при 10%линейной деформации </w:t>
            </w:r>
            <w:r w:rsidRPr="00314E4C">
              <w:rPr>
                <w:color w:val="000000"/>
                <w:sz w:val="24"/>
                <w:szCs w:val="24"/>
                <w:lang w:eastAsia="ar-SA"/>
              </w:rPr>
              <w:t>≥</w:t>
            </w:r>
            <w:r w:rsidRPr="00314E4C">
              <w:rPr>
                <w:color w:val="000000" w:themeColor="text1"/>
                <w:sz w:val="24"/>
                <w:szCs w:val="24"/>
                <w:lang w:eastAsia="ru-RU"/>
              </w:rPr>
              <w:t>0.5 мПА,</w:t>
            </w:r>
            <w:r w:rsidRPr="00314E4C">
              <w:rPr>
                <w:color w:val="000000"/>
                <w:sz w:val="24"/>
                <w:szCs w:val="24"/>
                <w:lang w:eastAsia="ar-SA"/>
              </w:rPr>
              <w:t xml:space="preserve"> λ</w:t>
            </w:r>
            <w:r w:rsidRPr="00314E4C">
              <w:rPr>
                <w:color w:val="000000" w:themeColor="text1"/>
                <w:sz w:val="24"/>
                <w:szCs w:val="24"/>
                <w:lang w:eastAsia="ru-RU"/>
              </w:rPr>
              <w:t xml:space="preserve"> =0,031 Вт/Мк</w:t>
            </w:r>
          </w:p>
        </w:tc>
        <w:tc>
          <w:tcPr>
            <w:tcW w:w="2517" w:type="dxa"/>
            <w:tcBorders>
              <w:top w:val="nil"/>
              <w:left w:val="single" w:sz="4" w:space="0" w:color="auto"/>
              <w:bottom w:val="single" w:sz="4" w:space="0" w:color="000000"/>
              <w:right w:val="single" w:sz="8" w:space="0" w:color="000000"/>
            </w:tcBorders>
            <w:shd w:val="clear" w:color="auto" w:fill="auto"/>
            <w:noWrap/>
            <w:hideMark/>
          </w:tcPr>
          <w:p w14:paraId="7AEE9885" w14:textId="77777777" w:rsidR="009277F8" w:rsidRPr="00314E4C" w:rsidRDefault="009277F8" w:rsidP="009277F8">
            <w:pPr>
              <w:jc w:val="center"/>
              <w:rPr>
                <w:color w:val="000000" w:themeColor="text1"/>
                <w:sz w:val="24"/>
                <w:szCs w:val="24"/>
                <w:lang w:eastAsia="ru-RU"/>
              </w:rPr>
            </w:pPr>
          </w:p>
          <w:p w14:paraId="2E5E2925"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100</w:t>
            </w:r>
          </w:p>
        </w:tc>
        <w:tc>
          <w:tcPr>
            <w:tcW w:w="2114" w:type="dxa"/>
            <w:tcBorders>
              <w:top w:val="nil"/>
              <w:left w:val="single" w:sz="4" w:space="0" w:color="auto"/>
              <w:bottom w:val="single" w:sz="4" w:space="0" w:color="000000"/>
              <w:right w:val="single" w:sz="8" w:space="0" w:color="000000"/>
            </w:tcBorders>
          </w:tcPr>
          <w:p w14:paraId="6D5D299C" w14:textId="77777777" w:rsidR="009277F8" w:rsidRPr="00314E4C" w:rsidRDefault="009277F8" w:rsidP="009277F8">
            <w:pPr>
              <w:jc w:val="center"/>
              <w:rPr>
                <w:color w:val="FF0000"/>
                <w:sz w:val="24"/>
                <w:szCs w:val="24"/>
                <w:lang w:eastAsia="ru-RU"/>
              </w:rPr>
            </w:pPr>
          </w:p>
        </w:tc>
      </w:tr>
      <w:tr w:rsidR="009277F8" w:rsidRPr="00314E4C" w14:paraId="0B9C34AD" w14:textId="77777777" w:rsidTr="00314E4C">
        <w:trPr>
          <w:trHeight w:val="271"/>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7B6AF3B" w14:textId="77777777" w:rsidR="009277F8" w:rsidRPr="00314E4C" w:rsidRDefault="009277F8" w:rsidP="009277F8">
            <w:pPr>
              <w:rPr>
                <w:color w:val="FF0000"/>
                <w:sz w:val="24"/>
                <w:szCs w:val="24"/>
                <w:lang w:eastAsia="ru-RU"/>
              </w:rPr>
            </w:pPr>
            <w:r w:rsidRPr="00314E4C">
              <w:rPr>
                <w:color w:val="000000" w:themeColor="text1"/>
                <w:sz w:val="24"/>
                <w:szCs w:val="24"/>
                <w:lang w:eastAsia="ru-RU"/>
              </w:rPr>
              <w:t>Геотекстиль иглопробивной термообработанный (Технониколь) 300 г/м</w:t>
            </w:r>
            <w:r w:rsidRPr="00314E4C">
              <w:rPr>
                <w:color w:val="000000" w:themeColor="text1"/>
                <w:sz w:val="24"/>
                <w:szCs w:val="24"/>
                <w:vertAlign w:val="superscript"/>
                <w:lang w:eastAsia="ru-RU"/>
              </w:rPr>
              <w:t>2</w:t>
            </w:r>
          </w:p>
        </w:tc>
        <w:tc>
          <w:tcPr>
            <w:tcW w:w="2517" w:type="dxa"/>
            <w:tcBorders>
              <w:top w:val="nil"/>
              <w:left w:val="single" w:sz="4" w:space="0" w:color="auto"/>
              <w:bottom w:val="single" w:sz="4" w:space="0" w:color="000000"/>
              <w:right w:val="single" w:sz="8" w:space="0" w:color="000000"/>
            </w:tcBorders>
            <w:shd w:val="clear" w:color="auto" w:fill="auto"/>
            <w:noWrap/>
          </w:tcPr>
          <w:p w14:paraId="566D1657" w14:textId="77777777" w:rsidR="009277F8" w:rsidRPr="00314E4C" w:rsidRDefault="009277F8" w:rsidP="009277F8">
            <w:pPr>
              <w:jc w:val="center"/>
              <w:rPr>
                <w:color w:val="000000" w:themeColor="text1"/>
                <w:sz w:val="24"/>
                <w:szCs w:val="24"/>
                <w:lang w:eastAsia="ru-RU"/>
              </w:rPr>
            </w:pPr>
          </w:p>
          <w:p w14:paraId="31FEF261"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1 слой</w:t>
            </w:r>
          </w:p>
        </w:tc>
        <w:tc>
          <w:tcPr>
            <w:tcW w:w="2114" w:type="dxa"/>
            <w:tcBorders>
              <w:top w:val="nil"/>
              <w:left w:val="single" w:sz="4" w:space="0" w:color="auto"/>
              <w:bottom w:val="single" w:sz="4" w:space="0" w:color="000000"/>
              <w:right w:val="single" w:sz="8" w:space="0" w:color="000000"/>
            </w:tcBorders>
          </w:tcPr>
          <w:p w14:paraId="1CA546DC" w14:textId="77777777" w:rsidR="009277F8" w:rsidRPr="00314E4C" w:rsidRDefault="009277F8" w:rsidP="009277F8">
            <w:pPr>
              <w:jc w:val="center"/>
              <w:rPr>
                <w:color w:val="FF0000"/>
                <w:sz w:val="24"/>
                <w:szCs w:val="24"/>
                <w:lang w:eastAsia="ru-RU"/>
              </w:rPr>
            </w:pPr>
          </w:p>
        </w:tc>
      </w:tr>
      <w:tr w:rsidR="009277F8" w:rsidRPr="00314E4C" w14:paraId="456F665D" w14:textId="77777777" w:rsidTr="00314E4C">
        <w:trPr>
          <w:trHeight w:val="271"/>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29D80A8" w14:textId="72FF8F30"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Гидроизоляция 2-ой слой</w:t>
            </w:r>
            <w:r w:rsidR="008C2885" w:rsidRPr="00314E4C">
              <w:rPr>
                <w:color w:val="000000" w:themeColor="text1"/>
                <w:sz w:val="24"/>
                <w:szCs w:val="24"/>
                <w:lang w:eastAsia="ru-RU"/>
              </w:rPr>
              <w:t xml:space="preserve"> </w:t>
            </w:r>
            <w:r w:rsidRPr="00314E4C">
              <w:rPr>
                <w:color w:val="000000" w:themeColor="text1"/>
                <w:sz w:val="24"/>
                <w:szCs w:val="24"/>
                <w:lang w:eastAsia="ru-RU"/>
              </w:rPr>
              <w:t>(Технониколь-Техноэласт ГРИН П)</w:t>
            </w:r>
          </w:p>
        </w:tc>
        <w:tc>
          <w:tcPr>
            <w:tcW w:w="2517" w:type="dxa"/>
            <w:tcBorders>
              <w:top w:val="nil"/>
              <w:left w:val="single" w:sz="4" w:space="0" w:color="auto"/>
              <w:bottom w:val="single" w:sz="4" w:space="0" w:color="auto"/>
              <w:right w:val="single" w:sz="8" w:space="0" w:color="000000"/>
            </w:tcBorders>
            <w:shd w:val="clear" w:color="auto" w:fill="auto"/>
            <w:noWrap/>
          </w:tcPr>
          <w:p w14:paraId="6F5D5C29"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4</w:t>
            </w:r>
          </w:p>
        </w:tc>
        <w:tc>
          <w:tcPr>
            <w:tcW w:w="2114" w:type="dxa"/>
            <w:tcBorders>
              <w:top w:val="nil"/>
              <w:left w:val="single" w:sz="4" w:space="0" w:color="auto"/>
              <w:bottom w:val="single" w:sz="4" w:space="0" w:color="auto"/>
              <w:right w:val="single" w:sz="8" w:space="0" w:color="000000"/>
            </w:tcBorders>
          </w:tcPr>
          <w:p w14:paraId="6BA57466" w14:textId="77777777" w:rsidR="009277F8" w:rsidRPr="00314E4C" w:rsidRDefault="009277F8" w:rsidP="009277F8">
            <w:pPr>
              <w:jc w:val="center"/>
              <w:rPr>
                <w:color w:val="FF0000"/>
                <w:sz w:val="24"/>
                <w:szCs w:val="24"/>
                <w:lang w:eastAsia="ru-RU"/>
              </w:rPr>
            </w:pPr>
          </w:p>
        </w:tc>
      </w:tr>
      <w:tr w:rsidR="009277F8" w:rsidRPr="00314E4C" w14:paraId="4000F9D6" w14:textId="77777777" w:rsidTr="00314E4C">
        <w:trPr>
          <w:trHeight w:val="275"/>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DB6DA9F" w14:textId="512A5120"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Гидроизоляция 1-ый слой</w:t>
            </w:r>
            <w:r w:rsidR="008C2885" w:rsidRPr="00314E4C">
              <w:rPr>
                <w:color w:val="000000" w:themeColor="text1"/>
                <w:sz w:val="24"/>
                <w:szCs w:val="24"/>
                <w:lang w:eastAsia="ru-RU"/>
              </w:rPr>
              <w:t xml:space="preserve"> </w:t>
            </w:r>
            <w:r w:rsidRPr="00314E4C">
              <w:rPr>
                <w:color w:val="000000" w:themeColor="text1"/>
                <w:sz w:val="24"/>
                <w:szCs w:val="24"/>
                <w:lang w:eastAsia="ru-RU"/>
              </w:rPr>
              <w:t>(Технониколь-Техноэласт ЭПП)</w:t>
            </w:r>
          </w:p>
        </w:tc>
        <w:tc>
          <w:tcPr>
            <w:tcW w:w="2517" w:type="dxa"/>
            <w:tcBorders>
              <w:top w:val="single" w:sz="4" w:space="0" w:color="auto"/>
              <w:left w:val="single" w:sz="4" w:space="0" w:color="auto"/>
              <w:bottom w:val="single" w:sz="4" w:space="0" w:color="auto"/>
              <w:right w:val="single" w:sz="4" w:space="0" w:color="auto"/>
            </w:tcBorders>
            <w:shd w:val="clear" w:color="auto" w:fill="auto"/>
            <w:noWrap/>
          </w:tcPr>
          <w:p w14:paraId="4AEDE1A0"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4</w:t>
            </w:r>
          </w:p>
        </w:tc>
        <w:tc>
          <w:tcPr>
            <w:tcW w:w="2114" w:type="dxa"/>
            <w:tcBorders>
              <w:top w:val="single" w:sz="4" w:space="0" w:color="auto"/>
              <w:left w:val="single" w:sz="4" w:space="0" w:color="auto"/>
              <w:bottom w:val="single" w:sz="4" w:space="0" w:color="auto"/>
              <w:right w:val="single" w:sz="4" w:space="0" w:color="auto"/>
            </w:tcBorders>
          </w:tcPr>
          <w:p w14:paraId="22F58521" w14:textId="77777777" w:rsidR="009277F8" w:rsidRPr="00314E4C" w:rsidRDefault="009277F8" w:rsidP="009277F8">
            <w:pPr>
              <w:jc w:val="center"/>
              <w:rPr>
                <w:color w:val="FF0000"/>
                <w:sz w:val="24"/>
                <w:szCs w:val="24"/>
                <w:lang w:eastAsia="ru-RU"/>
              </w:rPr>
            </w:pPr>
          </w:p>
        </w:tc>
      </w:tr>
      <w:tr w:rsidR="009277F8" w:rsidRPr="00314E4C" w14:paraId="20ED4DEC" w14:textId="77777777" w:rsidTr="00314E4C">
        <w:trPr>
          <w:trHeight w:val="265"/>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07D5F16" w14:textId="774D7512" w:rsidR="009277F8" w:rsidRPr="00314E4C" w:rsidRDefault="009277F8" w:rsidP="009277F8">
            <w:pPr>
              <w:rPr>
                <w:color w:val="FF0000"/>
                <w:sz w:val="24"/>
                <w:szCs w:val="24"/>
                <w:lang w:eastAsia="ru-RU"/>
              </w:rPr>
            </w:pPr>
            <w:r w:rsidRPr="00314E4C">
              <w:rPr>
                <w:color w:val="000000" w:themeColor="text1"/>
                <w:sz w:val="24"/>
                <w:szCs w:val="24"/>
                <w:lang w:eastAsia="ru-RU"/>
              </w:rPr>
              <w:t>Праймер битумный</w:t>
            </w:r>
            <w:r w:rsidR="008C2885" w:rsidRPr="00314E4C">
              <w:rPr>
                <w:color w:val="000000" w:themeColor="text1"/>
                <w:sz w:val="24"/>
                <w:szCs w:val="24"/>
                <w:lang w:eastAsia="ru-RU"/>
              </w:rPr>
              <w:t xml:space="preserve"> </w:t>
            </w:r>
            <w:r w:rsidRPr="00314E4C">
              <w:rPr>
                <w:color w:val="000000" w:themeColor="text1"/>
                <w:sz w:val="24"/>
                <w:szCs w:val="24"/>
                <w:lang w:eastAsia="ru-RU"/>
              </w:rPr>
              <w:t>(Технониколь №1)</w:t>
            </w:r>
          </w:p>
        </w:tc>
        <w:tc>
          <w:tcPr>
            <w:tcW w:w="2517" w:type="dxa"/>
            <w:tcBorders>
              <w:top w:val="single" w:sz="4" w:space="0" w:color="auto"/>
              <w:left w:val="single" w:sz="4" w:space="0" w:color="auto"/>
              <w:bottom w:val="single" w:sz="4" w:space="0" w:color="auto"/>
              <w:right w:val="single" w:sz="8" w:space="0" w:color="000000"/>
            </w:tcBorders>
            <w:shd w:val="clear" w:color="auto" w:fill="auto"/>
            <w:noWrap/>
          </w:tcPr>
          <w:p w14:paraId="64B58863"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1 слой</w:t>
            </w:r>
          </w:p>
        </w:tc>
        <w:tc>
          <w:tcPr>
            <w:tcW w:w="2114" w:type="dxa"/>
            <w:tcBorders>
              <w:top w:val="single" w:sz="4" w:space="0" w:color="auto"/>
              <w:left w:val="single" w:sz="4" w:space="0" w:color="auto"/>
              <w:bottom w:val="single" w:sz="4" w:space="0" w:color="auto"/>
              <w:right w:val="single" w:sz="8" w:space="0" w:color="000000"/>
            </w:tcBorders>
          </w:tcPr>
          <w:p w14:paraId="233E1D0D" w14:textId="77777777" w:rsidR="009277F8" w:rsidRPr="00314E4C" w:rsidRDefault="009277F8" w:rsidP="009277F8">
            <w:pPr>
              <w:jc w:val="center"/>
              <w:rPr>
                <w:color w:val="FF0000"/>
                <w:sz w:val="24"/>
                <w:szCs w:val="24"/>
                <w:lang w:eastAsia="ru-RU"/>
              </w:rPr>
            </w:pPr>
          </w:p>
        </w:tc>
      </w:tr>
      <w:tr w:rsidR="009277F8" w:rsidRPr="00314E4C" w14:paraId="556E499F"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AD3142D" w14:textId="17614038" w:rsidR="009277F8" w:rsidRPr="00314E4C" w:rsidRDefault="009277F8" w:rsidP="009277F8">
            <w:pPr>
              <w:rPr>
                <w:color w:val="FF0000"/>
                <w:sz w:val="24"/>
                <w:szCs w:val="24"/>
                <w:lang w:eastAsia="ru-RU"/>
              </w:rPr>
            </w:pPr>
            <w:r w:rsidRPr="00314E4C">
              <w:rPr>
                <w:color w:val="000000" w:themeColor="text1"/>
                <w:sz w:val="24"/>
                <w:szCs w:val="24"/>
                <w:lang w:eastAsia="ru-RU"/>
              </w:rPr>
              <w:t>Цементно-песчаная стяжка М 200,</w:t>
            </w:r>
            <w:r w:rsidR="008C2885" w:rsidRPr="00314E4C">
              <w:rPr>
                <w:color w:val="000000" w:themeColor="text1"/>
                <w:sz w:val="24"/>
                <w:szCs w:val="24"/>
                <w:lang w:eastAsia="ru-RU"/>
              </w:rPr>
              <w:t xml:space="preserve"> </w:t>
            </w:r>
            <w:r w:rsidRPr="00314E4C">
              <w:rPr>
                <w:color w:val="000000" w:themeColor="text1"/>
                <w:sz w:val="24"/>
                <w:szCs w:val="24"/>
                <w:lang w:eastAsia="ru-RU"/>
              </w:rPr>
              <w:t>армированная сеткой 5В</w:t>
            </w:r>
            <w:r w:rsidRPr="00314E4C">
              <w:rPr>
                <w:color w:val="000000" w:themeColor="text1"/>
                <w:sz w:val="24"/>
                <w:szCs w:val="24"/>
                <w:lang w:val="en-US" w:eastAsia="ru-RU"/>
              </w:rPr>
              <w:t>p</w:t>
            </w:r>
            <w:r w:rsidRPr="00314E4C">
              <w:rPr>
                <w:color w:val="000000" w:themeColor="text1"/>
                <w:sz w:val="24"/>
                <w:szCs w:val="24"/>
                <w:lang w:eastAsia="ru-RU"/>
              </w:rPr>
              <w:t>1 с ячейкой 100х100</w:t>
            </w:r>
          </w:p>
        </w:tc>
        <w:tc>
          <w:tcPr>
            <w:tcW w:w="2517" w:type="dxa"/>
            <w:tcBorders>
              <w:top w:val="single" w:sz="4" w:space="0" w:color="auto"/>
              <w:left w:val="single" w:sz="4" w:space="0" w:color="auto"/>
              <w:bottom w:val="single" w:sz="4" w:space="0" w:color="auto"/>
              <w:right w:val="single" w:sz="4" w:space="0" w:color="auto"/>
            </w:tcBorders>
            <w:shd w:val="clear" w:color="auto" w:fill="auto"/>
            <w:noWrap/>
          </w:tcPr>
          <w:p w14:paraId="1EB9DA17"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50</w:t>
            </w:r>
          </w:p>
        </w:tc>
        <w:tc>
          <w:tcPr>
            <w:tcW w:w="2114" w:type="dxa"/>
            <w:tcBorders>
              <w:top w:val="single" w:sz="4" w:space="0" w:color="auto"/>
              <w:left w:val="single" w:sz="4" w:space="0" w:color="auto"/>
              <w:bottom w:val="single" w:sz="4" w:space="0" w:color="auto"/>
              <w:right w:val="single" w:sz="4" w:space="0" w:color="auto"/>
            </w:tcBorders>
          </w:tcPr>
          <w:p w14:paraId="5AF072BB" w14:textId="77777777" w:rsidR="009277F8" w:rsidRPr="00314E4C" w:rsidRDefault="009277F8" w:rsidP="009277F8">
            <w:pPr>
              <w:jc w:val="center"/>
              <w:rPr>
                <w:color w:val="FF0000"/>
                <w:sz w:val="24"/>
                <w:szCs w:val="24"/>
                <w:lang w:eastAsia="ru-RU"/>
              </w:rPr>
            </w:pPr>
          </w:p>
        </w:tc>
      </w:tr>
      <w:tr w:rsidR="009277F8" w:rsidRPr="00314E4C" w14:paraId="5D8B9B9C"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30B42DD" w14:textId="6A211A45" w:rsidR="009277F8" w:rsidRPr="00314E4C" w:rsidRDefault="009277F8" w:rsidP="009277F8">
            <w:pPr>
              <w:rPr>
                <w:color w:val="FF0000"/>
                <w:sz w:val="24"/>
                <w:szCs w:val="24"/>
                <w:lang w:eastAsia="ru-RU"/>
              </w:rPr>
            </w:pPr>
            <w:r w:rsidRPr="00314E4C">
              <w:rPr>
                <w:color w:val="000000" w:themeColor="text1"/>
                <w:sz w:val="24"/>
                <w:szCs w:val="24"/>
                <w:lang w:eastAsia="ru-RU"/>
              </w:rPr>
              <w:t>Керамзитобетон В12,5(керамзитовый гравий фр.20-40,</w:t>
            </w:r>
            <w:r w:rsidR="008C2885" w:rsidRPr="00314E4C">
              <w:rPr>
                <w:color w:val="000000" w:themeColor="text1"/>
                <w:sz w:val="24"/>
                <w:szCs w:val="24"/>
                <w:lang w:eastAsia="ru-RU"/>
              </w:rPr>
              <w:t xml:space="preserve"> </w:t>
            </w:r>
            <w:r w:rsidRPr="00314E4C">
              <w:rPr>
                <w:color w:val="000000" w:themeColor="text1"/>
                <w:sz w:val="24"/>
                <w:szCs w:val="24"/>
                <w:lang w:eastAsia="ru-RU"/>
              </w:rPr>
              <w:t>П35,</w:t>
            </w:r>
            <w:r w:rsidR="008C2885" w:rsidRPr="00314E4C">
              <w:rPr>
                <w:color w:val="000000" w:themeColor="text1"/>
                <w:sz w:val="24"/>
                <w:szCs w:val="24"/>
                <w:lang w:eastAsia="ru-RU"/>
              </w:rPr>
              <w:t xml:space="preserve"> </w:t>
            </w:r>
            <w:r w:rsidRPr="00314E4C">
              <w:rPr>
                <w:color w:val="000000" w:themeColor="text1"/>
                <w:sz w:val="24"/>
                <w:szCs w:val="24"/>
                <w:lang w:eastAsia="ru-RU"/>
              </w:rPr>
              <w:t>М250) по уклону</w:t>
            </w:r>
          </w:p>
        </w:tc>
        <w:tc>
          <w:tcPr>
            <w:tcW w:w="2517" w:type="dxa"/>
            <w:tcBorders>
              <w:top w:val="single" w:sz="4" w:space="0" w:color="auto"/>
              <w:left w:val="single" w:sz="4" w:space="0" w:color="auto"/>
              <w:bottom w:val="single" w:sz="4" w:space="0" w:color="auto"/>
              <w:right w:val="single" w:sz="4" w:space="0" w:color="auto"/>
            </w:tcBorders>
            <w:shd w:val="clear" w:color="auto" w:fill="auto"/>
            <w:noWrap/>
          </w:tcPr>
          <w:p w14:paraId="6210D38D" w14:textId="77777777" w:rsidR="009277F8" w:rsidRPr="00314E4C" w:rsidRDefault="009277F8" w:rsidP="009277F8">
            <w:pPr>
              <w:jc w:val="center"/>
              <w:rPr>
                <w:color w:val="000000" w:themeColor="text1"/>
                <w:sz w:val="24"/>
                <w:szCs w:val="24"/>
                <w:lang w:val="en-US" w:eastAsia="ru-RU"/>
              </w:rPr>
            </w:pPr>
            <w:r w:rsidRPr="00314E4C">
              <w:rPr>
                <w:color w:val="000000" w:themeColor="text1"/>
                <w:sz w:val="24"/>
                <w:szCs w:val="24"/>
                <w:lang w:val="en-US" w:eastAsia="ru-RU"/>
              </w:rPr>
              <w:t>min 40</w:t>
            </w:r>
          </w:p>
        </w:tc>
        <w:tc>
          <w:tcPr>
            <w:tcW w:w="2114" w:type="dxa"/>
            <w:tcBorders>
              <w:top w:val="single" w:sz="4" w:space="0" w:color="auto"/>
              <w:left w:val="single" w:sz="4" w:space="0" w:color="auto"/>
              <w:bottom w:val="single" w:sz="4" w:space="0" w:color="auto"/>
              <w:right w:val="single" w:sz="4" w:space="0" w:color="auto"/>
            </w:tcBorders>
          </w:tcPr>
          <w:p w14:paraId="3A90BC11" w14:textId="77777777" w:rsidR="009277F8" w:rsidRPr="00314E4C" w:rsidRDefault="009277F8" w:rsidP="009277F8">
            <w:pPr>
              <w:jc w:val="center"/>
              <w:rPr>
                <w:color w:val="FF0000"/>
                <w:sz w:val="24"/>
                <w:szCs w:val="24"/>
                <w:lang w:eastAsia="ru-RU"/>
              </w:rPr>
            </w:pPr>
          </w:p>
        </w:tc>
      </w:tr>
      <w:tr w:rsidR="009277F8" w:rsidRPr="00314E4C" w14:paraId="18A4B4A3"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4FDD9BCB" w14:textId="77777777" w:rsidR="009277F8" w:rsidRPr="00314E4C" w:rsidRDefault="009277F8" w:rsidP="009277F8">
            <w:pPr>
              <w:rPr>
                <w:color w:val="000000" w:themeColor="text1"/>
                <w:sz w:val="24"/>
                <w:szCs w:val="24"/>
                <w:lang w:eastAsia="ru-RU"/>
              </w:rPr>
            </w:pPr>
            <w:r w:rsidRPr="00314E4C">
              <w:rPr>
                <w:color w:val="000000" w:themeColor="text1"/>
                <w:sz w:val="24"/>
                <w:szCs w:val="24"/>
                <w:lang w:eastAsia="ru-RU"/>
              </w:rPr>
              <w:t xml:space="preserve">11.Ж/б плита </w:t>
            </w:r>
            <w:r w:rsidRPr="00314E4C">
              <w:rPr>
                <w:color w:val="000000" w:themeColor="text1"/>
                <w:sz w:val="24"/>
                <w:szCs w:val="24"/>
                <w:lang w:eastAsia="ru-RU"/>
              </w:rPr>
              <w:tab/>
            </w:r>
          </w:p>
        </w:tc>
        <w:tc>
          <w:tcPr>
            <w:tcW w:w="2517" w:type="dxa"/>
            <w:tcBorders>
              <w:top w:val="single" w:sz="4" w:space="0" w:color="auto"/>
              <w:left w:val="single" w:sz="4" w:space="0" w:color="auto"/>
              <w:bottom w:val="single" w:sz="4" w:space="0" w:color="auto"/>
              <w:right w:val="single" w:sz="4" w:space="0" w:color="auto"/>
            </w:tcBorders>
            <w:shd w:val="clear" w:color="auto" w:fill="auto"/>
            <w:noWrap/>
          </w:tcPr>
          <w:p w14:paraId="03AE98B6" w14:textId="77777777" w:rsidR="009277F8" w:rsidRPr="00314E4C" w:rsidRDefault="009277F8" w:rsidP="009277F8">
            <w:pPr>
              <w:jc w:val="center"/>
              <w:rPr>
                <w:color w:val="000000" w:themeColor="text1"/>
                <w:sz w:val="24"/>
                <w:szCs w:val="24"/>
                <w:lang w:eastAsia="ru-RU"/>
              </w:rPr>
            </w:pPr>
            <w:r w:rsidRPr="00314E4C">
              <w:rPr>
                <w:color w:val="000000" w:themeColor="text1"/>
                <w:sz w:val="24"/>
                <w:szCs w:val="24"/>
                <w:lang w:eastAsia="ru-RU"/>
              </w:rPr>
              <w:t>По проекту</w:t>
            </w:r>
          </w:p>
        </w:tc>
        <w:tc>
          <w:tcPr>
            <w:tcW w:w="2114" w:type="dxa"/>
            <w:tcBorders>
              <w:top w:val="single" w:sz="4" w:space="0" w:color="auto"/>
              <w:left w:val="single" w:sz="4" w:space="0" w:color="auto"/>
              <w:bottom w:val="single" w:sz="4" w:space="0" w:color="auto"/>
              <w:right w:val="single" w:sz="4" w:space="0" w:color="auto"/>
            </w:tcBorders>
          </w:tcPr>
          <w:p w14:paraId="5C25290D" w14:textId="77777777" w:rsidR="009277F8" w:rsidRPr="00314E4C" w:rsidRDefault="009277F8" w:rsidP="009277F8">
            <w:pPr>
              <w:jc w:val="center"/>
              <w:rPr>
                <w:color w:val="000000" w:themeColor="text1"/>
                <w:sz w:val="24"/>
                <w:szCs w:val="24"/>
                <w:lang w:eastAsia="ru-RU"/>
              </w:rPr>
            </w:pPr>
          </w:p>
        </w:tc>
      </w:tr>
    </w:tbl>
    <w:p w14:paraId="537AA2B6" w14:textId="02B27704" w:rsidR="00EE4D02" w:rsidRPr="00B26061" w:rsidRDefault="00EE4D02" w:rsidP="00EE4D02">
      <w:pPr>
        <w:ind w:left="426" w:right="418"/>
        <w:rPr>
          <w:color w:val="000000" w:themeColor="text1"/>
          <w:szCs w:val="28"/>
        </w:rPr>
      </w:pPr>
      <w:r w:rsidRPr="00B26061">
        <w:rPr>
          <w:b/>
          <w:bCs/>
          <w:color w:val="000000" w:themeColor="text1"/>
          <w:szCs w:val="28"/>
        </w:rPr>
        <w:t xml:space="preserve">Тип покрытия </w:t>
      </w:r>
      <w:r>
        <w:rPr>
          <w:b/>
          <w:bCs/>
          <w:color w:val="000000" w:themeColor="text1"/>
          <w:szCs w:val="28"/>
        </w:rPr>
        <w:t>К-3</w:t>
      </w:r>
      <w:r w:rsidRPr="00B26061">
        <w:rPr>
          <w:b/>
          <w:bCs/>
          <w:color w:val="000000" w:themeColor="text1"/>
          <w:szCs w:val="28"/>
        </w:rPr>
        <w:t xml:space="preserve"> Кровля </w:t>
      </w:r>
      <w:r>
        <w:rPr>
          <w:b/>
          <w:bCs/>
          <w:color w:val="000000" w:themeColor="text1"/>
          <w:szCs w:val="28"/>
        </w:rPr>
        <w:t>террас</w:t>
      </w:r>
      <w:r w:rsidRPr="00B26061">
        <w:rPr>
          <w:b/>
          <w:bCs/>
          <w:color w:val="000000" w:themeColor="text1"/>
          <w:szCs w:val="28"/>
        </w:rPr>
        <w:t>.</w:t>
      </w:r>
    </w:p>
    <w:tbl>
      <w:tblPr>
        <w:tblW w:w="9588" w:type="dxa"/>
        <w:jc w:val="center"/>
        <w:tblLook w:val="04A0" w:firstRow="1" w:lastRow="0" w:firstColumn="1" w:lastColumn="0" w:noHBand="0" w:noVBand="1"/>
      </w:tblPr>
      <w:tblGrid>
        <w:gridCol w:w="4957"/>
        <w:gridCol w:w="2551"/>
        <w:gridCol w:w="2080"/>
      </w:tblGrid>
      <w:tr w:rsidR="00EE4D02" w:rsidRPr="00314E4C" w14:paraId="33D7F147" w14:textId="77777777" w:rsidTr="00314E4C">
        <w:trPr>
          <w:trHeight w:val="553"/>
          <w:jc w:val="center"/>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7307C"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rPr>
              <w:t>Материал слоя</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BE016"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Толщина – δ,</w:t>
            </w:r>
          </w:p>
          <w:p w14:paraId="18907A12"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 xml:space="preserve"> мм</w:t>
            </w:r>
          </w:p>
        </w:tc>
        <w:tc>
          <w:tcPr>
            <w:tcW w:w="2080" w:type="dxa"/>
            <w:tcBorders>
              <w:top w:val="single" w:sz="4" w:space="0" w:color="auto"/>
              <w:left w:val="single" w:sz="4" w:space="0" w:color="auto"/>
              <w:bottom w:val="single" w:sz="4" w:space="0" w:color="auto"/>
              <w:right w:val="single" w:sz="4" w:space="0" w:color="auto"/>
            </w:tcBorders>
          </w:tcPr>
          <w:p w14:paraId="79A7C25A"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Примечания</w:t>
            </w:r>
          </w:p>
        </w:tc>
      </w:tr>
      <w:tr w:rsidR="00EE4D02" w:rsidRPr="00314E4C" w14:paraId="46A2118A" w14:textId="77777777" w:rsidTr="00314E4C">
        <w:trPr>
          <w:trHeight w:val="567"/>
          <w:jc w:val="center"/>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7E5010EC" w14:textId="77777777" w:rsidR="00EE4D02" w:rsidRPr="00314E4C" w:rsidRDefault="00EE4D02" w:rsidP="00FF37DB">
            <w:pPr>
              <w:rPr>
                <w:color w:val="FF0000"/>
                <w:sz w:val="24"/>
                <w:szCs w:val="28"/>
                <w:lang w:eastAsia="ru-RU"/>
              </w:rPr>
            </w:pPr>
            <w:r w:rsidRPr="00314E4C">
              <w:rPr>
                <w:bCs/>
                <w:color w:val="000000"/>
                <w:sz w:val="24"/>
                <w:szCs w:val="28"/>
                <w:lang w:eastAsia="ar-SA"/>
              </w:rPr>
              <w:t>1.</w:t>
            </w:r>
            <w:r w:rsidRPr="00314E4C">
              <w:rPr>
                <w:sz w:val="24"/>
              </w:rPr>
              <w:t xml:space="preserve"> </w:t>
            </w:r>
            <w:r w:rsidRPr="00314E4C">
              <w:rPr>
                <w:rFonts w:eastAsia="Times New Roman"/>
                <w:color w:val="000000"/>
                <w:sz w:val="24"/>
                <w:szCs w:val="28"/>
                <w:lang w:eastAsia="ar-SA"/>
              </w:rPr>
              <w:t>Керамогранит утолщенный 20 мм на клею 10 мм</w:t>
            </w:r>
          </w:p>
        </w:tc>
        <w:tc>
          <w:tcPr>
            <w:tcW w:w="2551" w:type="dxa"/>
            <w:tcBorders>
              <w:top w:val="single" w:sz="4" w:space="0" w:color="auto"/>
              <w:left w:val="single" w:sz="4" w:space="0" w:color="auto"/>
              <w:bottom w:val="single" w:sz="4" w:space="0" w:color="000000"/>
              <w:right w:val="single" w:sz="8" w:space="0" w:color="000000"/>
            </w:tcBorders>
            <w:shd w:val="clear" w:color="auto" w:fill="auto"/>
            <w:noWrap/>
            <w:vAlign w:val="center"/>
            <w:hideMark/>
          </w:tcPr>
          <w:p w14:paraId="60A62FA9" w14:textId="77777777" w:rsidR="00EE4D02" w:rsidRPr="00314E4C" w:rsidRDefault="00EE4D02" w:rsidP="00FF37DB">
            <w:pPr>
              <w:jc w:val="center"/>
              <w:rPr>
                <w:color w:val="FF0000"/>
                <w:sz w:val="24"/>
                <w:szCs w:val="28"/>
                <w:lang w:eastAsia="ru-RU"/>
              </w:rPr>
            </w:pPr>
            <w:r w:rsidRPr="00314E4C">
              <w:rPr>
                <w:color w:val="000000" w:themeColor="text1"/>
                <w:sz w:val="24"/>
                <w:szCs w:val="28"/>
                <w:lang w:eastAsia="ru-RU"/>
              </w:rPr>
              <w:t>30</w:t>
            </w:r>
          </w:p>
        </w:tc>
        <w:tc>
          <w:tcPr>
            <w:tcW w:w="2080" w:type="dxa"/>
            <w:tcBorders>
              <w:top w:val="single" w:sz="4" w:space="0" w:color="auto"/>
              <w:left w:val="single" w:sz="4" w:space="0" w:color="auto"/>
              <w:bottom w:val="single" w:sz="4" w:space="0" w:color="000000"/>
              <w:right w:val="single" w:sz="8" w:space="0" w:color="000000"/>
            </w:tcBorders>
          </w:tcPr>
          <w:p w14:paraId="627F3F08" w14:textId="77777777" w:rsidR="00EE4D02" w:rsidRPr="00314E4C" w:rsidRDefault="00EE4D02" w:rsidP="00FF37DB">
            <w:pPr>
              <w:jc w:val="center"/>
              <w:rPr>
                <w:color w:val="FF0000"/>
                <w:sz w:val="24"/>
                <w:szCs w:val="28"/>
                <w:lang w:eastAsia="ru-RU"/>
              </w:rPr>
            </w:pPr>
          </w:p>
        </w:tc>
      </w:tr>
      <w:tr w:rsidR="00EE4D02" w:rsidRPr="00314E4C" w14:paraId="5EBA4E0C" w14:textId="77777777" w:rsidTr="00314E4C">
        <w:trPr>
          <w:trHeight w:val="323"/>
          <w:jc w:val="center"/>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5287A9BB" w14:textId="77777777" w:rsidR="00EE4D02" w:rsidRPr="00314E4C" w:rsidRDefault="00EE4D02" w:rsidP="00FF37DB">
            <w:pPr>
              <w:rPr>
                <w:color w:val="FF0000"/>
                <w:sz w:val="24"/>
                <w:szCs w:val="28"/>
                <w:lang w:eastAsia="ru-RU"/>
              </w:rPr>
            </w:pPr>
            <w:r w:rsidRPr="00314E4C">
              <w:rPr>
                <w:color w:val="000000"/>
                <w:sz w:val="24"/>
                <w:szCs w:val="28"/>
                <w:lang w:eastAsia="ar-SA"/>
              </w:rPr>
              <w:t>2.</w:t>
            </w:r>
            <w:r w:rsidRPr="00314E4C">
              <w:rPr>
                <w:bCs/>
                <w:color w:val="000000"/>
                <w:sz w:val="24"/>
                <w:szCs w:val="28"/>
                <w:lang w:eastAsia="ar-SA"/>
              </w:rPr>
              <w:t xml:space="preserve"> Гидроизоляция 2-ой слой (Технониколь - Унифлекс ЭКП), масса 1 м²≥5,0 кг, </w:t>
            </w:r>
            <w:r w:rsidRPr="00314E4C">
              <w:rPr>
                <w:bCs/>
                <w:color w:val="000000"/>
                <w:sz w:val="24"/>
                <w:szCs w:val="28"/>
                <w:lang w:eastAsia="ar-SA"/>
              </w:rPr>
              <w:lastRenderedPageBreak/>
              <w:t xml:space="preserve">теплостойкость ≥ 100°С с заведением на парапет на 900мм от плиты покрытия </w:t>
            </w:r>
          </w:p>
        </w:tc>
        <w:tc>
          <w:tcPr>
            <w:tcW w:w="2551" w:type="dxa"/>
            <w:tcBorders>
              <w:top w:val="nil"/>
              <w:left w:val="single" w:sz="4" w:space="0" w:color="auto"/>
              <w:bottom w:val="single" w:sz="4" w:space="0" w:color="000000"/>
              <w:right w:val="single" w:sz="8" w:space="0" w:color="000000"/>
            </w:tcBorders>
            <w:shd w:val="clear" w:color="auto" w:fill="auto"/>
            <w:noWrap/>
            <w:vAlign w:val="center"/>
            <w:hideMark/>
          </w:tcPr>
          <w:p w14:paraId="39875987" w14:textId="77777777" w:rsidR="00EE4D02" w:rsidRPr="00314E4C" w:rsidRDefault="00EE4D02" w:rsidP="00FF37DB">
            <w:pPr>
              <w:jc w:val="center"/>
              <w:rPr>
                <w:color w:val="FF0000"/>
                <w:sz w:val="24"/>
                <w:szCs w:val="28"/>
                <w:lang w:eastAsia="ru-RU"/>
              </w:rPr>
            </w:pPr>
            <w:r w:rsidRPr="00314E4C">
              <w:rPr>
                <w:color w:val="000000" w:themeColor="text1"/>
                <w:sz w:val="24"/>
                <w:szCs w:val="28"/>
                <w:lang w:eastAsia="ru-RU"/>
              </w:rPr>
              <w:lastRenderedPageBreak/>
              <w:t xml:space="preserve">4 </w:t>
            </w:r>
          </w:p>
        </w:tc>
        <w:tc>
          <w:tcPr>
            <w:tcW w:w="2080" w:type="dxa"/>
            <w:tcBorders>
              <w:top w:val="nil"/>
              <w:left w:val="single" w:sz="4" w:space="0" w:color="auto"/>
              <w:bottom w:val="single" w:sz="4" w:space="0" w:color="000000"/>
              <w:right w:val="single" w:sz="8" w:space="0" w:color="000000"/>
            </w:tcBorders>
          </w:tcPr>
          <w:p w14:paraId="18826DC8" w14:textId="77777777" w:rsidR="00EE4D02" w:rsidRPr="00314E4C" w:rsidRDefault="00EE4D02" w:rsidP="00FF37DB">
            <w:pPr>
              <w:jc w:val="center"/>
              <w:rPr>
                <w:color w:val="FF0000"/>
                <w:sz w:val="24"/>
                <w:szCs w:val="28"/>
                <w:lang w:eastAsia="ru-RU"/>
              </w:rPr>
            </w:pPr>
          </w:p>
        </w:tc>
      </w:tr>
      <w:tr w:rsidR="00EE4D02" w:rsidRPr="00314E4C" w14:paraId="2138075A" w14:textId="77777777" w:rsidTr="00314E4C">
        <w:trPr>
          <w:trHeight w:val="271"/>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2C510BA3" w14:textId="77777777" w:rsidR="00EE4D02" w:rsidRPr="00314E4C" w:rsidRDefault="00EE4D02" w:rsidP="00FF37DB">
            <w:pPr>
              <w:pStyle w:val="afffffff5"/>
              <w:spacing w:before="0" w:line="240" w:lineRule="auto"/>
              <w:ind w:firstLine="0"/>
              <w:jc w:val="left"/>
              <w:rPr>
                <w:rFonts w:ascii="Times New Roman" w:hAnsi="Times New Roman"/>
                <w:bCs w:val="0"/>
                <w:color w:val="000000"/>
                <w:sz w:val="24"/>
                <w:szCs w:val="28"/>
                <w:lang w:eastAsia="ar-SA"/>
              </w:rPr>
            </w:pPr>
            <w:r w:rsidRPr="00314E4C">
              <w:rPr>
                <w:rFonts w:ascii="Times New Roman" w:hAnsi="Times New Roman"/>
                <w:bCs w:val="0"/>
                <w:color w:val="000000"/>
                <w:sz w:val="24"/>
                <w:szCs w:val="28"/>
                <w:lang w:eastAsia="ar-SA"/>
              </w:rPr>
              <w:t>3.Гидроизоляция 1-ый слой (Технониколь - Унифлекс ВЕНТ ЭПВ), масса 1 м²≥4,0 кг,</w:t>
            </w:r>
          </w:p>
          <w:p w14:paraId="3C38278F" w14:textId="77777777" w:rsidR="00EE4D02" w:rsidRPr="00314E4C" w:rsidRDefault="00EE4D02" w:rsidP="00FF37DB">
            <w:pPr>
              <w:rPr>
                <w:color w:val="000000" w:themeColor="text1"/>
                <w:sz w:val="24"/>
                <w:szCs w:val="28"/>
                <w:lang w:eastAsia="ru-RU"/>
              </w:rPr>
            </w:pPr>
            <w:r w:rsidRPr="00314E4C">
              <w:rPr>
                <w:color w:val="000000"/>
                <w:sz w:val="24"/>
                <w:szCs w:val="28"/>
                <w:lang w:eastAsia="ar-SA"/>
              </w:rPr>
              <w:t xml:space="preserve">теплостойкость ≥100°С с заведением на парапет на 840мм от плиты покрытия  </w:t>
            </w:r>
          </w:p>
        </w:tc>
        <w:tc>
          <w:tcPr>
            <w:tcW w:w="2551" w:type="dxa"/>
            <w:tcBorders>
              <w:top w:val="nil"/>
              <w:left w:val="single" w:sz="4" w:space="0" w:color="auto"/>
              <w:bottom w:val="single" w:sz="4" w:space="0" w:color="000000"/>
              <w:right w:val="single" w:sz="8" w:space="0" w:color="000000"/>
            </w:tcBorders>
            <w:shd w:val="clear" w:color="auto" w:fill="auto"/>
            <w:noWrap/>
            <w:vAlign w:val="center"/>
          </w:tcPr>
          <w:p w14:paraId="51526D65"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4</w:t>
            </w:r>
          </w:p>
        </w:tc>
        <w:tc>
          <w:tcPr>
            <w:tcW w:w="2080" w:type="dxa"/>
            <w:tcBorders>
              <w:top w:val="nil"/>
              <w:left w:val="single" w:sz="4" w:space="0" w:color="auto"/>
              <w:bottom w:val="single" w:sz="4" w:space="0" w:color="000000"/>
              <w:right w:val="single" w:sz="8" w:space="0" w:color="000000"/>
            </w:tcBorders>
          </w:tcPr>
          <w:p w14:paraId="623B8A5D" w14:textId="77777777" w:rsidR="00EE4D02" w:rsidRPr="00314E4C" w:rsidRDefault="00EE4D02" w:rsidP="00FF37DB">
            <w:pPr>
              <w:jc w:val="center"/>
              <w:rPr>
                <w:color w:val="FF0000"/>
                <w:sz w:val="24"/>
                <w:szCs w:val="28"/>
                <w:lang w:eastAsia="ru-RU"/>
              </w:rPr>
            </w:pPr>
          </w:p>
        </w:tc>
      </w:tr>
      <w:tr w:rsidR="00EE4D02" w:rsidRPr="00314E4C" w14:paraId="174332BA" w14:textId="77777777" w:rsidTr="00314E4C">
        <w:trPr>
          <w:trHeight w:val="271"/>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D7EBAF1" w14:textId="77777777" w:rsidR="00EE4D02" w:rsidRPr="00314E4C" w:rsidRDefault="00EE4D02" w:rsidP="00FF37DB">
            <w:pPr>
              <w:rPr>
                <w:color w:val="FF0000"/>
                <w:sz w:val="24"/>
                <w:szCs w:val="28"/>
                <w:lang w:eastAsia="ru-RU"/>
              </w:rPr>
            </w:pPr>
            <w:r w:rsidRPr="00314E4C">
              <w:rPr>
                <w:color w:val="000000"/>
                <w:sz w:val="24"/>
                <w:szCs w:val="28"/>
                <w:lang w:eastAsia="ar-SA"/>
              </w:rPr>
              <w:t>4.Праймер битумный (Технониколь №1)</w:t>
            </w:r>
          </w:p>
        </w:tc>
        <w:tc>
          <w:tcPr>
            <w:tcW w:w="2551" w:type="dxa"/>
            <w:tcBorders>
              <w:top w:val="nil"/>
              <w:left w:val="single" w:sz="4" w:space="0" w:color="auto"/>
              <w:bottom w:val="single" w:sz="4" w:space="0" w:color="000000"/>
              <w:right w:val="single" w:sz="8" w:space="0" w:color="000000"/>
            </w:tcBorders>
            <w:shd w:val="clear" w:color="auto" w:fill="auto"/>
            <w:noWrap/>
            <w:vAlign w:val="center"/>
          </w:tcPr>
          <w:p w14:paraId="01D6B90C" w14:textId="77777777" w:rsidR="00EE4D02" w:rsidRPr="00314E4C" w:rsidRDefault="00EE4D02" w:rsidP="00FF37DB">
            <w:pPr>
              <w:jc w:val="center"/>
              <w:rPr>
                <w:color w:val="FF0000"/>
                <w:sz w:val="24"/>
                <w:szCs w:val="28"/>
                <w:lang w:eastAsia="ru-RU"/>
              </w:rPr>
            </w:pPr>
            <w:r w:rsidRPr="00314E4C">
              <w:rPr>
                <w:color w:val="000000" w:themeColor="text1"/>
                <w:sz w:val="24"/>
                <w:szCs w:val="28"/>
                <w:lang w:eastAsia="ru-RU"/>
              </w:rPr>
              <w:t>1 слой</w:t>
            </w:r>
          </w:p>
        </w:tc>
        <w:tc>
          <w:tcPr>
            <w:tcW w:w="2080" w:type="dxa"/>
            <w:tcBorders>
              <w:top w:val="nil"/>
              <w:left w:val="single" w:sz="4" w:space="0" w:color="auto"/>
              <w:bottom w:val="single" w:sz="4" w:space="0" w:color="000000"/>
              <w:right w:val="single" w:sz="8" w:space="0" w:color="000000"/>
            </w:tcBorders>
          </w:tcPr>
          <w:p w14:paraId="2585C0D3" w14:textId="77777777" w:rsidR="00EE4D02" w:rsidRPr="00314E4C" w:rsidRDefault="00EE4D02" w:rsidP="00FF37DB">
            <w:pPr>
              <w:jc w:val="center"/>
              <w:rPr>
                <w:color w:val="FF0000"/>
                <w:sz w:val="24"/>
                <w:szCs w:val="28"/>
                <w:lang w:eastAsia="ru-RU"/>
              </w:rPr>
            </w:pPr>
          </w:p>
        </w:tc>
      </w:tr>
      <w:tr w:rsidR="00EE4D02" w:rsidRPr="00314E4C" w14:paraId="3ED38667" w14:textId="77777777" w:rsidTr="00314E4C">
        <w:trPr>
          <w:trHeight w:val="271"/>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7FDCC69" w14:textId="77777777" w:rsidR="00EE4D02" w:rsidRPr="00314E4C" w:rsidRDefault="00EE4D02" w:rsidP="00FF37DB">
            <w:pPr>
              <w:rPr>
                <w:color w:val="FF0000"/>
                <w:sz w:val="24"/>
                <w:szCs w:val="28"/>
                <w:lang w:eastAsia="ru-RU"/>
              </w:rPr>
            </w:pPr>
            <w:r w:rsidRPr="00314E4C">
              <w:rPr>
                <w:rFonts w:eastAsia="ISOCPEUR,Italic"/>
                <w:iCs/>
                <w:sz w:val="24"/>
                <w:szCs w:val="28"/>
                <w:lang w:eastAsia="ru-RU"/>
              </w:rPr>
              <w:t>5.Цементно-песчаная стяжка М200, армированная сеткой 5Вр1 с ячейкой 100х100, по уклону</w:t>
            </w:r>
          </w:p>
        </w:tc>
        <w:tc>
          <w:tcPr>
            <w:tcW w:w="2551" w:type="dxa"/>
            <w:tcBorders>
              <w:top w:val="nil"/>
              <w:left w:val="single" w:sz="4" w:space="0" w:color="auto"/>
              <w:bottom w:val="single" w:sz="4" w:space="0" w:color="000000"/>
              <w:right w:val="single" w:sz="8" w:space="0" w:color="000000"/>
            </w:tcBorders>
            <w:shd w:val="clear" w:color="auto" w:fill="auto"/>
            <w:noWrap/>
            <w:vAlign w:val="center"/>
          </w:tcPr>
          <w:p w14:paraId="2E978C85" w14:textId="77777777" w:rsidR="00EE4D02" w:rsidRPr="00314E4C" w:rsidRDefault="00EE4D02" w:rsidP="00FF37DB">
            <w:pPr>
              <w:jc w:val="center"/>
              <w:rPr>
                <w:color w:val="FF0000"/>
                <w:sz w:val="24"/>
                <w:szCs w:val="28"/>
                <w:lang w:eastAsia="ru-RU"/>
              </w:rPr>
            </w:pPr>
            <w:r w:rsidRPr="00314E4C">
              <w:rPr>
                <w:color w:val="000000" w:themeColor="text1"/>
                <w:sz w:val="24"/>
                <w:szCs w:val="28"/>
                <w:lang w:val="en-US" w:eastAsia="ru-RU"/>
              </w:rPr>
              <w:t>min 40</w:t>
            </w:r>
            <w:r w:rsidRPr="00314E4C">
              <w:rPr>
                <w:color w:val="000000" w:themeColor="text1"/>
                <w:sz w:val="24"/>
                <w:szCs w:val="28"/>
                <w:lang w:eastAsia="ru-RU"/>
              </w:rPr>
              <w:t xml:space="preserve"> </w:t>
            </w:r>
          </w:p>
        </w:tc>
        <w:tc>
          <w:tcPr>
            <w:tcW w:w="2080" w:type="dxa"/>
            <w:tcBorders>
              <w:top w:val="nil"/>
              <w:left w:val="single" w:sz="4" w:space="0" w:color="auto"/>
              <w:bottom w:val="single" w:sz="4" w:space="0" w:color="000000"/>
              <w:right w:val="single" w:sz="8" w:space="0" w:color="000000"/>
            </w:tcBorders>
          </w:tcPr>
          <w:p w14:paraId="06F6A2E3" w14:textId="77777777" w:rsidR="00EE4D02" w:rsidRPr="00314E4C" w:rsidRDefault="00EE4D02" w:rsidP="00FF37DB">
            <w:pPr>
              <w:jc w:val="center"/>
              <w:rPr>
                <w:color w:val="FF0000"/>
                <w:sz w:val="24"/>
                <w:szCs w:val="28"/>
                <w:lang w:eastAsia="ru-RU"/>
              </w:rPr>
            </w:pPr>
          </w:p>
        </w:tc>
      </w:tr>
      <w:tr w:rsidR="00EE4D02" w:rsidRPr="00314E4C" w14:paraId="5CA4DCA0" w14:textId="77777777" w:rsidTr="00314E4C">
        <w:trPr>
          <w:trHeight w:val="275"/>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3D7F023" w14:textId="77777777" w:rsidR="00EE4D02" w:rsidRPr="00314E4C" w:rsidRDefault="00EE4D02" w:rsidP="00FF37DB">
            <w:pPr>
              <w:rPr>
                <w:color w:val="FF0000"/>
                <w:sz w:val="24"/>
                <w:szCs w:val="28"/>
                <w:lang w:eastAsia="ru-RU"/>
              </w:rPr>
            </w:pPr>
            <w:r w:rsidRPr="00314E4C">
              <w:rPr>
                <w:color w:val="000000"/>
                <w:sz w:val="24"/>
                <w:szCs w:val="28"/>
                <w:lang w:eastAsia="ar-SA"/>
              </w:rPr>
              <w:t>6.Разделительный слой - пленка ПВХ</w:t>
            </w:r>
          </w:p>
        </w:tc>
        <w:tc>
          <w:tcPr>
            <w:tcW w:w="2551" w:type="dxa"/>
            <w:tcBorders>
              <w:top w:val="nil"/>
              <w:left w:val="single" w:sz="4" w:space="0" w:color="auto"/>
              <w:bottom w:val="single" w:sz="4" w:space="0" w:color="000000"/>
              <w:right w:val="single" w:sz="8" w:space="0" w:color="000000"/>
            </w:tcBorders>
            <w:shd w:val="clear" w:color="auto" w:fill="auto"/>
            <w:noWrap/>
            <w:vAlign w:val="center"/>
          </w:tcPr>
          <w:p w14:paraId="1E245CF0" w14:textId="77777777" w:rsidR="00EE4D02" w:rsidRPr="00314E4C" w:rsidRDefault="00EE4D02" w:rsidP="00FF37DB">
            <w:pPr>
              <w:jc w:val="center"/>
              <w:rPr>
                <w:color w:val="FF0000"/>
                <w:sz w:val="24"/>
                <w:szCs w:val="28"/>
                <w:lang w:eastAsia="ru-RU"/>
              </w:rPr>
            </w:pPr>
            <w:r w:rsidRPr="00314E4C">
              <w:rPr>
                <w:color w:val="000000" w:themeColor="text1"/>
                <w:sz w:val="24"/>
                <w:szCs w:val="28"/>
                <w:lang w:eastAsia="ru-RU"/>
              </w:rPr>
              <w:t>1 слой</w:t>
            </w:r>
          </w:p>
        </w:tc>
        <w:tc>
          <w:tcPr>
            <w:tcW w:w="2080" w:type="dxa"/>
            <w:tcBorders>
              <w:top w:val="nil"/>
              <w:left w:val="single" w:sz="4" w:space="0" w:color="auto"/>
              <w:bottom w:val="single" w:sz="4" w:space="0" w:color="000000"/>
              <w:right w:val="single" w:sz="8" w:space="0" w:color="000000"/>
            </w:tcBorders>
          </w:tcPr>
          <w:p w14:paraId="740E1E14" w14:textId="77777777" w:rsidR="00EE4D02" w:rsidRPr="00314E4C" w:rsidRDefault="00EE4D02" w:rsidP="00FF37DB">
            <w:pPr>
              <w:jc w:val="center"/>
              <w:rPr>
                <w:color w:val="FF0000"/>
                <w:sz w:val="24"/>
                <w:szCs w:val="28"/>
                <w:lang w:eastAsia="ru-RU"/>
              </w:rPr>
            </w:pPr>
          </w:p>
        </w:tc>
      </w:tr>
      <w:tr w:rsidR="00EE4D02" w:rsidRPr="00314E4C" w14:paraId="3B6FF854"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3BB0CD9A" w14:textId="77777777" w:rsidR="00EE4D02" w:rsidRPr="00314E4C" w:rsidRDefault="00EE4D02" w:rsidP="00FF37DB">
            <w:pPr>
              <w:rPr>
                <w:color w:val="FF0000"/>
                <w:sz w:val="24"/>
                <w:szCs w:val="28"/>
                <w:lang w:eastAsia="ru-RU"/>
              </w:rPr>
            </w:pPr>
            <w:r w:rsidRPr="00314E4C">
              <w:rPr>
                <w:color w:val="000000"/>
                <w:sz w:val="24"/>
                <w:szCs w:val="28"/>
                <w:lang w:eastAsia="ar-SA"/>
              </w:rPr>
              <w:t>7.Утеплитель – плиты теплоизоляционные из жесткого пенополиизоцианурата LOGICPIR PROF</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C60DE" w14:textId="013EB7D6" w:rsidR="00EE4D02" w:rsidRPr="00314E4C" w:rsidRDefault="00060F30" w:rsidP="00FF37DB">
            <w:pPr>
              <w:jc w:val="center"/>
              <w:rPr>
                <w:color w:val="FF0000"/>
                <w:sz w:val="24"/>
                <w:szCs w:val="28"/>
                <w:lang w:eastAsia="ru-RU"/>
              </w:rPr>
            </w:pPr>
            <w:r w:rsidRPr="00314E4C">
              <w:rPr>
                <w:color w:val="000000" w:themeColor="text1"/>
                <w:sz w:val="24"/>
                <w:szCs w:val="28"/>
                <w:lang w:eastAsia="ru-RU"/>
              </w:rPr>
              <w:t>150</w:t>
            </w:r>
            <w:r w:rsidR="00EE4D02" w:rsidRPr="00314E4C">
              <w:rPr>
                <w:color w:val="000000" w:themeColor="text1"/>
                <w:sz w:val="24"/>
                <w:szCs w:val="28"/>
                <w:lang w:eastAsia="ru-RU"/>
              </w:rPr>
              <w:t xml:space="preserve"> </w:t>
            </w:r>
          </w:p>
        </w:tc>
        <w:tc>
          <w:tcPr>
            <w:tcW w:w="2080" w:type="dxa"/>
            <w:tcBorders>
              <w:top w:val="single" w:sz="4" w:space="0" w:color="auto"/>
              <w:left w:val="single" w:sz="4" w:space="0" w:color="auto"/>
              <w:bottom w:val="single" w:sz="4" w:space="0" w:color="auto"/>
              <w:right w:val="single" w:sz="4" w:space="0" w:color="auto"/>
            </w:tcBorders>
          </w:tcPr>
          <w:p w14:paraId="23ACE8E9" w14:textId="77777777" w:rsidR="00EE4D02" w:rsidRPr="00314E4C" w:rsidRDefault="00EE4D02" w:rsidP="00FF37DB">
            <w:pPr>
              <w:jc w:val="center"/>
              <w:rPr>
                <w:color w:val="FF0000"/>
                <w:sz w:val="24"/>
                <w:szCs w:val="28"/>
                <w:lang w:eastAsia="ru-RU"/>
              </w:rPr>
            </w:pPr>
          </w:p>
        </w:tc>
      </w:tr>
      <w:tr w:rsidR="00EE4D02" w:rsidRPr="00314E4C" w14:paraId="325215AC"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51968582" w14:textId="77777777" w:rsidR="00EE4D02" w:rsidRPr="00314E4C" w:rsidRDefault="00EE4D02" w:rsidP="00FF37DB">
            <w:pPr>
              <w:rPr>
                <w:color w:val="000000" w:themeColor="text1"/>
                <w:sz w:val="24"/>
                <w:szCs w:val="28"/>
                <w:lang w:eastAsia="ru-RU"/>
              </w:rPr>
            </w:pPr>
            <w:r w:rsidRPr="00314E4C">
              <w:rPr>
                <w:color w:val="000000" w:themeColor="text1"/>
                <w:sz w:val="24"/>
                <w:szCs w:val="28"/>
                <w:lang w:eastAsia="ru-RU"/>
              </w:rPr>
              <w:t>8.</w:t>
            </w:r>
            <w:r w:rsidRPr="00314E4C">
              <w:rPr>
                <w:color w:val="000000"/>
                <w:sz w:val="24"/>
                <w:szCs w:val="28"/>
                <w:lang w:eastAsia="ar-SA"/>
              </w:rPr>
              <w:t xml:space="preserve"> Пароизоляция (Технониколь - Бикрост ХПП), масса 1 м² ≥2,7 кг, теплостойкость ≥80 °С </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168CA1A6"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1 слой</w:t>
            </w:r>
          </w:p>
        </w:tc>
        <w:tc>
          <w:tcPr>
            <w:tcW w:w="2080" w:type="dxa"/>
            <w:tcBorders>
              <w:top w:val="single" w:sz="4" w:space="0" w:color="auto"/>
              <w:left w:val="single" w:sz="4" w:space="0" w:color="auto"/>
              <w:bottom w:val="single" w:sz="4" w:space="0" w:color="auto"/>
              <w:right w:val="single" w:sz="4" w:space="0" w:color="auto"/>
            </w:tcBorders>
          </w:tcPr>
          <w:p w14:paraId="2C22137B" w14:textId="77777777" w:rsidR="00EE4D02" w:rsidRPr="00314E4C" w:rsidRDefault="00EE4D02" w:rsidP="00FF37DB">
            <w:pPr>
              <w:jc w:val="center"/>
              <w:rPr>
                <w:color w:val="000000" w:themeColor="text1"/>
                <w:sz w:val="24"/>
                <w:szCs w:val="28"/>
                <w:lang w:eastAsia="ru-RU"/>
              </w:rPr>
            </w:pPr>
          </w:p>
        </w:tc>
      </w:tr>
      <w:tr w:rsidR="00EE4D02" w:rsidRPr="00314E4C" w14:paraId="1B89C6DF" w14:textId="77777777" w:rsidTr="00314E4C">
        <w:trPr>
          <w:trHeight w:val="70"/>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21645F9" w14:textId="77777777" w:rsidR="00EE4D02" w:rsidRPr="00314E4C" w:rsidRDefault="00EE4D02" w:rsidP="00FF37DB">
            <w:pPr>
              <w:rPr>
                <w:color w:val="000000" w:themeColor="text1"/>
                <w:sz w:val="24"/>
                <w:szCs w:val="28"/>
                <w:lang w:eastAsia="ru-RU"/>
              </w:rPr>
            </w:pPr>
            <w:r w:rsidRPr="00314E4C">
              <w:rPr>
                <w:color w:val="000000" w:themeColor="text1"/>
                <w:sz w:val="24"/>
                <w:szCs w:val="28"/>
                <w:lang w:eastAsia="ru-RU"/>
              </w:rPr>
              <w:t>9.Монолитная железобетонная плита</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7B8716CD" w14:textId="77777777" w:rsidR="00EE4D02" w:rsidRPr="00314E4C" w:rsidRDefault="00EE4D02" w:rsidP="00FF37DB">
            <w:pPr>
              <w:jc w:val="center"/>
              <w:rPr>
                <w:color w:val="000000" w:themeColor="text1"/>
                <w:sz w:val="24"/>
                <w:szCs w:val="28"/>
                <w:lang w:eastAsia="ru-RU"/>
              </w:rPr>
            </w:pPr>
            <w:r w:rsidRPr="00314E4C">
              <w:rPr>
                <w:color w:val="000000" w:themeColor="text1"/>
                <w:sz w:val="24"/>
                <w:szCs w:val="28"/>
                <w:lang w:eastAsia="ru-RU"/>
              </w:rPr>
              <w:t xml:space="preserve">200 </w:t>
            </w:r>
          </w:p>
        </w:tc>
        <w:tc>
          <w:tcPr>
            <w:tcW w:w="2080" w:type="dxa"/>
            <w:tcBorders>
              <w:top w:val="single" w:sz="4" w:space="0" w:color="auto"/>
              <w:left w:val="single" w:sz="4" w:space="0" w:color="auto"/>
              <w:bottom w:val="single" w:sz="4" w:space="0" w:color="auto"/>
              <w:right w:val="single" w:sz="4" w:space="0" w:color="auto"/>
            </w:tcBorders>
          </w:tcPr>
          <w:p w14:paraId="0882C344" w14:textId="77777777" w:rsidR="00EE4D02" w:rsidRPr="00314E4C" w:rsidRDefault="00EE4D02" w:rsidP="00FF37DB">
            <w:pPr>
              <w:jc w:val="center"/>
              <w:rPr>
                <w:color w:val="000000" w:themeColor="text1"/>
                <w:sz w:val="24"/>
                <w:szCs w:val="28"/>
                <w:lang w:eastAsia="ru-RU"/>
              </w:rPr>
            </w:pPr>
          </w:p>
        </w:tc>
      </w:tr>
    </w:tbl>
    <w:p w14:paraId="704E48C9" w14:textId="77777777" w:rsidR="00314E4C" w:rsidRDefault="00314E4C" w:rsidP="005A4482">
      <w:pPr>
        <w:rPr>
          <w:b/>
          <w:bCs/>
          <w:sz w:val="26"/>
          <w:szCs w:val="26"/>
        </w:rPr>
      </w:pPr>
    </w:p>
    <w:p w14:paraId="39F23C74" w14:textId="34118168" w:rsidR="009277F8" w:rsidRDefault="009277F8" w:rsidP="005A4482">
      <w:pPr>
        <w:rPr>
          <w:b/>
          <w:bCs/>
          <w:sz w:val="26"/>
          <w:szCs w:val="26"/>
        </w:rPr>
      </w:pPr>
      <w:r w:rsidRPr="00B55DE0">
        <w:rPr>
          <w:b/>
          <w:bCs/>
          <w:sz w:val="26"/>
          <w:szCs w:val="26"/>
        </w:rPr>
        <w:t>Наружные стены – выше уровня земли:</w:t>
      </w:r>
    </w:p>
    <w:p w14:paraId="1E9E30C0" w14:textId="77777777" w:rsidR="00314E4C" w:rsidRPr="005A4482" w:rsidRDefault="00314E4C" w:rsidP="005A4482">
      <w:pPr>
        <w:rPr>
          <w:b/>
          <w:bCs/>
          <w:szCs w:val="28"/>
        </w:rPr>
      </w:pPr>
    </w:p>
    <w:tbl>
      <w:tblPr>
        <w:tblW w:w="10075" w:type="dxa"/>
        <w:jc w:val="center"/>
        <w:tblLayout w:type="fixed"/>
        <w:tblLook w:val="04A0" w:firstRow="1" w:lastRow="0" w:firstColumn="1" w:lastColumn="0" w:noHBand="0" w:noVBand="1"/>
      </w:tblPr>
      <w:tblGrid>
        <w:gridCol w:w="851"/>
        <w:gridCol w:w="1979"/>
        <w:gridCol w:w="1281"/>
        <w:gridCol w:w="4678"/>
        <w:gridCol w:w="1286"/>
      </w:tblGrid>
      <w:tr w:rsidR="009277F8" w:rsidRPr="00B55DE0" w14:paraId="5C42EDA6" w14:textId="77777777" w:rsidTr="00180E68">
        <w:trPr>
          <w:trHeight w:val="78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CCA65" w14:textId="77777777" w:rsidR="009277F8" w:rsidRPr="00B55DE0" w:rsidRDefault="009277F8" w:rsidP="009277F8">
            <w:pPr>
              <w:jc w:val="center"/>
              <w:rPr>
                <w:sz w:val="24"/>
                <w:szCs w:val="24"/>
                <w:lang w:eastAsia="ru-RU"/>
              </w:rPr>
            </w:pPr>
            <w:r w:rsidRPr="00B55DE0">
              <w:rPr>
                <w:sz w:val="24"/>
                <w:szCs w:val="24"/>
                <w:lang w:eastAsia="ru-RU"/>
              </w:rPr>
              <w:t>№</w:t>
            </w:r>
          </w:p>
        </w:tc>
        <w:tc>
          <w:tcPr>
            <w:tcW w:w="1979" w:type="dxa"/>
            <w:tcBorders>
              <w:top w:val="single" w:sz="4" w:space="0" w:color="000000"/>
              <w:left w:val="single" w:sz="4" w:space="0" w:color="auto"/>
              <w:bottom w:val="single" w:sz="4" w:space="0" w:color="auto"/>
              <w:right w:val="single" w:sz="4" w:space="0" w:color="000000"/>
            </w:tcBorders>
            <w:shd w:val="clear" w:color="auto" w:fill="auto"/>
            <w:vAlign w:val="center"/>
            <w:hideMark/>
          </w:tcPr>
          <w:p w14:paraId="7BED46C6" w14:textId="77777777" w:rsidR="009277F8" w:rsidRPr="00B55DE0" w:rsidRDefault="009277F8" w:rsidP="009277F8">
            <w:pPr>
              <w:jc w:val="center"/>
              <w:rPr>
                <w:sz w:val="24"/>
                <w:szCs w:val="24"/>
                <w:lang w:eastAsia="ru-RU"/>
              </w:rPr>
            </w:pPr>
            <w:r w:rsidRPr="00B55DE0">
              <w:rPr>
                <w:sz w:val="24"/>
                <w:szCs w:val="24"/>
                <w:lang w:eastAsia="ru-RU"/>
              </w:rPr>
              <w:t>Назначение</w:t>
            </w:r>
          </w:p>
        </w:tc>
        <w:tc>
          <w:tcPr>
            <w:tcW w:w="1281" w:type="dxa"/>
            <w:tcBorders>
              <w:top w:val="single" w:sz="4" w:space="0" w:color="000000"/>
              <w:left w:val="nil"/>
              <w:bottom w:val="single" w:sz="4" w:space="0" w:color="auto"/>
              <w:right w:val="single" w:sz="4" w:space="0" w:color="000000"/>
            </w:tcBorders>
            <w:shd w:val="clear" w:color="auto" w:fill="auto"/>
            <w:vAlign w:val="center"/>
            <w:hideMark/>
          </w:tcPr>
          <w:p w14:paraId="58C12213" w14:textId="77777777" w:rsidR="009277F8" w:rsidRPr="00B55DE0" w:rsidRDefault="009277F8" w:rsidP="009277F8">
            <w:pPr>
              <w:jc w:val="center"/>
              <w:rPr>
                <w:sz w:val="24"/>
                <w:szCs w:val="24"/>
                <w:lang w:eastAsia="ru-RU"/>
              </w:rPr>
            </w:pPr>
            <w:r w:rsidRPr="00B55DE0">
              <w:rPr>
                <w:sz w:val="24"/>
                <w:szCs w:val="24"/>
                <w:lang w:eastAsia="ru-RU"/>
              </w:rPr>
              <w:t>Об</w:t>
            </w:r>
            <w:r>
              <w:rPr>
                <w:sz w:val="24"/>
                <w:szCs w:val="24"/>
                <w:lang w:eastAsia="ru-RU"/>
              </w:rPr>
              <w:t>щ</w:t>
            </w:r>
            <w:r w:rsidRPr="00B55DE0">
              <w:rPr>
                <w:sz w:val="24"/>
                <w:szCs w:val="24"/>
                <w:lang w:eastAsia="ru-RU"/>
              </w:rPr>
              <w:t>ая толщина, мм</w:t>
            </w:r>
          </w:p>
        </w:tc>
        <w:tc>
          <w:tcPr>
            <w:tcW w:w="4678" w:type="dxa"/>
            <w:tcBorders>
              <w:top w:val="single" w:sz="4" w:space="0" w:color="000000"/>
              <w:left w:val="nil"/>
              <w:bottom w:val="single" w:sz="4" w:space="0" w:color="000000"/>
              <w:right w:val="single" w:sz="4" w:space="0" w:color="000000"/>
            </w:tcBorders>
            <w:shd w:val="clear" w:color="auto" w:fill="auto"/>
            <w:vAlign w:val="center"/>
            <w:hideMark/>
          </w:tcPr>
          <w:p w14:paraId="04450E65" w14:textId="77777777" w:rsidR="009277F8" w:rsidRPr="00B55DE0" w:rsidRDefault="009277F8" w:rsidP="009277F8">
            <w:pPr>
              <w:jc w:val="center"/>
              <w:rPr>
                <w:sz w:val="24"/>
                <w:szCs w:val="24"/>
                <w:lang w:eastAsia="ru-RU"/>
              </w:rPr>
            </w:pPr>
            <w:r w:rsidRPr="00B55DE0">
              <w:rPr>
                <w:sz w:val="24"/>
                <w:szCs w:val="24"/>
                <w:lang w:eastAsia="ru-RU"/>
              </w:rPr>
              <w:t>Состав</w:t>
            </w:r>
          </w:p>
        </w:tc>
        <w:tc>
          <w:tcPr>
            <w:tcW w:w="1286" w:type="dxa"/>
            <w:tcBorders>
              <w:top w:val="single" w:sz="4" w:space="0" w:color="000000"/>
              <w:left w:val="nil"/>
              <w:bottom w:val="single" w:sz="4" w:space="0" w:color="000000"/>
              <w:right w:val="single" w:sz="8" w:space="0" w:color="000000"/>
            </w:tcBorders>
            <w:shd w:val="clear" w:color="auto" w:fill="auto"/>
            <w:vAlign w:val="center"/>
            <w:hideMark/>
          </w:tcPr>
          <w:p w14:paraId="6845E3D9" w14:textId="77777777" w:rsidR="009277F8" w:rsidRPr="00B55DE0" w:rsidRDefault="009277F8" w:rsidP="009277F8">
            <w:pPr>
              <w:jc w:val="center"/>
              <w:rPr>
                <w:sz w:val="24"/>
                <w:szCs w:val="24"/>
                <w:lang w:eastAsia="ru-RU"/>
              </w:rPr>
            </w:pPr>
            <w:r w:rsidRPr="00B55DE0">
              <w:rPr>
                <w:sz w:val="24"/>
                <w:szCs w:val="24"/>
                <w:lang w:eastAsia="ru-RU"/>
              </w:rPr>
              <w:t>Толщина слоя, мм</w:t>
            </w:r>
          </w:p>
        </w:tc>
      </w:tr>
      <w:tr w:rsidR="009277F8" w:rsidRPr="00B55DE0" w14:paraId="1A2B9410" w14:textId="77777777" w:rsidTr="00180E68">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3CFC6" w14:textId="77777777" w:rsidR="009277F8" w:rsidRPr="00B55DE0" w:rsidRDefault="009277F8" w:rsidP="009277F8">
            <w:pPr>
              <w:rPr>
                <w:sz w:val="24"/>
                <w:szCs w:val="24"/>
                <w:lang w:eastAsia="ru-RU"/>
              </w:rPr>
            </w:pPr>
            <w:r w:rsidRPr="00B55DE0">
              <w:rPr>
                <w:sz w:val="24"/>
                <w:szCs w:val="24"/>
                <w:lang w:eastAsia="ru-RU"/>
              </w:rPr>
              <w:t xml:space="preserve">Тип </w:t>
            </w:r>
            <w:r>
              <w:rPr>
                <w:sz w:val="24"/>
                <w:szCs w:val="24"/>
                <w:lang w:eastAsia="ru-RU"/>
              </w:rPr>
              <w:t>1</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6A9EF" w14:textId="7ABF2E9E" w:rsidR="009277F8" w:rsidRPr="00B55DE0" w:rsidRDefault="009277F8" w:rsidP="009277F8">
            <w:pPr>
              <w:jc w:val="center"/>
              <w:rPr>
                <w:sz w:val="24"/>
                <w:szCs w:val="24"/>
                <w:lang w:eastAsia="ru-RU"/>
              </w:rPr>
            </w:pPr>
            <w:r w:rsidRPr="00B55DE0">
              <w:rPr>
                <w:sz w:val="24"/>
                <w:szCs w:val="24"/>
                <w:lang w:eastAsia="ru-RU"/>
              </w:rPr>
              <w:t xml:space="preserve">Фасад </w:t>
            </w:r>
            <w:r w:rsidR="00180E68">
              <w:rPr>
                <w:sz w:val="24"/>
                <w:szCs w:val="24"/>
                <w:lang w:eastAsia="ru-RU"/>
              </w:rPr>
              <w:t>к</w:t>
            </w:r>
            <w:r>
              <w:rPr>
                <w:sz w:val="24"/>
                <w:szCs w:val="24"/>
                <w:lang w:eastAsia="ru-RU"/>
              </w:rPr>
              <w:t>орпусов 6.1.1,6.1.2,6.1</w:t>
            </w:r>
            <w:r w:rsidR="00180E68">
              <w:rPr>
                <w:sz w:val="24"/>
                <w:szCs w:val="24"/>
                <w:lang w:eastAsia="ru-RU"/>
              </w:rPr>
              <w:t>.</w:t>
            </w:r>
            <w:r>
              <w:rPr>
                <w:sz w:val="24"/>
                <w:szCs w:val="24"/>
                <w:lang w:eastAsia="ru-RU"/>
              </w:rPr>
              <w:t>3</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208D9" w14:textId="77777777" w:rsidR="009277F8" w:rsidRPr="00B55DE0" w:rsidRDefault="009277F8" w:rsidP="009277F8">
            <w:pPr>
              <w:jc w:val="center"/>
              <w:rPr>
                <w:color w:val="FF0000"/>
                <w:sz w:val="24"/>
                <w:szCs w:val="24"/>
                <w:lang w:eastAsia="ru-RU"/>
              </w:rPr>
            </w:pPr>
            <w:r>
              <w:rPr>
                <w:sz w:val="24"/>
                <w:szCs w:val="24"/>
                <w:lang w:eastAsia="ru-RU"/>
              </w:rPr>
              <w:t>520</w:t>
            </w:r>
          </w:p>
          <w:p w14:paraId="4B6A2A33" w14:textId="77777777" w:rsidR="009277F8" w:rsidRPr="00B55DE0" w:rsidRDefault="009277F8" w:rsidP="009277F8">
            <w:pPr>
              <w:jc w:val="center"/>
              <w:rPr>
                <w:sz w:val="24"/>
                <w:szCs w:val="24"/>
                <w:lang w:eastAsia="ru-RU"/>
              </w:rPr>
            </w:pPr>
          </w:p>
        </w:tc>
        <w:tc>
          <w:tcPr>
            <w:tcW w:w="4678" w:type="dxa"/>
            <w:tcBorders>
              <w:top w:val="nil"/>
              <w:left w:val="single" w:sz="4" w:space="0" w:color="auto"/>
              <w:bottom w:val="single" w:sz="4" w:space="0" w:color="auto"/>
              <w:right w:val="single" w:sz="4" w:space="0" w:color="000000"/>
            </w:tcBorders>
            <w:shd w:val="clear" w:color="auto" w:fill="auto"/>
            <w:vAlign w:val="center"/>
            <w:hideMark/>
          </w:tcPr>
          <w:p w14:paraId="42E1B74D" w14:textId="767E0311" w:rsidR="009277F8" w:rsidRDefault="009277F8" w:rsidP="00D13EF4">
            <w:pPr>
              <w:pStyle w:val="afff9"/>
              <w:numPr>
                <w:ilvl w:val="0"/>
                <w:numId w:val="37"/>
              </w:numPr>
              <w:autoSpaceDE w:val="0"/>
              <w:autoSpaceDN w:val="0"/>
              <w:adjustRightInd w:val="0"/>
              <w:spacing w:after="160" w:line="259" w:lineRule="auto"/>
              <w:rPr>
                <w:sz w:val="24"/>
                <w:szCs w:val="24"/>
              </w:rPr>
            </w:pPr>
            <w:r w:rsidRPr="002F3DF5">
              <w:rPr>
                <w:sz w:val="24"/>
                <w:szCs w:val="24"/>
              </w:rPr>
              <w:t xml:space="preserve">Газобетонные блоки </w:t>
            </w:r>
            <w:r w:rsidRPr="002F3DF5">
              <w:rPr>
                <w:sz w:val="24"/>
                <w:szCs w:val="24"/>
                <w:lang w:val="en-US"/>
              </w:rPr>
              <w:t>D</w:t>
            </w:r>
            <w:r w:rsidRPr="002F3DF5">
              <w:rPr>
                <w:sz w:val="24"/>
                <w:szCs w:val="24"/>
              </w:rPr>
              <w:t xml:space="preserve">600, </w:t>
            </w:r>
            <w:r w:rsidRPr="002F3DF5">
              <w:rPr>
                <w:sz w:val="24"/>
                <w:szCs w:val="24"/>
                <w:lang w:val="en-US"/>
              </w:rPr>
              <w:t>B</w:t>
            </w:r>
            <w:r w:rsidRPr="002F3DF5">
              <w:rPr>
                <w:sz w:val="24"/>
                <w:szCs w:val="24"/>
              </w:rPr>
              <w:t xml:space="preserve">3.5, </w:t>
            </w:r>
            <w:r w:rsidRPr="002F3DF5">
              <w:rPr>
                <w:sz w:val="24"/>
                <w:szCs w:val="24"/>
                <w:lang w:val="en-US"/>
              </w:rPr>
              <w:t>F</w:t>
            </w:r>
            <w:r w:rsidRPr="002F3DF5">
              <w:rPr>
                <w:sz w:val="24"/>
                <w:szCs w:val="24"/>
              </w:rPr>
              <w:t>100, λ</w:t>
            </w:r>
            <w:r w:rsidRPr="002F3DF5">
              <w:rPr>
                <w:sz w:val="24"/>
                <w:szCs w:val="24"/>
                <w:vertAlign w:val="subscript"/>
              </w:rPr>
              <w:t>Б</w:t>
            </w:r>
            <w:r w:rsidRPr="002F3DF5">
              <w:rPr>
                <w:sz w:val="24"/>
                <w:szCs w:val="24"/>
              </w:rPr>
              <w:t>=0,2</w:t>
            </w:r>
            <w:r w:rsidR="00314E4C">
              <w:rPr>
                <w:sz w:val="24"/>
                <w:szCs w:val="24"/>
              </w:rPr>
              <w:t>89</w:t>
            </w:r>
            <w:r w:rsidRPr="002F3DF5">
              <w:rPr>
                <w:sz w:val="24"/>
                <w:szCs w:val="24"/>
              </w:rPr>
              <w:t xml:space="preserve"> Вт/м*</w:t>
            </w:r>
            <w:r w:rsidRPr="002F3DF5">
              <w:rPr>
                <w:sz w:val="24"/>
                <w:szCs w:val="24"/>
                <w:vertAlign w:val="superscript"/>
              </w:rPr>
              <w:t>о</w:t>
            </w:r>
            <w:r w:rsidRPr="002F3DF5">
              <w:rPr>
                <w:sz w:val="24"/>
                <w:szCs w:val="24"/>
              </w:rPr>
              <w:t xml:space="preserve">С </w:t>
            </w:r>
          </w:p>
          <w:p w14:paraId="6841D777" w14:textId="764100BE" w:rsidR="009277F8" w:rsidRDefault="009277F8" w:rsidP="00D13EF4">
            <w:pPr>
              <w:pStyle w:val="afff9"/>
              <w:numPr>
                <w:ilvl w:val="0"/>
                <w:numId w:val="37"/>
              </w:numPr>
              <w:autoSpaceDE w:val="0"/>
              <w:autoSpaceDN w:val="0"/>
              <w:adjustRightInd w:val="0"/>
              <w:spacing w:after="160" w:line="259" w:lineRule="auto"/>
              <w:rPr>
                <w:sz w:val="24"/>
                <w:szCs w:val="24"/>
              </w:rPr>
            </w:pPr>
            <w:r w:rsidRPr="002F3DF5">
              <w:rPr>
                <w:sz w:val="24"/>
                <w:szCs w:val="24"/>
              </w:rPr>
              <w:t xml:space="preserve">Минеральная вата Технониколь Техновент Стандарт, </w:t>
            </w:r>
            <w:r w:rsidRPr="002F3DF5">
              <w:rPr>
                <w:sz w:val="24"/>
                <w:szCs w:val="24"/>
                <w:lang w:val="en-US"/>
              </w:rPr>
              <w:t>p</w:t>
            </w:r>
            <w:r w:rsidRPr="002F3DF5">
              <w:rPr>
                <w:sz w:val="24"/>
                <w:szCs w:val="24"/>
              </w:rPr>
              <w:t>=</w:t>
            </w:r>
            <w:r w:rsidR="005A4482">
              <w:rPr>
                <w:sz w:val="24"/>
                <w:szCs w:val="24"/>
              </w:rPr>
              <w:t>80</w:t>
            </w:r>
            <w:r w:rsidRPr="002F3DF5">
              <w:rPr>
                <w:sz w:val="24"/>
                <w:szCs w:val="24"/>
              </w:rPr>
              <w:t>кг/м3, λ</w:t>
            </w:r>
            <w:r w:rsidRPr="002F3DF5">
              <w:rPr>
                <w:sz w:val="24"/>
                <w:szCs w:val="24"/>
                <w:vertAlign w:val="subscript"/>
              </w:rPr>
              <w:t>Б</w:t>
            </w:r>
            <w:r w:rsidRPr="002F3DF5">
              <w:rPr>
                <w:sz w:val="24"/>
                <w:szCs w:val="24"/>
              </w:rPr>
              <w:t>=0,0</w:t>
            </w:r>
            <w:r w:rsidR="00314E4C">
              <w:rPr>
                <w:sz w:val="24"/>
                <w:szCs w:val="24"/>
              </w:rPr>
              <w:t>38</w:t>
            </w:r>
            <w:r w:rsidRPr="002F3DF5">
              <w:rPr>
                <w:sz w:val="24"/>
                <w:szCs w:val="24"/>
              </w:rPr>
              <w:t>Вт/м*</w:t>
            </w:r>
            <w:r w:rsidRPr="002F3DF5">
              <w:rPr>
                <w:sz w:val="24"/>
                <w:szCs w:val="24"/>
                <w:vertAlign w:val="superscript"/>
              </w:rPr>
              <w:t>о</w:t>
            </w:r>
            <w:r w:rsidRPr="002F3DF5">
              <w:rPr>
                <w:sz w:val="24"/>
                <w:szCs w:val="24"/>
              </w:rPr>
              <w:t xml:space="preserve">С </w:t>
            </w:r>
          </w:p>
          <w:p w14:paraId="1D95EB2E" w14:textId="0AF9E2A7" w:rsidR="00FA5E76" w:rsidRPr="00FA5E76" w:rsidRDefault="00FA5E76" w:rsidP="00FA5E76">
            <w:pPr>
              <w:pStyle w:val="afff9"/>
              <w:numPr>
                <w:ilvl w:val="0"/>
                <w:numId w:val="37"/>
              </w:numPr>
              <w:autoSpaceDE w:val="0"/>
              <w:autoSpaceDN w:val="0"/>
              <w:adjustRightInd w:val="0"/>
              <w:spacing w:after="160" w:line="259" w:lineRule="auto"/>
              <w:rPr>
                <w:sz w:val="24"/>
                <w:szCs w:val="24"/>
              </w:rPr>
            </w:pPr>
            <w:r w:rsidRPr="002F3DF5">
              <w:rPr>
                <w:sz w:val="24"/>
                <w:szCs w:val="24"/>
              </w:rPr>
              <w:t xml:space="preserve">Минеральная вата Технониколь Техновент Стандарт, </w:t>
            </w:r>
            <w:r w:rsidRPr="002F3DF5">
              <w:rPr>
                <w:sz w:val="24"/>
                <w:szCs w:val="24"/>
                <w:lang w:val="en-US"/>
              </w:rPr>
              <w:t>p</w:t>
            </w:r>
            <w:r w:rsidRPr="002F3DF5">
              <w:rPr>
                <w:sz w:val="24"/>
                <w:szCs w:val="24"/>
              </w:rPr>
              <w:t>=</w:t>
            </w:r>
            <w:r>
              <w:rPr>
                <w:sz w:val="24"/>
                <w:szCs w:val="24"/>
              </w:rPr>
              <w:t>80</w:t>
            </w:r>
            <w:r w:rsidRPr="002F3DF5">
              <w:rPr>
                <w:sz w:val="24"/>
                <w:szCs w:val="24"/>
              </w:rPr>
              <w:t>кг/м3, λ</w:t>
            </w:r>
            <w:r w:rsidRPr="002F3DF5">
              <w:rPr>
                <w:sz w:val="24"/>
                <w:szCs w:val="24"/>
                <w:vertAlign w:val="subscript"/>
              </w:rPr>
              <w:t>Б</w:t>
            </w:r>
            <w:r w:rsidRPr="002F3DF5">
              <w:rPr>
                <w:sz w:val="24"/>
                <w:szCs w:val="24"/>
              </w:rPr>
              <w:t>=0,0</w:t>
            </w:r>
            <w:r w:rsidR="00314E4C">
              <w:rPr>
                <w:sz w:val="24"/>
                <w:szCs w:val="24"/>
              </w:rPr>
              <w:t>38</w:t>
            </w:r>
            <w:r w:rsidRPr="002F3DF5">
              <w:rPr>
                <w:sz w:val="24"/>
                <w:szCs w:val="24"/>
              </w:rPr>
              <w:t>Вт/м*</w:t>
            </w:r>
            <w:r w:rsidRPr="002F3DF5">
              <w:rPr>
                <w:sz w:val="24"/>
                <w:szCs w:val="24"/>
                <w:vertAlign w:val="superscript"/>
              </w:rPr>
              <w:t>о</w:t>
            </w:r>
            <w:r w:rsidRPr="002F3DF5">
              <w:rPr>
                <w:sz w:val="24"/>
                <w:szCs w:val="24"/>
              </w:rPr>
              <w:t xml:space="preserve">С </w:t>
            </w:r>
          </w:p>
          <w:p w14:paraId="40F3EFE9" w14:textId="6842E74F" w:rsidR="009277F8" w:rsidRDefault="009277F8" w:rsidP="00D13EF4">
            <w:pPr>
              <w:pStyle w:val="afff9"/>
              <w:numPr>
                <w:ilvl w:val="0"/>
                <w:numId w:val="37"/>
              </w:numPr>
              <w:autoSpaceDE w:val="0"/>
              <w:autoSpaceDN w:val="0"/>
              <w:adjustRightInd w:val="0"/>
              <w:spacing w:after="160" w:line="259" w:lineRule="auto"/>
              <w:rPr>
                <w:sz w:val="24"/>
                <w:szCs w:val="24"/>
              </w:rPr>
            </w:pPr>
            <w:r w:rsidRPr="002F3DF5">
              <w:rPr>
                <w:color w:val="000000"/>
                <w:sz w:val="24"/>
                <w:szCs w:val="24"/>
              </w:rPr>
              <w:t>Воздушный зазор</w:t>
            </w:r>
          </w:p>
          <w:p w14:paraId="694784E6" w14:textId="3CD07F59" w:rsidR="009277F8" w:rsidRPr="002F3DF5" w:rsidRDefault="00180E68" w:rsidP="00D13EF4">
            <w:pPr>
              <w:pStyle w:val="afff9"/>
              <w:numPr>
                <w:ilvl w:val="0"/>
                <w:numId w:val="37"/>
              </w:numPr>
              <w:autoSpaceDE w:val="0"/>
              <w:autoSpaceDN w:val="0"/>
              <w:adjustRightInd w:val="0"/>
              <w:spacing w:after="160" w:line="259" w:lineRule="auto"/>
              <w:rPr>
                <w:sz w:val="24"/>
                <w:szCs w:val="24"/>
              </w:rPr>
            </w:pPr>
            <w:r>
              <w:rPr>
                <w:sz w:val="24"/>
                <w:szCs w:val="24"/>
              </w:rPr>
              <w:t>Облицовочный кирпич Донские Зори (или аналог)</w:t>
            </w:r>
            <w:r w:rsidR="00BC2503">
              <w:rPr>
                <w:sz w:val="24"/>
                <w:szCs w:val="24"/>
              </w:rPr>
              <w:t xml:space="preserve"> </w:t>
            </w:r>
            <w:r w:rsidR="00BC2503" w:rsidRPr="00BC2503">
              <w:rPr>
                <w:sz w:val="24"/>
                <w:szCs w:val="24"/>
              </w:rPr>
              <w:t>Европейский WDFРазмер:215х</w:t>
            </w:r>
            <w:r w:rsidR="00BC2503">
              <w:rPr>
                <w:sz w:val="24"/>
                <w:szCs w:val="24"/>
              </w:rPr>
              <w:t>50</w:t>
            </w:r>
            <w:r w:rsidR="00BC2503" w:rsidRPr="00BC2503">
              <w:rPr>
                <w:sz w:val="24"/>
                <w:szCs w:val="24"/>
              </w:rPr>
              <w:t>х65 мм.</w:t>
            </w:r>
          </w:p>
          <w:p w14:paraId="77C261CA" w14:textId="77777777" w:rsidR="009277F8" w:rsidRPr="007F422E" w:rsidRDefault="009277F8" w:rsidP="009277F8">
            <w:pPr>
              <w:pStyle w:val="afff9"/>
              <w:spacing w:after="160" w:line="259" w:lineRule="auto"/>
              <w:ind w:left="927"/>
              <w:rPr>
                <w:rFonts w:eastAsia="Times New Roman"/>
                <w:sz w:val="24"/>
                <w:szCs w:val="24"/>
                <w:lang w:eastAsia="ru-RU"/>
              </w:rPr>
            </w:pPr>
          </w:p>
        </w:tc>
        <w:tc>
          <w:tcPr>
            <w:tcW w:w="1286" w:type="dxa"/>
            <w:tcBorders>
              <w:top w:val="nil"/>
              <w:left w:val="nil"/>
              <w:bottom w:val="single" w:sz="4" w:space="0" w:color="auto"/>
              <w:right w:val="single" w:sz="8" w:space="0" w:color="000000"/>
            </w:tcBorders>
            <w:shd w:val="clear" w:color="auto" w:fill="auto"/>
            <w:noWrap/>
            <w:vAlign w:val="center"/>
            <w:hideMark/>
          </w:tcPr>
          <w:p w14:paraId="772E7459" w14:textId="4882F95D" w:rsidR="009277F8" w:rsidRPr="00B55DE0" w:rsidRDefault="009277F8" w:rsidP="00FA5E76">
            <w:pPr>
              <w:jc w:val="center"/>
              <w:rPr>
                <w:sz w:val="24"/>
                <w:szCs w:val="24"/>
                <w:lang w:eastAsia="ru-RU"/>
              </w:rPr>
            </w:pPr>
            <w:r>
              <w:rPr>
                <w:sz w:val="24"/>
                <w:szCs w:val="24"/>
                <w:lang w:eastAsia="ru-RU"/>
              </w:rPr>
              <w:t>200</w:t>
            </w:r>
          </w:p>
          <w:p w14:paraId="4C325ECF" w14:textId="77777777" w:rsidR="009277F8" w:rsidRPr="00B55DE0" w:rsidRDefault="009277F8" w:rsidP="00FA5E76">
            <w:pPr>
              <w:jc w:val="center"/>
              <w:rPr>
                <w:sz w:val="24"/>
                <w:szCs w:val="24"/>
                <w:lang w:val="en-US" w:eastAsia="ru-RU"/>
              </w:rPr>
            </w:pPr>
          </w:p>
          <w:p w14:paraId="436C1B5E" w14:textId="77777777" w:rsidR="009277F8" w:rsidRPr="00B55DE0" w:rsidRDefault="009277F8" w:rsidP="00FA5E76">
            <w:pPr>
              <w:jc w:val="center"/>
              <w:rPr>
                <w:sz w:val="24"/>
                <w:szCs w:val="24"/>
                <w:lang w:val="en-US" w:eastAsia="ru-RU"/>
              </w:rPr>
            </w:pPr>
          </w:p>
          <w:p w14:paraId="2562BBC4" w14:textId="34385E47" w:rsidR="009277F8" w:rsidRDefault="009277F8" w:rsidP="00FA5E76">
            <w:pPr>
              <w:jc w:val="center"/>
              <w:rPr>
                <w:sz w:val="24"/>
                <w:szCs w:val="24"/>
                <w:lang w:eastAsia="ru-RU"/>
              </w:rPr>
            </w:pPr>
            <w:r>
              <w:rPr>
                <w:sz w:val="24"/>
                <w:szCs w:val="24"/>
                <w:lang w:eastAsia="ru-RU"/>
              </w:rPr>
              <w:t>1</w:t>
            </w:r>
            <w:r w:rsidR="00314E4C">
              <w:rPr>
                <w:sz w:val="24"/>
                <w:szCs w:val="24"/>
                <w:lang w:eastAsia="ru-RU"/>
              </w:rPr>
              <w:t>0</w:t>
            </w:r>
            <w:r>
              <w:rPr>
                <w:sz w:val="24"/>
                <w:szCs w:val="24"/>
                <w:lang w:eastAsia="ru-RU"/>
              </w:rPr>
              <w:t>0</w:t>
            </w:r>
          </w:p>
          <w:p w14:paraId="11123BA6" w14:textId="6D600DEF" w:rsidR="00FA5E76" w:rsidRDefault="00FA5E76" w:rsidP="00FA5E76">
            <w:pPr>
              <w:jc w:val="center"/>
              <w:rPr>
                <w:sz w:val="24"/>
                <w:szCs w:val="24"/>
                <w:lang w:eastAsia="ru-RU"/>
              </w:rPr>
            </w:pPr>
          </w:p>
          <w:p w14:paraId="465A8022" w14:textId="77777777" w:rsidR="00FA5E76" w:rsidRDefault="00FA5E76" w:rsidP="00FA5E76">
            <w:pPr>
              <w:jc w:val="center"/>
              <w:rPr>
                <w:sz w:val="24"/>
                <w:szCs w:val="24"/>
                <w:lang w:eastAsia="ru-RU"/>
              </w:rPr>
            </w:pPr>
          </w:p>
          <w:p w14:paraId="190389A8" w14:textId="6354C6C6" w:rsidR="00FA5E76" w:rsidRDefault="00FA5E76" w:rsidP="00FA5E76">
            <w:pPr>
              <w:jc w:val="center"/>
              <w:rPr>
                <w:sz w:val="24"/>
                <w:szCs w:val="24"/>
                <w:lang w:eastAsia="ru-RU"/>
              </w:rPr>
            </w:pPr>
            <w:r>
              <w:rPr>
                <w:sz w:val="24"/>
                <w:szCs w:val="24"/>
                <w:lang w:eastAsia="ru-RU"/>
              </w:rPr>
              <w:t>50</w:t>
            </w:r>
          </w:p>
          <w:p w14:paraId="57CA2724" w14:textId="77777777" w:rsidR="009277F8" w:rsidRDefault="009277F8" w:rsidP="00FA5E76">
            <w:pPr>
              <w:jc w:val="center"/>
              <w:rPr>
                <w:sz w:val="24"/>
                <w:szCs w:val="24"/>
                <w:lang w:eastAsia="ru-RU"/>
              </w:rPr>
            </w:pPr>
          </w:p>
          <w:p w14:paraId="014C8139" w14:textId="77777777" w:rsidR="009277F8" w:rsidRDefault="009277F8" w:rsidP="00FA5E76">
            <w:pPr>
              <w:jc w:val="center"/>
              <w:rPr>
                <w:sz w:val="24"/>
                <w:szCs w:val="24"/>
                <w:lang w:eastAsia="ru-RU"/>
              </w:rPr>
            </w:pPr>
          </w:p>
          <w:p w14:paraId="6F0625D2" w14:textId="70FC656D" w:rsidR="009277F8" w:rsidRPr="00255F43" w:rsidRDefault="00314E4C" w:rsidP="00FA5E76">
            <w:pPr>
              <w:jc w:val="center"/>
              <w:rPr>
                <w:sz w:val="24"/>
                <w:szCs w:val="24"/>
                <w:lang w:eastAsia="ru-RU"/>
              </w:rPr>
            </w:pPr>
            <w:r>
              <w:rPr>
                <w:sz w:val="24"/>
                <w:szCs w:val="24"/>
                <w:lang w:eastAsia="ru-RU"/>
              </w:rPr>
              <w:t>68</w:t>
            </w:r>
          </w:p>
          <w:p w14:paraId="59E5D962" w14:textId="77777777" w:rsidR="009277F8" w:rsidRDefault="009277F8" w:rsidP="00FA5E76">
            <w:pPr>
              <w:jc w:val="center"/>
              <w:rPr>
                <w:sz w:val="24"/>
                <w:szCs w:val="24"/>
                <w:lang w:val="en-US" w:eastAsia="ru-RU"/>
              </w:rPr>
            </w:pPr>
          </w:p>
          <w:p w14:paraId="3854A465" w14:textId="77777777" w:rsidR="009277F8" w:rsidRDefault="009277F8" w:rsidP="00FA5E76">
            <w:pPr>
              <w:jc w:val="center"/>
              <w:rPr>
                <w:sz w:val="24"/>
                <w:szCs w:val="24"/>
                <w:lang w:eastAsia="ru-RU"/>
              </w:rPr>
            </w:pPr>
          </w:p>
          <w:p w14:paraId="4F310498" w14:textId="29226766" w:rsidR="009277F8" w:rsidRDefault="00314E4C" w:rsidP="00314E4C">
            <w:pPr>
              <w:jc w:val="center"/>
              <w:rPr>
                <w:sz w:val="24"/>
                <w:szCs w:val="24"/>
                <w:lang w:eastAsia="ru-RU"/>
              </w:rPr>
            </w:pPr>
            <w:r>
              <w:rPr>
                <w:sz w:val="24"/>
                <w:szCs w:val="24"/>
                <w:lang w:eastAsia="ru-RU"/>
              </w:rPr>
              <w:t>102</w:t>
            </w:r>
          </w:p>
          <w:p w14:paraId="268A13F0" w14:textId="77777777" w:rsidR="009277F8" w:rsidRPr="00B55DE0" w:rsidRDefault="009277F8" w:rsidP="00FA5E76">
            <w:pPr>
              <w:jc w:val="center"/>
              <w:rPr>
                <w:sz w:val="24"/>
                <w:szCs w:val="24"/>
                <w:lang w:eastAsia="ru-RU"/>
              </w:rPr>
            </w:pPr>
          </w:p>
        </w:tc>
      </w:tr>
      <w:tr w:rsidR="00CB5CBD" w:rsidRPr="00B55DE0" w14:paraId="7BD36680" w14:textId="77777777" w:rsidTr="00314E4C">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28709" w14:textId="3F1EE153" w:rsidR="00CB5CBD" w:rsidRPr="00B55DE0" w:rsidRDefault="00CB5CBD" w:rsidP="00CB5CBD">
            <w:pPr>
              <w:rPr>
                <w:sz w:val="24"/>
                <w:szCs w:val="24"/>
                <w:lang w:eastAsia="ru-RU"/>
              </w:rPr>
            </w:pPr>
            <w:r w:rsidRPr="00B55DE0">
              <w:rPr>
                <w:sz w:val="24"/>
                <w:szCs w:val="24"/>
                <w:lang w:eastAsia="ru-RU"/>
              </w:rPr>
              <w:t xml:space="preserve">Тип </w:t>
            </w:r>
            <w:r>
              <w:rPr>
                <w:sz w:val="24"/>
                <w:szCs w:val="24"/>
                <w:lang w:eastAsia="ru-RU"/>
              </w:rPr>
              <w:t>1/1</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07C35F75" w14:textId="714827F9" w:rsidR="00CB5CBD" w:rsidRPr="00B55DE0" w:rsidRDefault="00CB5CBD" w:rsidP="00CB5CBD">
            <w:pPr>
              <w:jc w:val="center"/>
              <w:rPr>
                <w:sz w:val="24"/>
                <w:szCs w:val="24"/>
                <w:lang w:eastAsia="ru-RU"/>
              </w:rPr>
            </w:pPr>
            <w:r w:rsidRPr="00B55DE0">
              <w:rPr>
                <w:sz w:val="24"/>
                <w:szCs w:val="24"/>
                <w:lang w:eastAsia="ru-RU"/>
              </w:rPr>
              <w:t xml:space="preserve">Фасад </w:t>
            </w:r>
            <w:r>
              <w:rPr>
                <w:sz w:val="24"/>
                <w:szCs w:val="24"/>
                <w:lang w:eastAsia="ru-RU"/>
              </w:rPr>
              <w:t>корпусов 6.1.1,6.1.2,6.1.3</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26BC5" w14:textId="77777777" w:rsidR="00CB5CBD" w:rsidRPr="00B55DE0" w:rsidRDefault="00CB5CBD" w:rsidP="00CB5CBD">
            <w:pPr>
              <w:jc w:val="center"/>
              <w:rPr>
                <w:color w:val="FF0000"/>
                <w:sz w:val="24"/>
                <w:szCs w:val="24"/>
                <w:lang w:eastAsia="ru-RU"/>
              </w:rPr>
            </w:pPr>
            <w:r>
              <w:rPr>
                <w:sz w:val="24"/>
                <w:szCs w:val="24"/>
                <w:lang w:eastAsia="ru-RU"/>
              </w:rPr>
              <w:t>520</w:t>
            </w:r>
          </w:p>
          <w:p w14:paraId="6D31B04B" w14:textId="77777777" w:rsidR="00CB5CBD" w:rsidRDefault="00CB5CBD" w:rsidP="00CB5CBD">
            <w:pPr>
              <w:jc w:val="center"/>
              <w:rPr>
                <w:sz w:val="24"/>
                <w:szCs w:val="24"/>
                <w:lang w:eastAsia="ru-RU"/>
              </w:rPr>
            </w:pPr>
          </w:p>
        </w:tc>
        <w:tc>
          <w:tcPr>
            <w:tcW w:w="4678" w:type="dxa"/>
            <w:tcBorders>
              <w:top w:val="nil"/>
              <w:left w:val="single" w:sz="4" w:space="0" w:color="auto"/>
              <w:bottom w:val="single" w:sz="4" w:space="0" w:color="auto"/>
              <w:right w:val="single" w:sz="4" w:space="0" w:color="000000"/>
            </w:tcBorders>
            <w:shd w:val="clear" w:color="auto" w:fill="auto"/>
            <w:vAlign w:val="center"/>
          </w:tcPr>
          <w:p w14:paraId="415D6F8F" w14:textId="788FDE26" w:rsidR="00CB5CBD" w:rsidRPr="00FA5E76" w:rsidRDefault="00CB5CBD" w:rsidP="00FA5E76">
            <w:pPr>
              <w:pStyle w:val="afff9"/>
              <w:numPr>
                <w:ilvl w:val="0"/>
                <w:numId w:val="45"/>
              </w:numPr>
              <w:autoSpaceDE w:val="0"/>
              <w:autoSpaceDN w:val="0"/>
              <w:adjustRightInd w:val="0"/>
              <w:spacing w:after="160" w:line="259" w:lineRule="auto"/>
              <w:rPr>
                <w:sz w:val="24"/>
                <w:szCs w:val="24"/>
              </w:rPr>
            </w:pPr>
            <w:r w:rsidRPr="00FA5E76">
              <w:rPr>
                <w:sz w:val="24"/>
                <w:szCs w:val="24"/>
              </w:rPr>
              <w:t>Железобетон, λ</w:t>
            </w:r>
            <w:r w:rsidRPr="00FA5E76">
              <w:rPr>
                <w:sz w:val="24"/>
                <w:szCs w:val="24"/>
                <w:vertAlign w:val="subscript"/>
              </w:rPr>
              <w:t>Б</w:t>
            </w:r>
            <w:r w:rsidRPr="00FA5E76">
              <w:rPr>
                <w:sz w:val="24"/>
                <w:szCs w:val="24"/>
              </w:rPr>
              <w:t>=2,04 Вт/м*</w:t>
            </w:r>
            <w:r w:rsidRPr="00FA5E76">
              <w:rPr>
                <w:sz w:val="24"/>
                <w:szCs w:val="24"/>
                <w:vertAlign w:val="superscript"/>
              </w:rPr>
              <w:t>о</w:t>
            </w:r>
            <w:r w:rsidRPr="00FA5E76">
              <w:rPr>
                <w:sz w:val="24"/>
                <w:szCs w:val="24"/>
              </w:rPr>
              <w:t>С - 200мм</w:t>
            </w:r>
          </w:p>
          <w:p w14:paraId="388D98B1" w14:textId="41E4FF95" w:rsidR="00CB5CBD" w:rsidRDefault="00CB5CBD" w:rsidP="00FA5E76">
            <w:pPr>
              <w:pStyle w:val="afff9"/>
              <w:numPr>
                <w:ilvl w:val="0"/>
                <w:numId w:val="45"/>
              </w:numPr>
              <w:autoSpaceDE w:val="0"/>
              <w:autoSpaceDN w:val="0"/>
              <w:adjustRightInd w:val="0"/>
              <w:spacing w:after="160" w:line="259" w:lineRule="auto"/>
              <w:rPr>
                <w:sz w:val="24"/>
                <w:szCs w:val="24"/>
              </w:rPr>
            </w:pPr>
            <w:r w:rsidRPr="00FA5E76">
              <w:rPr>
                <w:sz w:val="24"/>
                <w:szCs w:val="24"/>
              </w:rPr>
              <w:t xml:space="preserve">Минеральная вата Технониколь Техновент Стандарт, </w:t>
            </w:r>
            <w:r w:rsidRPr="00FA5E76">
              <w:rPr>
                <w:sz w:val="24"/>
                <w:szCs w:val="24"/>
                <w:lang w:val="en-US"/>
              </w:rPr>
              <w:t>p</w:t>
            </w:r>
            <w:r w:rsidRPr="00FA5E76">
              <w:rPr>
                <w:sz w:val="24"/>
                <w:szCs w:val="24"/>
              </w:rPr>
              <w:t>=</w:t>
            </w:r>
            <w:r w:rsidR="00BD3734" w:rsidRPr="00FA5E76">
              <w:rPr>
                <w:sz w:val="24"/>
                <w:szCs w:val="24"/>
              </w:rPr>
              <w:t>80</w:t>
            </w:r>
            <w:r w:rsidRPr="00FA5E76">
              <w:rPr>
                <w:sz w:val="24"/>
                <w:szCs w:val="24"/>
              </w:rPr>
              <w:t>кг/м3, λ</w:t>
            </w:r>
            <w:r w:rsidRPr="00FA5E76">
              <w:rPr>
                <w:sz w:val="24"/>
                <w:szCs w:val="24"/>
                <w:vertAlign w:val="subscript"/>
              </w:rPr>
              <w:t>Б</w:t>
            </w:r>
            <w:r w:rsidRPr="00FA5E76">
              <w:rPr>
                <w:sz w:val="24"/>
                <w:szCs w:val="24"/>
              </w:rPr>
              <w:t>=0,</w:t>
            </w:r>
            <w:r w:rsidR="00314E4C">
              <w:rPr>
                <w:sz w:val="24"/>
                <w:szCs w:val="24"/>
              </w:rPr>
              <w:t>038</w:t>
            </w:r>
            <w:r w:rsidRPr="00FA5E76">
              <w:rPr>
                <w:sz w:val="24"/>
                <w:szCs w:val="24"/>
              </w:rPr>
              <w:t>Вт/м*</w:t>
            </w:r>
            <w:r w:rsidRPr="00FA5E76">
              <w:rPr>
                <w:sz w:val="24"/>
                <w:szCs w:val="24"/>
                <w:vertAlign w:val="superscript"/>
              </w:rPr>
              <w:t>о</w:t>
            </w:r>
            <w:r w:rsidRPr="00FA5E76">
              <w:rPr>
                <w:sz w:val="24"/>
                <w:szCs w:val="24"/>
              </w:rPr>
              <w:t xml:space="preserve">С </w:t>
            </w:r>
          </w:p>
          <w:p w14:paraId="7A4A934F" w14:textId="5DB9E746" w:rsidR="00FA5E76" w:rsidRPr="00FA5E76" w:rsidRDefault="00FA5E76" w:rsidP="00FA5E76">
            <w:pPr>
              <w:pStyle w:val="afff9"/>
              <w:numPr>
                <w:ilvl w:val="0"/>
                <w:numId w:val="45"/>
              </w:numPr>
              <w:autoSpaceDE w:val="0"/>
              <w:autoSpaceDN w:val="0"/>
              <w:adjustRightInd w:val="0"/>
              <w:spacing w:after="160" w:line="259" w:lineRule="auto"/>
              <w:rPr>
                <w:sz w:val="24"/>
                <w:szCs w:val="24"/>
              </w:rPr>
            </w:pPr>
            <w:r w:rsidRPr="00FA5E76">
              <w:rPr>
                <w:sz w:val="24"/>
                <w:szCs w:val="24"/>
              </w:rPr>
              <w:t xml:space="preserve">Минеральная вата Технониколь Техновент Стандарт, </w:t>
            </w:r>
            <w:r w:rsidRPr="00FA5E76">
              <w:rPr>
                <w:sz w:val="24"/>
                <w:szCs w:val="24"/>
                <w:lang w:val="en-US"/>
              </w:rPr>
              <w:t>p</w:t>
            </w:r>
            <w:r w:rsidRPr="00FA5E76">
              <w:rPr>
                <w:sz w:val="24"/>
                <w:szCs w:val="24"/>
              </w:rPr>
              <w:t>=80кг/м3, λ</w:t>
            </w:r>
            <w:r w:rsidRPr="00FA5E76">
              <w:rPr>
                <w:sz w:val="24"/>
                <w:szCs w:val="24"/>
                <w:vertAlign w:val="subscript"/>
              </w:rPr>
              <w:t>Б</w:t>
            </w:r>
            <w:r w:rsidRPr="00FA5E76">
              <w:rPr>
                <w:sz w:val="24"/>
                <w:szCs w:val="24"/>
              </w:rPr>
              <w:t>=0,0</w:t>
            </w:r>
            <w:r w:rsidR="00314E4C">
              <w:rPr>
                <w:sz w:val="24"/>
                <w:szCs w:val="24"/>
              </w:rPr>
              <w:t>38</w:t>
            </w:r>
            <w:r w:rsidRPr="00FA5E76">
              <w:rPr>
                <w:sz w:val="24"/>
                <w:szCs w:val="24"/>
              </w:rPr>
              <w:t>Вт/м*</w:t>
            </w:r>
            <w:r w:rsidRPr="00FA5E76">
              <w:rPr>
                <w:sz w:val="24"/>
                <w:szCs w:val="24"/>
                <w:vertAlign w:val="superscript"/>
              </w:rPr>
              <w:t>о</w:t>
            </w:r>
            <w:r w:rsidRPr="00FA5E76">
              <w:rPr>
                <w:sz w:val="24"/>
                <w:szCs w:val="24"/>
              </w:rPr>
              <w:t xml:space="preserve">С </w:t>
            </w:r>
          </w:p>
          <w:p w14:paraId="2B278CAD" w14:textId="0F33AA36" w:rsidR="00CB5CBD" w:rsidRDefault="00CB5CBD" w:rsidP="00FA5E76">
            <w:pPr>
              <w:pStyle w:val="afff9"/>
              <w:numPr>
                <w:ilvl w:val="0"/>
                <w:numId w:val="45"/>
              </w:numPr>
              <w:autoSpaceDE w:val="0"/>
              <w:autoSpaceDN w:val="0"/>
              <w:adjustRightInd w:val="0"/>
              <w:spacing w:after="160" w:line="259" w:lineRule="auto"/>
              <w:rPr>
                <w:sz w:val="24"/>
                <w:szCs w:val="24"/>
              </w:rPr>
            </w:pPr>
            <w:r w:rsidRPr="002F3DF5">
              <w:rPr>
                <w:color w:val="000000"/>
                <w:sz w:val="24"/>
                <w:szCs w:val="24"/>
              </w:rPr>
              <w:t>Воздушный зазор</w:t>
            </w:r>
          </w:p>
          <w:p w14:paraId="26450E35" w14:textId="06604A58" w:rsidR="00CB5CBD" w:rsidRPr="00FA5E76" w:rsidRDefault="00CB5CBD" w:rsidP="00FA5E76">
            <w:pPr>
              <w:pStyle w:val="afff9"/>
              <w:numPr>
                <w:ilvl w:val="0"/>
                <w:numId w:val="45"/>
              </w:numPr>
              <w:autoSpaceDE w:val="0"/>
              <w:autoSpaceDN w:val="0"/>
              <w:adjustRightInd w:val="0"/>
              <w:spacing w:after="160" w:line="259" w:lineRule="auto"/>
              <w:rPr>
                <w:sz w:val="24"/>
                <w:szCs w:val="24"/>
              </w:rPr>
            </w:pPr>
            <w:r>
              <w:rPr>
                <w:sz w:val="24"/>
                <w:szCs w:val="24"/>
              </w:rPr>
              <w:t xml:space="preserve">Облицовочный кирпич Донские Зори (или аналог) </w:t>
            </w:r>
            <w:r w:rsidRPr="00BC2503">
              <w:rPr>
                <w:sz w:val="24"/>
                <w:szCs w:val="24"/>
              </w:rPr>
              <w:t>Европейский WDFРазмер:215х</w:t>
            </w:r>
            <w:r>
              <w:rPr>
                <w:sz w:val="24"/>
                <w:szCs w:val="24"/>
              </w:rPr>
              <w:t>50</w:t>
            </w:r>
            <w:r w:rsidRPr="00BC2503">
              <w:rPr>
                <w:sz w:val="24"/>
                <w:szCs w:val="24"/>
              </w:rPr>
              <w:t>х65 мм.</w:t>
            </w:r>
          </w:p>
        </w:tc>
        <w:tc>
          <w:tcPr>
            <w:tcW w:w="1286" w:type="dxa"/>
            <w:tcBorders>
              <w:top w:val="nil"/>
              <w:left w:val="nil"/>
              <w:bottom w:val="single" w:sz="4" w:space="0" w:color="auto"/>
              <w:right w:val="single" w:sz="8" w:space="0" w:color="000000"/>
            </w:tcBorders>
            <w:shd w:val="clear" w:color="auto" w:fill="auto"/>
            <w:noWrap/>
            <w:vAlign w:val="center"/>
          </w:tcPr>
          <w:p w14:paraId="42044BDE" w14:textId="20C1535C" w:rsidR="00CB5CBD" w:rsidRDefault="00CB5CBD" w:rsidP="00CB5CBD">
            <w:pPr>
              <w:jc w:val="center"/>
              <w:rPr>
                <w:sz w:val="24"/>
                <w:szCs w:val="24"/>
                <w:lang w:eastAsia="ru-RU"/>
              </w:rPr>
            </w:pPr>
            <w:r>
              <w:rPr>
                <w:sz w:val="24"/>
                <w:szCs w:val="24"/>
                <w:lang w:eastAsia="ru-RU"/>
              </w:rPr>
              <w:t>200</w:t>
            </w:r>
          </w:p>
          <w:p w14:paraId="7B4A491A" w14:textId="49FEA3D4" w:rsidR="00FA5E76" w:rsidRDefault="00FA5E76" w:rsidP="00CB5CBD">
            <w:pPr>
              <w:jc w:val="center"/>
              <w:rPr>
                <w:sz w:val="24"/>
                <w:szCs w:val="24"/>
                <w:lang w:eastAsia="ru-RU"/>
              </w:rPr>
            </w:pPr>
          </w:p>
          <w:p w14:paraId="281972CB" w14:textId="77777777" w:rsidR="00FA5E76" w:rsidRDefault="00FA5E76" w:rsidP="00CB5CBD">
            <w:pPr>
              <w:jc w:val="center"/>
              <w:rPr>
                <w:sz w:val="24"/>
                <w:szCs w:val="24"/>
                <w:lang w:eastAsia="ru-RU"/>
              </w:rPr>
            </w:pPr>
          </w:p>
          <w:p w14:paraId="472B3C2C" w14:textId="5904277E" w:rsidR="00FA5E76" w:rsidRPr="00B55DE0" w:rsidRDefault="00FA5E76" w:rsidP="00CB5CBD">
            <w:pPr>
              <w:jc w:val="center"/>
              <w:rPr>
                <w:sz w:val="24"/>
                <w:szCs w:val="24"/>
                <w:lang w:eastAsia="ru-RU"/>
              </w:rPr>
            </w:pPr>
            <w:r>
              <w:rPr>
                <w:sz w:val="24"/>
                <w:szCs w:val="24"/>
                <w:lang w:eastAsia="ru-RU"/>
              </w:rPr>
              <w:t>100</w:t>
            </w:r>
          </w:p>
          <w:p w14:paraId="39DF6548" w14:textId="77777777" w:rsidR="00CB5CBD" w:rsidRPr="00B55DE0" w:rsidRDefault="00CB5CBD" w:rsidP="00CB5CBD">
            <w:pPr>
              <w:jc w:val="center"/>
              <w:rPr>
                <w:sz w:val="24"/>
                <w:szCs w:val="24"/>
                <w:lang w:val="en-US" w:eastAsia="ru-RU"/>
              </w:rPr>
            </w:pPr>
          </w:p>
          <w:p w14:paraId="41F7FFFD" w14:textId="77777777" w:rsidR="00FA5E76" w:rsidRPr="00B55DE0" w:rsidRDefault="00FA5E76" w:rsidP="00FA5E76">
            <w:pPr>
              <w:rPr>
                <w:sz w:val="24"/>
                <w:szCs w:val="24"/>
                <w:lang w:val="en-US" w:eastAsia="ru-RU"/>
              </w:rPr>
            </w:pPr>
          </w:p>
          <w:p w14:paraId="2C1841A6" w14:textId="3A7030F6" w:rsidR="00CB5CBD" w:rsidRDefault="00314E4C" w:rsidP="00CB5CBD">
            <w:pPr>
              <w:jc w:val="center"/>
              <w:rPr>
                <w:sz w:val="24"/>
                <w:szCs w:val="24"/>
                <w:lang w:eastAsia="ru-RU"/>
              </w:rPr>
            </w:pPr>
            <w:r>
              <w:rPr>
                <w:sz w:val="24"/>
                <w:szCs w:val="24"/>
                <w:lang w:eastAsia="ru-RU"/>
              </w:rPr>
              <w:t>50</w:t>
            </w:r>
          </w:p>
          <w:p w14:paraId="399B4C21" w14:textId="77777777" w:rsidR="00CB5CBD" w:rsidRDefault="00CB5CBD" w:rsidP="00CB5CBD">
            <w:pPr>
              <w:jc w:val="center"/>
              <w:rPr>
                <w:sz w:val="24"/>
                <w:szCs w:val="24"/>
                <w:lang w:eastAsia="ru-RU"/>
              </w:rPr>
            </w:pPr>
          </w:p>
          <w:p w14:paraId="7CF7C983" w14:textId="7584C03B" w:rsidR="00CB5CBD" w:rsidRPr="00FA5E76" w:rsidRDefault="00314E4C" w:rsidP="00FA5E76">
            <w:pPr>
              <w:jc w:val="center"/>
              <w:rPr>
                <w:sz w:val="24"/>
                <w:szCs w:val="24"/>
                <w:lang w:eastAsia="ru-RU"/>
              </w:rPr>
            </w:pPr>
            <w:r>
              <w:rPr>
                <w:sz w:val="24"/>
                <w:szCs w:val="24"/>
                <w:lang w:eastAsia="ru-RU"/>
              </w:rPr>
              <w:t>68</w:t>
            </w:r>
          </w:p>
          <w:p w14:paraId="48FAABAA" w14:textId="77777777" w:rsidR="00CB5CBD" w:rsidRPr="00B55DE0" w:rsidRDefault="00CB5CBD" w:rsidP="00CB5CBD">
            <w:pPr>
              <w:jc w:val="center"/>
              <w:rPr>
                <w:sz w:val="24"/>
                <w:szCs w:val="24"/>
                <w:lang w:val="en-US" w:eastAsia="ru-RU"/>
              </w:rPr>
            </w:pPr>
          </w:p>
          <w:p w14:paraId="53986303" w14:textId="77777777" w:rsidR="00CB5CBD" w:rsidRDefault="00CB5CBD" w:rsidP="00CB5CBD">
            <w:pPr>
              <w:jc w:val="center"/>
              <w:rPr>
                <w:sz w:val="24"/>
                <w:szCs w:val="24"/>
                <w:lang w:eastAsia="ru-RU"/>
              </w:rPr>
            </w:pPr>
          </w:p>
          <w:p w14:paraId="423EBC87" w14:textId="74924836" w:rsidR="00CB5CBD" w:rsidRDefault="00314E4C" w:rsidP="00314E4C">
            <w:pPr>
              <w:jc w:val="center"/>
              <w:rPr>
                <w:sz w:val="24"/>
                <w:szCs w:val="24"/>
                <w:lang w:eastAsia="ru-RU"/>
              </w:rPr>
            </w:pPr>
            <w:r>
              <w:rPr>
                <w:sz w:val="24"/>
                <w:szCs w:val="24"/>
                <w:lang w:eastAsia="ru-RU"/>
              </w:rPr>
              <w:t>102</w:t>
            </w:r>
          </w:p>
        </w:tc>
      </w:tr>
      <w:tr w:rsidR="00CB5CBD" w:rsidRPr="00B55DE0" w14:paraId="0E3628DD" w14:textId="77777777" w:rsidTr="00314E4C">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11348" w14:textId="4890F929" w:rsidR="00CB5CBD" w:rsidRPr="00B55DE0" w:rsidRDefault="00CB5CBD" w:rsidP="00CB5CBD">
            <w:pPr>
              <w:rPr>
                <w:sz w:val="24"/>
                <w:szCs w:val="24"/>
                <w:lang w:eastAsia="ru-RU"/>
              </w:rPr>
            </w:pPr>
            <w:r w:rsidRPr="00B26061">
              <w:rPr>
                <w:szCs w:val="28"/>
                <w:lang w:eastAsia="ru-RU"/>
              </w:rPr>
              <w:lastRenderedPageBreak/>
              <w:t xml:space="preserve">Тип </w:t>
            </w:r>
            <w:r>
              <w:rPr>
                <w:szCs w:val="28"/>
                <w:lang w:eastAsia="ru-RU"/>
              </w:rPr>
              <w:t>1.1</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37BB55AB" w14:textId="2399CF44" w:rsidR="00CB5CBD" w:rsidRPr="00D712A2" w:rsidRDefault="00CB5CBD" w:rsidP="00CB5CBD">
            <w:pPr>
              <w:jc w:val="center"/>
              <w:rPr>
                <w:sz w:val="24"/>
                <w:szCs w:val="24"/>
                <w:lang w:eastAsia="ru-RU"/>
              </w:rPr>
            </w:pPr>
            <w:r w:rsidRPr="00D712A2">
              <w:rPr>
                <w:sz w:val="24"/>
                <w:szCs w:val="24"/>
                <w:lang w:eastAsia="ru-RU"/>
              </w:rPr>
              <w:t>Фасад корпусов 6.1.1, 6.1.2, 6.1.3</w:t>
            </w:r>
          </w:p>
          <w:p w14:paraId="5F2D79FC" w14:textId="28D2478E" w:rsidR="00CB5CBD" w:rsidRPr="00B55DE0" w:rsidRDefault="00CB5CBD" w:rsidP="00CB5CBD">
            <w:pPr>
              <w:jc w:val="center"/>
              <w:rPr>
                <w:sz w:val="24"/>
                <w:szCs w:val="24"/>
                <w:lang w:eastAsia="ru-RU"/>
              </w:rPr>
            </w:pPr>
            <w:r w:rsidRPr="00D712A2">
              <w:rPr>
                <w:sz w:val="24"/>
                <w:szCs w:val="24"/>
                <w:lang w:eastAsia="ru-RU"/>
              </w:rPr>
              <w:t>(Стены цоколя, мин. 300 мм от ур. земли/ от ур. благоустройства стилобата)</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FE289" w14:textId="77777777" w:rsidR="00CB5CBD" w:rsidRPr="00B26061" w:rsidRDefault="00CB5CBD" w:rsidP="00CB5CBD">
            <w:pPr>
              <w:jc w:val="center"/>
              <w:rPr>
                <w:color w:val="FF0000"/>
                <w:szCs w:val="28"/>
                <w:lang w:eastAsia="ru-RU"/>
              </w:rPr>
            </w:pPr>
            <w:r w:rsidRPr="00B26061">
              <w:rPr>
                <w:szCs w:val="28"/>
                <w:lang w:eastAsia="ru-RU"/>
              </w:rPr>
              <w:t>520</w:t>
            </w:r>
          </w:p>
          <w:p w14:paraId="6EADA7AA" w14:textId="77777777" w:rsidR="00CB5CBD" w:rsidRDefault="00CB5CBD" w:rsidP="00CB5CBD">
            <w:pPr>
              <w:jc w:val="center"/>
              <w:rPr>
                <w:sz w:val="24"/>
                <w:szCs w:val="24"/>
                <w:lang w:eastAsia="ru-RU"/>
              </w:rPr>
            </w:pPr>
          </w:p>
        </w:tc>
        <w:tc>
          <w:tcPr>
            <w:tcW w:w="4678" w:type="dxa"/>
            <w:tcBorders>
              <w:top w:val="single" w:sz="4" w:space="0" w:color="auto"/>
              <w:left w:val="single" w:sz="4" w:space="0" w:color="auto"/>
              <w:bottom w:val="single" w:sz="4" w:space="0" w:color="auto"/>
              <w:right w:val="single" w:sz="4" w:space="0" w:color="000000"/>
            </w:tcBorders>
            <w:shd w:val="clear" w:color="auto" w:fill="auto"/>
          </w:tcPr>
          <w:p w14:paraId="4A727457"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Гидрофобизатор для защиты фасадов от влаги и морозного разрушения Ceresit CT 13</w:t>
            </w:r>
          </w:p>
          <w:p w14:paraId="23E60DE4"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Облицовочный кирпич Донские зори ВОЛХОНКА Артикул: W077 Формат: Европейский WDFРазмер:215х102х65 мм. Страна: Россия Вес:2,50 кг. Цвет: красный. Поверхность: рифленая. Пустотность: полнотелый. Тон: темный, λБ= 0,493 Вт/м*оС</w:t>
            </w:r>
          </w:p>
          <w:p w14:paraId="4BAFA6F7"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Цементно-песчаный раствор М100</w:t>
            </w:r>
          </w:p>
          <w:p w14:paraId="2CA521FB" w14:textId="16EB20FF"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Утеплитель плиты из пеностекла (ИЗОСТЕК) ρ=1</w:t>
            </w:r>
            <w:r w:rsidR="00314E4C">
              <w:rPr>
                <w:sz w:val="24"/>
                <w:szCs w:val="24"/>
              </w:rPr>
              <w:t>45,17</w:t>
            </w:r>
            <w:r w:rsidRPr="00BC2503">
              <w:rPr>
                <w:sz w:val="24"/>
                <w:szCs w:val="24"/>
              </w:rPr>
              <w:t xml:space="preserve"> кг/м³, предел прочности на сжатие ≥0,7 Мпа, λБ=0,048 Вт/м°С  ГОСТ 33949-2016</w:t>
            </w:r>
          </w:p>
          <w:p w14:paraId="56156243"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Двухкомпонентный полимерный клей (БМ 92) - 1 слой</w:t>
            </w:r>
          </w:p>
          <w:p w14:paraId="0D679A81" w14:textId="241E8FEB"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Утеплитель плиты из пеностекла (ИЗОСТЕК) ρ=1</w:t>
            </w:r>
            <w:r w:rsidR="00314E4C">
              <w:rPr>
                <w:sz w:val="24"/>
                <w:szCs w:val="24"/>
              </w:rPr>
              <w:t>45,17</w:t>
            </w:r>
            <w:r w:rsidRPr="00BC2503">
              <w:rPr>
                <w:sz w:val="24"/>
                <w:szCs w:val="24"/>
              </w:rPr>
              <w:t xml:space="preserve"> кг/м³, предел прочности на сжатие ≥0,7 Мпа, λБ=0,048 Вт/м°С ГОСТ 33949-2016</w:t>
            </w:r>
          </w:p>
          <w:p w14:paraId="5A9F0B7F"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Двухкомпонентный полимерный клей (БМ 92) - 1 слой</w:t>
            </w:r>
          </w:p>
          <w:p w14:paraId="2288EFAA"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Гидроизоляция (Технониколь - Техноэласт ЭПП) - 3 слоя</w:t>
            </w:r>
          </w:p>
          <w:p w14:paraId="7A5F0F24" w14:textId="77777777" w:rsidR="00CB5CBD" w:rsidRPr="00BC2503" w:rsidRDefault="00CB5CBD" w:rsidP="00CB5CBD">
            <w:pPr>
              <w:pStyle w:val="afff9"/>
              <w:numPr>
                <w:ilvl w:val="0"/>
                <w:numId w:val="42"/>
              </w:numPr>
              <w:autoSpaceDE w:val="0"/>
              <w:autoSpaceDN w:val="0"/>
              <w:adjustRightInd w:val="0"/>
              <w:spacing w:after="160" w:line="276" w:lineRule="auto"/>
              <w:rPr>
                <w:sz w:val="24"/>
                <w:szCs w:val="24"/>
              </w:rPr>
            </w:pPr>
            <w:r w:rsidRPr="00BC2503">
              <w:rPr>
                <w:sz w:val="24"/>
                <w:szCs w:val="24"/>
              </w:rPr>
              <w:t>Праймер битумный (Технониколь №1) - 1 слой</w:t>
            </w:r>
          </w:p>
          <w:p w14:paraId="17060CE9" w14:textId="303D0277" w:rsidR="00CB5CBD" w:rsidRPr="005A4482" w:rsidRDefault="00CB5CBD" w:rsidP="005A4482">
            <w:pPr>
              <w:pStyle w:val="afff9"/>
              <w:numPr>
                <w:ilvl w:val="0"/>
                <w:numId w:val="42"/>
              </w:numPr>
              <w:autoSpaceDE w:val="0"/>
              <w:autoSpaceDN w:val="0"/>
              <w:adjustRightInd w:val="0"/>
              <w:spacing w:after="160" w:line="276" w:lineRule="auto"/>
              <w:rPr>
                <w:szCs w:val="28"/>
              </w:rPr>
            </w:pPr>
            <w:r w:rsidRPr="00BC2503">
              <w:rPr>
                <w:sz w:val="24"/>
                <w:szCs w:val="24"/>
              </w:rPr>
              <w:t>Железобетон, λ</w:t>
            </w:r>
            <w:r w:rsidRPr="00BC2503">
              <w:rPr>
                <w:sz w:val="24"/>
                <w:szCs w:val="24"/>
                <w:vertAlign w:val="subscript"/>
              </w:rPr>
              <w:t>Б</w:t>
            </w:r>
            <w:r w:rsidRPr="00BC2503">
              <w:rPr>
                <w:sz w:val="24"/>
                <w:szCs w:val="24"/>
              </w:rPr>
              <w:t>=2,04 Вт/м*</w:t>
            </w:r>
            <w:r w:rsidRPr="00BC2503">
              <w:rPr>
                <w:sz w:val="24"/>
                <w:szCs w:val="24"/>
                <w:vertAlign w:val="superscript"/>
              </w:rPr>
              <w:t>о</w:t>
            </w:r>
            <w:r w:rsidRPr="00BC2503">
              <w:rPr>
                <w:sz w:val="24"/>
                <w:szCs w:val="24"/>
              </w:rPr>
              <w:t>С</w:t>
            </w:r>
            <w:r w:rsidRPr="00B26061">
              <w:rPr>
                <w:szCs w:val="28"/>
              </w:rPr>
              <w:t xml:space="preserve"> </w:t>
            </w:r>
          </w:p>
        </w:tc>
        <w:tc>
          <w:tcPr>
            <w:tcW w:w="1286" w:type="dxa"/>
            <w:tcBorders>
              <w:top w:val="single" w:sz="4" w:space="0" w:color="auto"/>
              <w:left w:val="nil"/>
              <w:bottom w:val="single" w:sz="4" w:space="0" w:color="auto"/>
              <w:right w:val="single" w:sz="8" w:space="0" w:color="000000"/>
            </w:tcBorders>
            <w:shd w:val="clear" w:color="auto" w:fill="auto"/>
            <w:noWrap/>
          </w:tcPr>
          <w:p w14:paraId="106364EF" w14:textId="77777777" w:rsidR="00CB5CBD" w:rsidRPr="00BC2503" w:rsidRDefault="00CB5CBD" w:rsidP="00CB5CBD">
            <w:pPr>
              <w:spacing w:line="360" w:lineRule="auto"/>
              <w:rPr>
                <w:sz w:val="24"/>
                <w:szCs w:val="24"/>
                <w:lang w:eastAsia="ru-RU"/>
              </w:rPr>
            </w:pPr>
          </w:p>
          <w:p w14:paraId="1C4E5605" w14:textId="77777777" w:rsidR="00CB5CBD" w:rsidRPr="00BC2503" w:rsidRDefault="00CB5CBD" w:rsidP="00CB5CBD">
            <w:pPr>
              <w:spacing w:line="360" w:lineRule="auto"/>
              <w:jc w:val="center"/>
              <w:rPr>
                <w:sz w:val="24"/>
                <w:szCs w:val="24"/>
                <w:lang w:eastAsia="ru-RU"/>
              </w:rPr>
            </w:pPr>
          </w:p>
          <w:p w14:paraId="13459812" w14:textId="77777777" w:rsidR="00CB5CBD" w:rsidRPr="00BC2503" w:rsidRDefault="00CB5CBD" w:rsidP="00CB5CBD">
            <w:pPr>
              <w:spacing w:line="360" w:lineRule="auto"/>
              <w:jc w:val="center"/>
              <w:rPr>
                <w:sz w:val="24"/>
                <w:szCs w:val="24"/>
                <w:lang w:eastAsia="ru-RU"/>
              </w:rPr>
            </w:pPr>
          </w:p>
          <w:p w14:paraId="4E4FC160" w14:textId="77777777" w:rsidR="00CB5CBD" w:rsidRPr="00BC2503" w:rsidRDefault="00CB5CBD" w:rsidP="00314E4C">
            <w:pPr>
              <w:spacing w:line="360" w:lineRule="auto"/>
              <w:rPr>
                <w:sz w:val="24"/>
                <w:szCs w:val="24"/>
                <w:lang w:eastAsia="ru-RU"/>
              </w:rPr>
            </w:pPr>
          </w:p>
          <w:p w14:paraId="5023EC15" w14:textId="199A44D8" w:rsidR="00CB5CBD" w:rsidRPr="00BC2503" w:rsidRDefault="00CB5CBD" w:rsidP="00CB5CBD">
            <w:pPr>
              <w:spacing w:line="360" w:lineRule="auto"/>
              <w:jc w:val="center"/>
              <w:rPr>
                <w:sz w:val="24"/>
                <w:szCs w:val="24"/>
                <w:lang w:eastAsia="ru-RU"/>
              </w:rPr>
            </w:pPr>
            <w:r w:rsidRPr="00BC2503">
              <w:rPr>
                <w:sz w:val="24"/>
                <w:szCs w:val="24"/>
                <w:lang w:eastAsia="ru-RU"/>
              </w:rPr>
              <w:t>102</w:t>
            </w:r>
          </w:p>
          <w:p w14:paraId="0D24B182" w14:textId="77777777" w:rsidR="00CB5CBD" w:rsidRPr="00BC2503" w:rsidRDefault="00CB5CBD" w:rsidP="00CB5CBD">
            <w:pPr>
              <w:spacing w:line="360" w:lineRule="auto"/>
              <w:jc w:val="center"/>
              <w:rPr>
                <w:sz w:val="24"/>
                <w:szCs w:val="24"/>
                <w:lang w:eastAsia="ru-RU"/>
              </w:rPr>
            </w:pPr>
          </w:p>
          <w:p w14:paraId="53BA6D77" w14:textId="75650777" w:rsidR="00CB5CBD" w:rsidRDefault="00CB5CBD" w:rsidP="00CB5CBD">
            <w:pPr>
              <w:spacing w:line="360" w:lineRule="auto"/>
              <w:jc w:val="center"/>
              <w:rPr>
                <w:sz w:val="24"/>
                <w:szCs w:val="24"/>
                <w:lang w:eastAsia="ru-RU"/>
              </w:rPr>
            </w:pPr>
          </w:p>
          <w:p w14:paraId="59A444CD" w14:textId="77777777" w:rsidR="00314E4C" w:rsidRPr="00BC2503" w:rsidRDefault="00314E4C" w:rsidP="00314E4C">
            <w:pPr>
              <w:spacing w:line="360" w:lineRule="auto"/>
              <w:rPr>
                <w:sz w:val="24"/>
                <w:szCs w:val="24"/>
                <w:lang w:eastAsia="ru-RU"/>
              </w:rPr>
            </w:pPr>
          </w:p>
          <w:p w14:paraId="379CF9FA" w14:textId="4B10B19B" w:rsidR="00CB5CBD" w:rsidRDefault="00CB5CBD" w:rsidP="00CB5CBD">
            <w:pPr>
              <w:spacing w:line="360" w:lineRule="auto"/>
              <w:jc w:val="center"/>
              <w:rPr>
                <w:sz w:val="24"/>
                <w:szCs w:val="24"/>
                <w:lang w:eastAsia="ru-RU"/>
              </w:rPr>
            </w:pPr>
            <w:r w:rsidRPr="00BC2503">
              <w:rPr>
                <w:sz w:val="24"/>
                <w:szCs w:val="24"/>
                <w:lang w:eastAsia="ru-RU"/>
              </w:rPr>
              <w:t>23</w:t>
            </w:r>
          </w:p>
          <w:p w14:paraId="5A7A57C8" w14:textId="77777777" w:rsidR="00314E4C" w:rsidRPr="00BC2503" w:rsidRDefault="00314E4C" w:rsidP="00CB5CBD">
            <w:pPr>
              <w:spacing w:line="360" w:lineRule="auto"/>
              <w:jc w:val="center"/>
              <w:rPr>
                <w:sz w:val="24"/>
                <w:szCs w:val="24"/>
                <w:lang w:eastAsia="ru-RU"/>
              </w:rPr>
            </w:pPr>
          </w:p>
          <w:p w14:paraId="604B026B" w14:textId="70998E17" w:rsidR="00CB5CBD" w:rsidRPr="00BC2503" w:rsidRDefault="00CB5CBD" w:rsidP="00CB5CBD">
            <w:pPr>
              <w:spacing w:line="360" w:lineRule="auto"/>
              <w:jc w:val="center"/>
              <w:rPr>
                <w:sz w:val="24"/>
                <w:szCs w:val="24"/>
                <w:lang w:eastAsia="ru-RU"/>
              </w:rPr>
            </w:pPr>
            <w:r w:rsidRPr="00BC2503">
              <w:rPr>
                <w:sz w:val="24"/>
                <w:szCs w:val="24"/>
                <w:lang w:eastAsia="ru-RU"/>
              </w:rPr>
              <w:t>140</w:t>
            </w:r>
          </w:p>
          <w:p w14:paraId="38A8BF7A" w14:textId="77777777" w:rsidR="00CB5CBD" w:rsidRPr="00BC2503" w:rsidRDefault="00CB5CBD" w:rsidP="00CB5CBD">
            <w:pPr>
              <w:spacing w:line="360" w:lineRule="auto"/>
              <w:jc w:val="center"/>
              <w:rPr>
                <w:sz w:val="24"/>
                <w:szCs w:val="24"/>
                <w:lang w:eastAsia="ru-RU"/>
              </w:rPr>
            </w:pPr>
          </w:p>
          <w:p w14:paraId="3CC687C8" w14:textId="77777777" w:rsidR="00CB5CBD" w:rsidRPr="00BC2503" w:rsidRDefault="00CB5CBD" w:rsidP="00CB5CBD">
            <w:pPr>
              <w:spacing w:line="360" w:lineRule="auto"/>
              <w:jc w:val="center"/>
              <w:rPr>
                <w:sz w:val="24"/>
                <w:szCs w:val="24"/>
                <w:lang w:eastAsia="ru-RU"/>
              </w:rPr>
            </w:pPr>
          </w:p>
          <w:p w14:paraId="2753E30B" w14:textId="77777777" w:rsidR="00CB5CBD" w:rsidRPr="00BC2503" w:rsidRDefault="00CB5CBD" w:rsidP="00CB5CBD">
            <w:pPr>
              <w:spacing w:line="360" w:lineRule="auto"/>
              <w:jc w:val="center"/>
              <w:rPr>
                <w:sz w:val="24"/>
                <w:szCs w:val="24"/>
                <w:lang w:eastAsia="ru-RU"/>
              </w:rPr>
            </w:pPr>
            <w:r w:rsidRPr="00BC2503">
              <w:rPr>
                <w:sz w:val="24"/>
                <w:szCs w:val="24"/>
                <w:lang w:eastAsia="ru-RU"/>
              </w:rPr>
              <w:t>1 слой</w:t>
            </w:r>
          </w:p>
          <w:p w14:paraId="3E4FD480" w14:textId="77777777" w:rsidR="00CB5CBD" w:rsidRPr="00BC2503" w:rsidRDefault="00CB5CBD" w:rsidP="00CB5CBD">
            <w:pPr>
              <w:spacing w:line="360" w:lineRule="auto"/>
              <w:jc w:val="center"/>
              <w:rPr>
                <w:sz w:val="24"/>
                <w:szCs w:val="24"/>
                <w:lang w:eastAsia="ru-RU"/>
              </w:rPr>
            </w:pPr>
          </w:p>
          <w:p w14:paraId="1797F617" w14:textId="77777777" w:rsidR="00CB5CBD" w:rsidRPr="00BC2503" w:rsidRDefault="00CB5CBD" w:rsidP="00CB5CBD">
            <w:pPr>
              <w:spacing w:line="360" w:lineRule="auto"/>
              <w:jc w:val="center"/>
              <w:rPr>
                <w:sz w:val="24"/>
                <w:szCs w:val="24"/>
                <w:lang w:eastAsia="ru-RU"/>
              </w:rPr>
            </w:pPr>
            <w:r w:rsidRPr="00BC2503">
              <w:rPr>
                <w:sz w:val="24"/>
                <w:szCs w:val="24"/>
                <w:lang w:eastAsia="ru-RU"/>
              </w:rPr>
              <w:t>40</w:t>
            </w:r>
          </w:p>
          <w:p w14:paraId="3BC87DB0" w14:textId="77777777" w:rsidR="00CB5CBD" w:rsidRPr="00BC2503" w:rsidRDefault="00CB5CBD" w:rsidP="00CB5CBD">
            <w:pPr>
              <w:spacing w:line="360" w:lineRule="auto"/>
              <w:jc w:val="center"/>
              <w:rPr>
                <w:sz w:val="24"/>
                <w:szCs w:val="24"/>
                <w:lang w:eastAsia="ru-RU"/>
              </w:rPr>
            </w:pPr>
          </w:p>
          <w:p w14:paraId="01F56515" w14:textId="77777777" w:rsidR="00CB5CBD" w:rsidRPr="00BC2503" w:rsidRDefault="00CB5CBD" w:rsidP="00CB5CBD">
            <w:pPr>
              <w:spacing w:line="360" w:lineRule="auto"/>
              <w:jc w:val="center"/>
              <w:rPr>
                <w:sz w:val="24"/>
                <w:szCs w:val="24"/>
                <w:lang w:eastAsia="ru-RU"/>
              </w:rPr>
            </w:pPr>
            <w:r w:rsidRPr="00BC2503">
              <w:rPr>
                <w:sz w:val="24"/>
                <w:szCs w:val="24"/>
                <w:lang w:eastAsia="ru-RU"/>
              </w:rPr>
              <w:t>1 слой</w:t>
            </w:r>
          </w:p>
          <w:p w14:paraId="3E338622" w14:textId="77777777" w:rsidR="00CB5CBD" w:rsidRPr="00BC2503" w:rsidRDefault="00CB5CBD" w:rsidP="00CB5CBD">
            <w:pPr>
              <w:spacing w:line="360" w:lineRule="auto"/>
              <w:jc w:val="center"/>
              <w:rPr>
                <w:sz w:val="24"/>
                <w:szCs w:val="24"/>
                <w:lang w:eastAsia="ru-RU"/>
              </w:rPr>
            </w:pPr>
          </w:p>
          <w:p w14:paraId="59ADA656" w14:textId="77777777" w:rsidR="00CB5CBD" w:rsidRPr="00BC2503" w:rsidRDefault="00CB5CBD" w:rsidP="00CB5CBD">
            <w:pPr>
              <w:spacing w:line="360" w:lineRule="auto"/>
              <w:jc w:val="center"/>
              <w:rPr>
                <w:sz w:val="24"/>
                <w:szCs w:val="24"/>
                <w:lang w:eastAsia="ru-RU"/>
              </w:rPr>
            </w:pPr>
            <w:r w:rsidRPr="00BC2503">
              <w:rPr>
                <w:sz w:val="24"/>
                <w:szCs w:val="24"/>
                <w:lang w:eastAsia="ru-RU"/>
              </w:rPr>
              <w:t>15</w:t>
            </w:r>
          </w:p>
          <w:p w14:paraId="3DFAE3AE" w14:textId="77777777" w:rsidR="00CB5CBD" w:rsidRPr="00BC2503" w:rsidRDefault="00CB5CBD" w:rsidP="00CB5CBD">
            <w:pPr>
              <w:spacing w:line="360" w:lineRule="auto"/>
              <w:jc w:val="center"/>
              <w:rPr>
                <w:sz w:val="24"/>
                <w:szCs w:val="24"/>
                <w:lang w:eastAsia="ru-RU"/>
              </w:rPr>
            </w:pPr>
            <w:r w:rsidRPr="00BC2503">
              <w:rPr>
                <w:sz w:val="24"/>
                <w:szCs w:val="24"/>
                <w:lang w:eastAsia="ru-RU"/>
              </w:rPr>
              <w:t>1 слой</w:t>
            </w:r>
          </w:p>
          <w:p w14:paraId="373BC6C3" w14:textId="71F94FC4" w:rsidR="00CB5CBD" w:rsidRPr="00BC2503" w:rsidRDefault="00CB5CBD" w:rsidP="00314E4C">
            <w:pPr>
              <w:spacing w:line="360" w:lineRule="auto"/>
              <w:jc w:val="center"/>
              <w:rPr>
                <w:sz w:val="24"/>
                <w:szCs w:val="24"/>
                <w:lang w:eastAsia="ru-RU"/>
              </w:rPr>
            </w:pPr>
            <w:r w:rsidRPr="00BC2503">
              <w:rPr>
                <w:sz w:val="24"/>
                <w:szCs w:val="24"/>
                <w:lang w:eastAsia="ru-RU"/>
              </w:rPr>
              <w:t>200</w:t>
            </w:r>
          </w:p>
          <w:p w14:paraId="5E2A0CB3" w14:textId="77777777" w:rsidR="00CB5CBD" w:rsidRPr="00BC2503" w:rsidRDefault="00CB5CBD" w:rsidP="00CB5CBD">
            <w:pPr>
              <w:jc w:val="center"/>
              <w:rPr>
                <w:sz w:val="24"/>
                <w:szCs w:val="24"/>
                <w:lang w:eastAsia="ru-RU"/>
              </w:rPr>
            </w:pPr>
          </w:p>
        </w:tc>
      </w:tr>
      <w:tr w:rsidR="00CB5CBD" w:rsidRPr="00B55DE0" w14:paraId="738F1953" w14:textId="77777777" w:rsidTr="00180E68">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BF44B" w14:textId="77777777" w:rsidR="00CB5CBD" w:rsidRPr="00B55DE0" w:rsidRDefault="00CB5CBD" w:rsidP="00CB5CBD">
            <w:pPr>
              <w:jc w:val="center"/>
              <w:rPr>
                <w:sz w:val="24"/>
                <w:szCs w:val="24"/>
                <w:lang w:eastAsia="ru-RU"/>
              </w:rPr>
            </w:pPr>
            <w:r w:rsidRPr="00B55DE0">
              <w:rPr>
                <w:sz w:val="24"/>
                <w:szCs w:val="24"/>
                <w:lang w:eastAsia="ru-RU"/>
              </w:rPr>
              <w:t>Тип</w:t>
            </w:r>
            <w:r>
              <w:rPr>
                <w:sz w:val="24"/>
                <w:szCs w:val="24"/>
                <w:lang w:eastAsia="ru-RU"/>
              </w:rPr>
              <w:t xml:space="preserve"> 2</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5537A9DA" w14:textId="46FF7EFF" w:rsidR="00CB5CBD" w:rsidRPr="00B55DE0" w:rsidRDefault="00CB5CBD" w:rsidP="00CB5CBD">
            <w:pPr>
              <w:jc w:val="center"/>
              <w:rPr>
                <w:sz w:val="24"/>
                <w:szCs w:val="24"/>
                <w:lang w:eastAsia="ru-RU"/>
              </w:rPr>
            </w:pPr>
            <w:r w:rsidRPr="00B55DE0">
              <w:rPr>
                <w:sz w:val="24"/>
                <w:szCs w:val="24"/>
                <w:lang w:eastAsia="ru-RU"/>
              </w:rPr>
              <w:t>Фасад</w:t>
            </w:r>
            <w:r>
              <w:rPr>
                <w:sz w:val="24"/>
                <w:szCs w:val="24"/>
                <w:lang w:eastAsia="ru-RU"/>
              </w:rPr>
              <w:t xml:space="preserve"> корпуса</w:t>
            </w:r>
          </w:p>
          <w:p w14:paraId="537BEA68" w14:textId="77777777" w:rsidR="00CB5CBD" w:rsidRPr="00B55DE0" w:rsidRDefault="00CB5CBD" w:rsidP="00CB5CBD">
            <w:pPr>
              <w:jc w:val="center"/>
              <w:rPr>
                <w:sz w:val="24"/>
                <w:szCs w:val="24"/>
                <w:lang w:eastAsia="ru-RU"/>
              </w:rPr>
            </w:pPr>
            <w:r>
              <w:rPr>
                <w:sz w:val="24"/>
                <w:szCs w:val="24"/>
                <w:lang w:eastAsia="ru-RU"/>
              </w:rPr>
              <w:t>6.1.4</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C8C4B" w14:textId="77777777" w:rsidR="00CB5CBD" w:rsidRPr="00B55DE0" w:rsidRDefault="00CB5CBD" w:rsidP="00CB5CBD">
            <w:pPr>
              <w:jc w:val="center"/>
              <w:rPr>
                <w:sz w:val="24"/>
                <w:szCs w:val="24"/>
                <w:lang w:eastAsia="ru-RU"/>
              </w:rPr>
            </w:pPr>
            <w:r>
              <w:rPr>
                <w:sz w:val="24"/>
                <w:szCs w:val="24"/>
                <w:lang w:eastAsia="ru-RU"/>
              </w:rPr>
              <w:t>520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EFF0465" w14:textId="77777777" w:rsidR="00CB5CBD" w:rsidRDefault="00CB5CBD" w:rsidP="00CB5CBD">
            <w:pPr>
              <w:pStyle w:val="afff9"/>
              <w:numPr>
                <w:ilvl w:val="0"/>
                <w:numId w:val="36"/>
              </w:numPr>
              <w:autoSpaceDE w:val="0"/>
              <w:autoSpaceDN w:val="0"/>
              <w:adjustRightInd w:val="0"/>
              <w:spacing w:after="160" w:line="259" w:lineRule="auto"/>
              <w:ind w:left="884" w:hanging="283"/>
              <w:rPr>
                <w:sz w:val="24"/>
                <w:szCs w:val="24"/>
              </w:rPr>
            </w:pPr>
            <w:r w:rsidRPr="002F3DF5">
              <w:rPr>
                <w:sz w:val="24"/>
                <w:szCs w:val="24"/>
              </w:rPr>
              <w:t>Железобетон, λ</w:t>
            </w:r>
            <w:r w:rsidRPr="002F3DF5">
              <w:rPr>
                <w:sz w:val="24"/>
                <w:szCs w:val="24"/>
                <w:vertAlign w:val="subscript"/>
              </w:rPr>
              <w:t>Б</w:t>
            </w:r>
            <w:r w:rsidRPr="002F3DF5">
              <w:rPr>
                <w:sz w:val="24"/>
                <w:szCs w:val="24"/>
              </w:rPr>
              <w:t>=2,04 Вт/м*</w:t>
            </w:r>
            <w:r w:rsidRPr="002F3DF5">
              <w:rPr>
                <w:sz w:val="24"/>
                <w:szCs w:val="24"/>
                <w:vertAlign w:val="superscript"/>
              </w:rPr>
              <w:t>о</w:t>
            </w:r>
            <w:r w:rsidRPr="002F3DF5">
              <w:rPr>
                <w:sz w:val="24"/>
                <w:szCs w:val="24"/>
              </w:rPr>
              <w:t>С - 200мм</w:t>
            </w:r>
            <w:r>
              <w:rPr>
                <w:sz w:val="24"/>
                <w:szCs w:val="24"/>
              </w:rPr>
              <w:t xml:space="preserve"> </w:t>
            </w:r>
            <w:r w:rsidRPr="002F3DF5">
              <w:rPr>
                <w:sz w:val="24"/>
                <w:szCs w:val="24"/>
              </w:rPr>
              <w:t>/</w:t>
            </w:r>
            <w:r>
              <w:rPr>
                <w:sz w:val="24"/>
                <w:szCs w:val="24"/>
              </w:rPr>
              <w:t xml:space="preserve">Газобетонные блоки </w:t>
            </w:r>
            <w:r>
              <w:rPr>
                <w:sz w:val="24"/>
                <w:szCs w:val="24"/>
                <w:lang w:val="en-US"/>
              </w:rPr>
              <w:t>D</w:t>
            </w:r>
            <w:r w:rsidRPr="007A3588">
              <w:rPr>
                <w:sz w:val="24"/>
                <w:szCs w:val="24"/>
              </w:rPr>
              <w:t>600</w:t>
            </w:r>
            <w:r>
              <w:rPr>
                <w:sz w:val="24"/>
                <w:szCs w:val="24"/>
              </w:rPr>
              <w:t>,</w:t>
            </w:r>
            <w:r w:rsidRPr="00EB1FCE">
              <w:rPr>
                <w:sz w:val="24"/>
                <w:szCs w:val="24"/>
              </w:rPr>
              <w:t xml:space="preserve"> </w:t>
            </w:r>
            <w:r>
              <w:rPr>
                <w:sz w:val="24"/>
                <w:szCs w:val="24"/>
                <w:lang w:val="en-US"/>
              </w:rPr>
              <w:t>B</w:t>
            </w:r>
            <w:r w:rsidRPr="00EB1FCE">
              <w:rPr>
                <w:sz w:val="24"/>
                <w:szCs w:val="24"/>
              </w:rPr>
              <w:t>3.5</w:t>
            </w:r>
            <w:r>
              <w:rPr>
                <w:sz w:val="24"/>
                <w:szCs w:val="24"/>
              </w:rPr>
              <w:t xml:space="preserve">, </w:t>
            </w:r>
            <w:r>
              <w:rPr>
                <w:sz w:val="24"/>
                <w:szCs w:val="24"/>
                <w:lang w:val="en-US"/>
              </w:rPr>
              <w:t>F</w:t>
            </w:r>
            <w:r w:rsidRPr="00C82D78">
              <w:rPr>
                <w:sz w:val="24"/>
                <w:szCs w:val="24"/>
              </w:rPr>
              <w:t>100</w:t>
            </w:r>
            <w:r>
              <w:rPr>
                <w:sz w:val="24"/>
                <w:szCs w:val="24"/>
              </w:rPr>
              <w:t>, λ</w:t>
            </w:r>
            <w:r w:rsidRPr="007A3588">
              <w:rPr>
                <w:sz w:val="24"/>
                <w:szCs w:val="24"/>
                <w:vertAlign w:val="subscript"/>
              </w:rPr>
              <w:t>Б</w:t>
            </w:r>
            <w:r>
              <w:rPr>
                <w:sz w:val="24"/>
                <w:szCs w:val="24"/>
              </w:rPr>
              <w:t>=</w:t>
            </w:r>
            <w:r w:rsidRPr="005E6403">
              <w:rPr>
                <w:sz w:val="24"/>
                <w:szCs w:val="24"/>
              </w:rPr>
              <w:t>0</w:t>
            </w:r>
            <w:r>
              <w:rPr>
                <w:sz w:val="24"/>
                <w:szCs w:val="24"/>
              </w:rPr>
              <w:t>,2</w:t>
            </w:r>
            <w:r w:rsidRPr="00EB1FCE">
              <w:rPr>
                <w:sz w:val="24"/>
                <w:szCs w:val="24"/>
              </w:rPr>
              <w:t xml:space="preserve"> </w:t>
            </w:r>
            <w:r>
              <w:rPr>
                <w:sz w:val="24"/>
                <w:szCs w:val="24"/>
              </w:rPr>
              <w:t>Вт/м*</w:t>
            </w:r>
            <w:r w:rsidRPr="00EB1FCE">
              <w:rPr>
                <w:sz w:val="24"/>
                <w:szCs w:val="24"/>
                <w:vertAlign w:val="superscript"/>
              </w:rPr>
              <w:t>о</w:t>
            </w:r>
            <w:r>
              <w:rPr>
                <w:sz w:val="24"/>
                <w:szCs w:val="24"/>
              </w:rPr>
              <w:t xml:space="preserve">С </w:t>
            </w:r>
          </w:p>
          <w:p w14:paraId="285866CB" w14:textId="3E6E9C05" w:rsidR="00CB5CBD" w:rsidRPr="00EB1FCE" w:rsidRDefault="00CB5CBD" w:rsidP="00CB5CBD">
            <w:pPr>
              <w:pStyle w:val="afff9"/>
              <w:numPr>
                <w:ilvl w:val="0"/>
                <w:numId w:val="36"/>
              </w:numPr>
              <w:autoSpaceDE w:val="0"/>
              <w:autoSpaceDN w:val="0"/>
              <w:adjustRightInd w:val="0"/>
              <w:spacing w:after="160" w:line="259" w:lineRule="auto"/>
              <w:ind w:left="884" w:hanging="283"/>
              <w:rPr>
                <w:sz w:val="24"/>
                <w:szCs w:val="24"/>
              </w:rPr>
            </w:pPr>
            <w:r>
              <w:rPr>
                <w:sz w:val="24"/>
                <w:szCs w:val="24"/>
              </w:rPr>
              <w:t xml:space="preserve">Минеральная вата Технониколь Техновент Н, </w:t>
            </w:r>
            <w:r>
              <w:rPr>
                <w:sz w:val="24"/>
                <w:szCs w:val="24"/>
                <w:lang w:val="en-US"/>
              </w:rPr>
              <w:t>p</w:t>
            </w:r>
            <w:r w:rsidRPr="007A3588">
              <w:rPr>
                <w:sz w:val="24"/>
                <w:szCs w:val="24"/>
              </w:rPr>
              <w:t>=</w:t>
            </w:r>
            <w:r w:rsidR="00314E4C">
              <w:rPr>
                <w:sz w:val="24"/>
                <w:szCs w:val="24"/>
              </w:rPr>
              <w:t>32-40</w:t>
            </w:r>
            <w:r>
              <w:rPr>
                <w:sz w:val="24"/>
                <w:szCs w:val="24"/>
              </w:rPr>
              <w:t>кг/м</w:t>
            </w:r>
            <w:r w:rsidRPr="001313CC">
              <w:rPr>
                <w:sz w:val="24"/>
                <w:szCs w:val="24"/>
                <w:vertAlign w:val="superscript"/>
              </w:rPr>
              <w:t>3</w:t>
            </w:r>
            <w:r>
              <w:rPr>
                <w:sz w:val="24"/>
                <w:szCs w:val="24"/>
              </w:rPr>
              <w:t>, λ</w:t>
            </w:r>
            <w:r w:rsidRPr="007A3588">
              <w:rPr>
                <w:sz w:val="24"/>
                <w:szCs w:val="24"/>
                <w:vertAlign w:val="subscript"/>
              </w:rPr>
              <w:t>Б</w:t>
            </w:r>
            <w:r>
              <w:rPr>
                <w:sz w:val="24"/>
                <w:szCs w:val="24"/>
              </w:rPr>
              <w:t>=0,040Вт/м*</w:t>
            </w:r>
            <w:r w:rsidRPr="00EB1FCE">
              <w:rPr>
                <w:sz w:val="24"/>
                <w:szCs w:val="24"/>
                <w:vertAlign w:val="superscript"/>
              </w:rPr>
              <w:t>о</w:t>
            </w:r>
            <w:r>
              <w:rPr>
                <w:sz w:val="24"/>
                <w:szCs w:val="24"/>
              </w:rPr>
              <w:t xml:space="preserve">С </w:t>
            </w:r>
          </w:p>
          <w:p w14:paraId="626C33E4" w14:textId="322D6F07" w:rsidR="00CB5CBD" w:rsidRDefault="00CB5CBD" w:rsidP="00CB5CBD">
            <w:pPr>
              <w:pStyle w:val="afff9"/>
              <w:numPr>
                <w:ilvl w:val="0"/>
                <w:numId w:val="36"/>
              </w:numPr>
              <w:autoSpaceDE w:val="0"/>
              <w:autoSpaceDN w:val="0"/>
              <w:adjustRightInd w:val="0"/>
              <w:spacing w:after="160" w:line="259" w:lineRule="auto"/>
              <w:ind w:left="884" w:hanging="283"/>
              <w:rPr>
                <w:sz w:val="24"/>
                <w:szCs w:val="24"/>
              </w:rPr>
            </w:pPr>
            <w:r>
              <w:rPr>
                <w:sz w:val="24"/>
                <w:szCs w:val="24"/>
              </w:rPr>
              <w:t xml:space="preserve">Минеральная вата Технониколь Техновент Стандарт, </w:t>
            </w:r>
            <w:r>
              <w:rPr>
                <w:sz w:val="24"/>
                <w:szCs w:val="24"/>
                <w:lang w:val="en-US"/>
              </w:rPr>
              <w:t>p</w:t>
            </w:r>
            <w:r w:rsidRPr="007A3588">
              <w:rPr>
                <w:sz w:val="24"/>
                <w:szCs w:val="24"/>
              </w:rPr>
              <w:t>=</w:t>
            </w:r>
            <w:r w:rsidR="005A4482">
              <w:rPr>
                <w:sz w:val="24"/>
                <w:szCs w:val="24"/>
              </w:rPr>
              <w:t>80</w:t>
            </w:r>
            <w:r>
              <w:rPr>
                <w:sz w:val="24"/>
                <w:szCs w:val="24"/>
              </w:rPr>
              <w:t>кг/м3, λ</w:t>
            </w:r>
            <w:r w:rsidRPr="007A3588">
              <w:rPr>
                <w:sz w:val="24"/>
                <w:szCs w:val="24"/>
                <w:vertAlign w:val="subscript"/>
              </w:rPr>
              <w:t>Б</w:t>
            </w:r>
            <w:r>
              <w:rPr>
                <w:sz w:val="24"/>
                <w:szCs w:val="24"/>
              </w:rPr>
              <w:t>=0,0</w:t>
            </w:r>
            <w:r w:rsidR="00314E4C">
              <w:rPr>
                <w:sz w:val="24"/>
                <w:szCs w:val="24"/>
              </w:rPr>
              <w:t>38</w:t>
            </w:r>
            <w:r>
              <w:rPr>
                <w:sz w:val="24"/>
                <w:szCs w:val="24"/>
              </w:rPr>
              <w:t>Вт/м*</w:t>
            </w:r>
            <w:r w:rsidRPr="00EB1FCE">
              <w:rPr>
                <w:sz w:val="24"/>
                <w:szCs w:val="24"/>
                <w:vertAlign w:val="superscript"/>
              </w:rPr>
              <w:t>о</w:t>
            </w:r>
            <w:r>
              <w:rPr>
                <w:sz w:val="24"/>
                <w:szCs w:val="24"/>
              </w:rPr>
              <w:t xml:space="preserve">С </w:t>
            </w:r>
          </w:p>
          <w:p w14:paraId="6C0F89DE" w14:textId="6EB0B5CA" w:rsidR="00CB5CBD" w:rsidRDefault="00CB5CBD" w:rsidP="00CB5CBD">
            <w:pPr>
              <w:pStyle w:val="afff9"/>
              <w:numPr>
                <w:ilvl w:val="0"/>
                <w:numId w:val="36"/>
              </w:numPr>
              <w:autoSpaceDE w:val="0"/>
              <w:autoSpaceDN w:val="0"/>
              <w:adjustRightInd w:val="0"/>
              <w:spacing w:after="160" w:line="259" w:lineRule="auto"/>
              <w:ind w:left="884" w:hanging="283"/>
              <w:rPr>
                <w:sz w:val="24"/>
                <w:szCs w:val="24"/>
              </w:rPr>
            </w:pPr>
            <w:r w:rsidRPr="0004501E">
              <w:rPr>
                <w:color w:val="000000"/>
                <w:sz w:val="24"/>
                <w:szCs w:val="24"/>
              </w:rPr>
              <w:t>Воздушный зазор</w:t>
            </w:r>
          </w:p>
          <w:p w14:paraId="2B28F3E6" w14:textId="658829F1" w:rsidR="00CB5CBD" w:rsidRDefault="00CB5CBD" w:rsidP="00CB5CBD">
            <w:pPr>
              <w:pStyle w:val="afff9"/>
              <w:numPr>
                <w:ilvl w:val="0"/>
                <w:numId w:val="36"/>
              </w:numPr>
              <w:autoSpaceDE w:val="0"/>
              <w:autoSpaceDN w:val="0"/>
              <w:adjustRightInd w:val="0"/>
              <w:spacing w:after="160" w:line="259" w:lineRule="auto"/>
              <w:ind w:left="884" w:hanging="283"/>
              <w:rPr>
                <w:sz w:val="24"/>
                <w:szCs w:val="24"/>
              </w:rPr>
            </w:pPr>
            <w:r w:rsidRPr="00EB1FCE">
              <w:rPr>
                <w:sz w:val="24"/>
                <w:szCs w:val="24"/>
              </w:rPr>
              <w:t>Облицов</w:t>
            </w:r>
            <w:r>
              <w:rPr>
                <w:sz w:val="24"/>
                <w:szCs w:val="24"/>
              </w:rPr>
              <w:t>ка</w:t>
            </w:r>
            <w:r w:rsidRPr="00EB1FCE">
              <w:rPr>
                <w:sz w:val="24"/>
                <w:szCs w:val="24"/>
              </w:rPr>
              <w:t xml:space="preserve"> </w:t>
            </w:r>
            <w:r>
              <w:rPr>
                <w:sz w:val="24"/>
                <w:szCs w:val="24"/>
              </w:rPr>
              <w:t>из алюминиевых кассет Алюминстрой</w:t>
            </w:r>
            <w:r w:rsidR="00314E4C">
              <w:rPr>
                <w:color w:val="1D1C1D"/>
                <w:sz w:val="24"/>
                <w:szCs w:val="24"/>
                <w:shd w:val="clear" w:color="auto" w:fill="F8F8F8"/>
              </w:rPr>
              <w:t>* или аналог</w:t>
            </w:r>
          </w:p>
          <w:p w14:paraId="5D2187E8" w14:textId="77777777" w:rsidR="00CB5CBD" w:rsidRPr="00B55DE0" w:rsidRDefault="00CB5CBD" w:rsidP="00CB5CBD">
            <w:pPr>
              <w:pStyle w:val="afff9"/>
              <w:ind w:left="179"/>
              <w:rPr>
                <w:rFonts w:eastAsia="Times New Roman"/>
                <w:sz w:val="24"/>
                <w:szCs w:val="24"/>
                <w:lang w:eastAsia="ru-RU"/>
              </w:rPr>
            </w:pP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7C8D0" w14:textId="77777777" w:rsidR="00CB5CBD" w:rsidRDefault="00CB5CBD" w:rsidP="00CB5CBD">
            <w:pPr>
              <w:jc w:val="center"/>
              <w:rPr>
                <w:sz w:val="24"/>
                <w:szCs w:val="24"/>
                <w:lang w:eastAsia="ru-RU"/>
              </w:rPr>
            </w:pPr>
            <w:r>
              <w:rPr>
                <w:sz w:val="24"/>
                <w:szCs w:val="24"/>
                <w:lang w:eastAsia="ru-RU"/>
              </w:rPr>
              <w:t>200</w:t>
            </w:r>
          </w:p>
          <w:p w14:paraId="2A8FC53B" w14:textId="77777777" w:rsidR="00CB5CBD" w:rsidRDefault="00CB5CBD" w:rsidP="00CB5CBD">
            <w:pPr>
              <w:jc w:val="center"/>
              <w:rPr>
                <w:sz w:val="24"/>
                <w:szCs w:val="24"/>
                <w:lang w:eastAsia="ru-RU"/>
              </w:rPr>
            </w:pPr>
          </w:p>
          <w:p w14:paraId="688E30F6" w14:textId="77777777" w:rsidR="00CB5CBD" w:rsidRDefault="00CB5CBD" w:rsidP="00CB5CBD">
            <w:pPr>
              <w:jc w:val="center"/>
              <w:rPr>
                <w:sz w:val="24"/>
                <w:szCs w:val="24"/>
                <w:lang w:eastAsia="ru-RU"/>
              </w:rPr>
            </w:pPr>
          </w:p>
          <w:p w14:paraId="31F946FA" w14:textId="77777777" w:rsidR="00CB5CBD" w:rsidRDefault="00CB5CBD" w:rsidP="00CB5CBD">
            <w:pPr>
              <w:jc w:val="center"/>
              <w:rPr>
                <w:sz w:val="24"/>
                <w:szCs w:val="24"/>
                <w:lang w:eastAsia="ru-RU"/>
              </w:rPr>
            </w:pPr>
            <w:r>
              <w:rPr>
                <w:sz w:val="24"/>
                <w:szCs w:val="24"/>
                <w:lang w:eastAsia="ru-RU"/>
              </w:rPr>
              <w:t>100</w:t>
            </w:r>
          </w:p>
          <w:p w14:paraId="4324B717" w14:textId="77777777" w:rsidR="00CB5CBD" w:rsidRPr="00B55DE0" w:rsidRDefault="00CB5CBD" w:rsidP="00CB5CBD">
            <w:pPr>
              <w:rPr>
                <w:sz w:val="24"/>
                <w:szCs w:val="24"/>
                <w:lang w:eastAsia="ru-RU"/>
              </w:rPr>
            </w:pPr>
          </w:p>
          <w:p w14:paraId="7290D820" w14:textId="77777777" w:rsidR="00CB5CBD" w:rsidRPr="00B55DE0" w:rsidRDefault="00CB5CBD" w:rsidP="00CB5CBD">
            <w:pPr>
              <w:jc w:val="center"/>
              <w:rPr>
                <w:sz w:val="24"/>
                <w:szCs w:val="24"/>
                <w:lang w:eastAsia="ru-RU"/>
              </w:rPr>
            </w:pPr>
          </w:p>
          <w:p w14:paraId="39C03D9C" w14:textId="77777777" w:rsidR="00CB5CBD" w:rsidRPr="00B55DE0" w:rsidRDefault="00CB5CBD" w:rsidP="00CB5CBD">
            <w:pPr>
              <w:jc w:val="center"/>
              <w:rPr>
                <w:sz w:val="24"/>
                <w:szCs w:val="24"/>
                <w:lang w:eastAsia="ru-RU"/>
              </w:rPr>
            </w:pPr>
            <w:r>
              <w:rPr>
                <w:sz w:val="24"/>
                <w:szCs w:val="24"/>
                <w:lang w:eastAsia="ru-RU"/>
              </w:rPr>
              <w:t>50</w:t>
            </w:r>
          </w:p>
          <w:p w14:paraId="1F08586D" w14:textId="77777777" w:rsidR="00CB5CBD" w:rsidRDefault="00CB5CBD" w:rsidP="00CB5CBD">
            <w:pPr>
              <w:jc w:val="center"/>
              <w:rPr>
                <w:sz w:val="24"/>
                <w:szCs w:val="24"/>
                <w:lang w:eastAsia="ru-RU"/>
              </w:rPr>
            </w:pPr>
          </w:p>
          <w:p w14:paraId="1E34FD68" w14:textId="77777777" w:rsidR="00CB5CBD" w:rsidRPr="00B55DE0" w:rsidRDefault="00CB5CBD" w:rsidP="00CB5CBD">
            <w:pPr>
              <w:jc w:val="center"/>
              <w:rPr>
                <w:sz w:val="24"/>
                <w:szCs w:val="24"/>
                <w:lang w:eastAsia="ru-RU"/>
              </w:rPr>
            </w:pPr>
          </w:p>
          <w:p w14:paraId="71EA2DE9" w14:textId="77777777" w:rsidR="00CB5CBD" w:rsidRPr="00C02516" w:rsidRDefault="00CB5CBD" w:rsidP="00CB5CBD">
            <w:pPr>
              <w:jc w:val="center"/>
              <w:rPr>
                <w:sz w:val="24"/>
                <w:szCs w:val="24"/>
                <w:lang w:val="en-US" w:eastAsia="ru-RU"/>
              </w:rPr>
            </w:pPr>
            <w:r>
              <w:rPr>
                <w:sz w:val="24"/>
                <w:szCs w:val="24"/>
                <w:lang w:val="en-US" w:eastAsia="ru-RU"/>
              </w:rPr>
              <w:t>140</w:t>
            </w:r>
          </w:p>
          <w:p w14:paraId="3FF02726" w14:textId="77777777" w:rsidR="00CB5CBD" w:rsidRDefault="00CB5CBD" w:rsidP="00CB5CBD">
            <w:pPr>
              <w:jc w:val="center"/>
              <w:rPr>
                <w:sz w:val="24"/>
                <w:szCs w:val="24"/>
                <w:lang w:eastAsia="ru-RU"/>
              </w:rPr>
            </w:pPr>
          </w:p>
          <w:p w14:paraId="7B1ABF08" w14:textId="77777777" w:rsidR="00CB5CBD" w:rsidRPr="00B55DE0" w:rsidRDefault="00CB5CBD" w:rsidP="00CB5CBD">
            <w:pPr>
              <w:jc w:val="center"/>
              <w:rPr>
                <w:sz w:val="24"/>
                <w:szCs w:val="24"/>
                <w:lang w:eastAsia="ru-RU"/>
              </w:rPr>
            </w:pPr>
          </w:p>
          <w:p w14:paraId="4C1F9B21" w14:textId="77777777" w:rsidR="00CB5CBD" w:rsidRPr="00B55DE0" w:rsidRDefault="00CB5CBD" w:rsidP="00CB5CBD">
            <w:pPr>
              <w:jc w:val="center"/>
              <w:rPr>
                <w:sz w:val="24"/>
                <w:szCs w:val="24"/>
                <w:lang w:eastAsia="ru-RU"/>
              </w:rPr>
            </w:pPr>
            <w:r>
              <w:rPr>
                <w:sz w:val="24"/>
                <w:szCs w:val="24"/>
                <w:lang w:eastAsia="ru-RU"/>
              </w:rPr>
              <w:t>30</w:t>
            </w:r>
          </w:p>
        </w:tc>
      </w:tr>
      <w:tr w:rsidR="00CB5CBD" w:rsidRPr="00B55DE0" w14:paraId="2C7E8BF3" w14:textId="77777777" w:rsidTr="005A4482">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3FFA5" w14:textId="4E1D8E76" w:rsidR="00CB5CBD" w:rsidRPr="00D712A2" w:rsidRDefault="00CB5CBD" w:rsidP="00CB5CBD">
            <w:pPr>
              <w:jc w:val="center"/>
              <w:rPr>
                <w:sz w:val="24"/>
                <w:szCs w:val="24"/>
                <w:lang w:eastAsia="ru-RU"/>
              </w:rPr>
            </w:pPr>
            <w:r w:rsidRPr="00D712A2">
              <w:rPr>
                <w:sz w:val="24"/>
                <w:szCs w:val="24"/>
                <w:lang w:eastAsia="ru-RU"/>
              </w:rPr>
              <w:lastRenderedPageBreak/>
              <w:t>Тип 2.1</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310316FF" w14:textId="22DAF908" w:rsidR="00CB5CBD" w:rsidRPr="00D712A2" w:rsidRDefault="00CB5CBD" w:rsidP="00CB5CBD">
            <w:pPr>
              <w:jc w:val="center"/>
              <w:rPr>
                <w:sz w:val="24"/>
                <w:szCs w:val="24"/>
                <w:lang w:eastAsia="ru-RU"/>
              </w:rPr>
            </w:pPr>
            <w:r w:rsidRPr="00D712A2">
              <w:rPr>
                <w:sz w:val="24"/>
                <w:szCs w:val="24"/>
                <w:lang w:eastAsia="ru-RU"/>
              </w:rPr>
              <w:t>Фасад 6.1.4</w:t>
            </w:r>
          </w:p>
          <w:p w14:paraId="2A533283" w14:textId="5E95F1A0" w:rsidR="00CB5CBD" w:rsidRPr="00D712A2" w:rsidRDefault="00CB5CBD" w:rsidP="00CB5CBD">
            <w:pPr>
              <w:jc w:val="center"/>
              <w:rPr>
                <w:sz w:val="24"/>
                <w:szCs w:val="24"/>
                <w:lang w:eastAsia="ru-RU"/>
              </w:rPr>
            </w:pPr>
            <w:r w:rsidRPr="00D712A2">
              <w:rPr>
                <w:sz w:val="24"/>
                <w:szCs w:val="24"/>
                <w:lang w:eastAsia="ru-RU"/>
              </w:rPr>
              <w:t>(Стены цоколя, мин. 300 мм от ур. земли/ от ур. благоустройства стилобата)</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58FB3" w14:textId="396381C9" w:rsidR="00CB5CBD" w:rsidRPr="00D712A2" w:rsidRDefault="00CB5CBD" w:rsidP="00CB5CBD">
            <w:pPr>
              <w:jc w:val="center"/>
              <w:rPr>
                <w:sz w:val="24"/>
                <w:szCs w:val="24"/>
                <w:lang w:eastAsia="ru-RU"/>
              </w:rPr>
            </w:pPr>
            <w:r w:rsidRPr="00D712A2">
              <w:rPr>
                <w:sz w:val="24"/>
                <w:szCs w:val="24"/>
                <w:lang w:eastAsia="ru-RU"/>
              </w:rPr>
              <w:t>520</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976BCC2" w14:textId="77777777" w:rsidR="00CB5CBD" w:rsidRPr="00D712A2" w:rsidRDefault="00CB5CBD" w:rsidP="00CB5CBD">
            <w:pPr>
              <w:pStyle w:val="afff9"/>
              <w:numPr>
                <w:ilvl w:val="0"/>
                <w:numId w:val="43"/>
              </w:numPr>
              <w:rPr>
                <w:sz w:val="24"/>
                <w:szCs w:val="24"/>
              </w:rPr>
            </w:pPr>
            <w:r w:rsidRPr="00D712A2">
              <w:rPr>
                <w:sz w:val="24"/>
                <w:szCs w:val="24"/>
              </w:rPr>
              <w:t>Облицовка из композитных</w:t>
            </w:r>
          </w:p>
          <w:p w14:paraId="1B3435EC" w14:textId="77777777" w:rsidR="00CB5CBD" w:rsidRPr="00D712A2" w:rsidRDefault="00CB5CBD" w:rsidP="00CB5CBD">
            <w:pPr>
              <w:pStyle w:val="afff9"/>
              <w:rPr>
                <w:sz w:val="24"/>
                <w:szCs w:val="24"/>
              </w:rPr>
            </w:pPr>
            <w:r w:rsidRPr="00D712A2">
              <w:rPr>
                <w:sz w:val="24"/>
                <w:szCs w:val="24"/>
              </w:rPr>
              <w:t>алюминиевых кассет Алюминстрой, λБ=221 Вт/м*оС</w:t>
            </w:r>
          </w:p>
          <w:p w14:paraId="3D05513D" w14:textId="77777777" w:rsidR="00CB5CBD" w:rsidRPr="00D712A2" w:rsidRDefault="00CB5CBD" w:rsidP="00CB5CBD">
            <w:pPr>
              <w:pStyle w:val="afff9"/>
              <w:numPr>
                <w:ilvl w:val="0"/>
                <w:numId w:val="43"/>
              </w:numPr>
              <w:rPr>
                <w:sz w:val="24"/>
                <w:szCs w:val="24"/>
              </w:rPr>
            </w:pPr>
            <w:r w:rsidRPr="00D712A2">
              <w:rPr>
                <w:sz w:val="24"/>
                <w:szCs w:val="24"/>
              </w:rPr>
              <w:t xml:space="preserve">Воздушный зазор </w:t>
            </w:r>
          </w:p>
          <w:p w14:paraId="100A54F9" w14:textId="77777777" w:rsidR="00CB5CBD" w:rsidRPr="00D712A2" w:rsidRDefault="00CB5CBD" w:rsidP="00CB5CBD">
            <w:pPr>
              <w:pStyle w:val="afff9"/>
              <w:rPr>
                <w:sz w:val="24"/>
                <w:szCs w:val="24"/>
              </w:rPr>
            </w:pPr>
            <w:r w:rsidRPr="00D712A2">
              <w:rPr>
                <w:sz w:val="24"/>
                <w:szCs w:val="24"/>
              </w:rPr>
              <w:t>Rs=0,18м2*оС/Вт (табл.1 СП</w:t>
            </w:r>
          </w:p>
          <w:p w14:paraId="776A96B1" w14:textId="77777777" w:rsidR="00CB5CBD" w:rsidRPr="00D712A2" w:rsidRDefault="00CB5CBD" w:rsidP="00CB5CBD">
            <w:pPr>
              <w:pStyle w:val="afff9"/>
              <w:rPr>
                <w:sz w:val="24"/>
                <w:szCs w:val="24"/>
              </w:rPr>
            </w:pPr>
            <w:r w:rsidRPr="00D712A2">
              <w:rPr>
                <w:sz w:val="24"/>
                <w:szCs w:val="24"/>
              </w:rPr>
              <w:t>230.1325800.2015)</w:t>
            </w:r>
          </w:p>
          <w:p w14:paraId="4F23F405" w14:textId="77777777" w:rsidR="00CB5CBD" w:rsidRPr="00D712A2" w:rsidRDefault="00CB5CBD" w:rsidP="00CB5CBD">
            <w:pPr>
              <w:pStyle w:val="afff9"/>
              <w:numPr>
                <w:ilvl w:val="0"/>
                <w:numId w:val="43"/>
              </w:numPr>
              <w:rPr>
                <w:sz w:val="24"/>
                <w:szCs w:val="24"/>
              </w:rPr>
            </w:pPr>
            <w:r w:rsidRPr="00D712A2">
              <w:rPr>
                <w:sz w:val="24"/>
                <w:szCs w:val="24"/>
              </w:rPr>
              <w:t>Гидрофобизатор для защиты фасадов от влаги и морозного разрушения Ceresit CT 13</w:t>
            </w:r>
          </w:p>
          <w:p w14:paraId="31553710" w14:textId="77777777" w:rsidR="00CB5CBD" w:rsidRPr="00D712A2" w:rsidRDefault="00CB5CBD" w:rsidP="00CB5CBD">
            <w:pPr>
              <w:pStyle w:val="afff9"/>
              <w:numPr>
                <w:ilvl w:val="0"/>
                <w:numId w:val="43"/>
              </w:numPr>
              <w:rPr>
                <w:sz w:val="24"/>
                <w:szCs w:val="24"/>
              </w:rPr>
            </w:pPr>
            <w:r w:rsidRPr="00D712A2">
              <w:rPr>
                <w:sz w:val="24"/>
                <w:szCs w:val="24"/>
              </w:rPr>
              <w:t>Штукатурно-клеевой слой армированный фасадной стеклотканевой щелочестойкой сеткой М3600</w:t>
            </w:r>
          </w:p>
          <w:p w14:paraId="2D2E3316" w14:textId="42555FE2" w:rsidR="00CB5CBD" w:rsidRPr="00D712A2" w:rsidRDefault="00CB5CBD" w:rsidP="00CB5CBD">
            <w:pPr>
              <w:pStyle w:val="afff9"/>
              <w:numPr>
                <w:ilvl w:val="0"/>
                <w:numId w:val="43"/>
              </w:numPr>
              <w:rPr>
                <w:sz w:val="24"/>
                <w:szCs w:val="24"/>
              </w:rPr>
            </w:pPr>
            <w:r w:rsidRPr="00D712A2">
              <w:rPr>
                <w:sz w:val="24"/>
                <w:szCs w:val="24"/>
              </w:rPr>
              <w:t>Утеплитель плиты из пеностекла (ИЗОСТЕК) ρ=</w:t>
            </w:r>
            <w:r w:rsidR="00314E4C">
              <w:rPr>
                <w:sz w:val="24"/>
                <w:szCs w:val="24"/>
              </w:rPr>
              <w:t>145,17</w:t>
            </w:r>
            <w:r w:rsidRPr="00D712A2">
              <w:rPr>
                <w:sz w:val="24"/>
                <w:szCs w:val="24"/>
              </w:rPr>
              <w:t xml:space="preserve"> кг/м³, предел прочности на сжатие ≥0,7 Мпа, λБ=0,048 Вт/м°С ГОСТ 33949-2016</w:t>
            </w:r>
          </w:p>
          <w:p w14:paraId="606A9766" w14:textId="77777777" w:rsidR="00CB5CBD" w:rsidRPr="00D712A2" w:rsidRDefault="00CB5CBD" w:rsidP="00CB5CBD">
            <w:pPr>
              <w:pStyle w:val="afff9"/>
              <w:numPr>
                <w:ilvl w:val="0"/>
                <w:numId w:val="43"/>
              </w:numPr>
              <w:autoSpaceDE w:val="0"/>
              <w:autoSpaceDN w:val="0"/>
              <w:adjustRightInd w:val="0"/>
              <w:spacing w:after="160" w:line="259" w:lineRule="auto"/>
              <w:rPr>
                <w:sz w:val="24"/>
                <w:szCs w:val="24"/>
              </w:rPr>
            </w:pPr>
            <w:r w:rsidRPr="00D712A2">
              <w:rPr>
                <w:sz w:val="24"/>
                <w:szCs w:val="24"/>
              </w:rPr>
              <w:t>Двухкомпонентный полимерный клей (БМ 92) - 1 слой</w:t>
            </w:r>
          </w:p>
          <w:p w14:paraId="743F1E09" w14:textId="5082E982" w:rsidR="00CB5CBD" w:rsidRPr="00D712A2" w:rsidRDefault="00CB5CBD" w:rsidP="00CB5CBD">
            <w:pPr>
              <w:pStyle w:val="afff9"/>
              <w:numPr>
                <w:ilvl w:val="0"/>
                <w:numId w:val="43"/>
              </w:numPr>
              <w:autoSpaceDE w:val="0"/>
              <w:autoSpaceDN w:val="0"/>
              <w:adjustRightInd w:val="0"/>
              <w:spacing w:after="160" w:line="259" w:lineRule="auto"/>
              <w:rPr>
                <w:sz w:val="24"/>
                <w:szCs w:val="24"/>
              </w:rPr>
            </w:pPr>
            <w:r w:rsidRPr="00D712A2">
              <w:rPr>
                <w:sz w:val="24"/>
                <w:szCs w:val="24"/>
              </w:rPr>
              <w:t>Утеплитель плиты из пеностекла (ИЗОСТЕК) ρ=</w:t>
            </w:r>
            <w:r w:rsidR="00314E4C">
              <w:rPr>
                <w:sz w:val="24"/>
                <w:szCs w:val="24"/>
              </w:rPr>
              <w:t>145,17</w:t>
            </w:r>
            <w:r w:rsidRPr="00D712A2">
              <w:rPr>
                <w:sz w:val="24"/>
                <w:szCs w:val="24"/>
              </w:rPr>
              <w:t xml:space="preserve"> кг/м³, предел прочности на сжатие ≥0,7 Мпа, λБ=0,048 Вт/м°С  ГОСТ 33949-2016</w:t>
            </w:r>
          </w:p>
          <w:p w14:paraId="34703462" w14:textId="77777777" w:rsidR="00CB5CBD" w:rsidRPr="00D712A2" w:rsidRDefault="00CB5CBD" w:rsidP="00CB5CBD">
            <w:pPr>
              <w:pStyle w:val="afff9"/>
              <w:numPr>
                <w:ilvl w:val="0"/>
                <w:numId w:val="43"/>
              </w:numPr>
              <w:autoSpaceDE w:val="0"/>
              <w:autoSpaceDN w:val="0"/>
              <w:adjustRightInd w:val="0"/>
              <w:spacing w:after="160" w:line="259" w:lineRule="auto"/>
              <w:rPr>
                <w:sz w:val="24"/>
                <w:szCs w:val="24"/>
              </w:rPr>
            </w:pPr>
            <w:r w:rsidRPr="00D712A2">
              <w:rPr>
                <w:sz w:val="24"/>
                <w:szCs w:val="24"/>
              </w:rPr>
              <w:t>Гидроизоляция (Технониколь - Техноэласт ЭПП) - 3 слоя</w:t>
            </w:r>
          </w:p>
          <w:p w14:paraId="6169CCC4" w14:textId="77777777" w:rsidR="00314E4C" w:rsidRDefault="00CB5CBD" w:rsidP="00314E4C">
            <w:pPr>
              <w:pStyle w:val="afff9"/>
              <w:numPr>
                <w:ilvl w:val="0"/>
                <w:numId w:val="43"/>
              </w:numPr>
              <w:autoSpaceDE w:val="0"/>
              <w:autoSpaceDN w:val="0"/>
              <w:adjustRightInd w:val="0"/>
              <w:spacing w:after="160" w:line="259" w:lineRule="auto"/>
              <w:rPr>
                <w:sz w:val="24"/>
                <w:szCs w:val="24"/>
              </w:rPr>
            </w:pPr>
            <w:r w:rsidRPr="00D712A2">
              <w:rPr>
                <w:sz w:val="24"/>
                <w:szCs w:val="24"/>
              </w:rPr>
              <w:t>Праймер битумный (Технониколь №1) - 1 слой</w:t>
            </w:r>
          </w:p>
          <w:p w14:paraId="3A26A423" w14:textId="17E904CC" w:rsidR="00CB5CBD" w:rsidRPr="00314E4C" w:rsidRDefault="00CB5CBD" w:rsidP="00314E4C">
            <w:pPr>
              <w:pStyle w:val="afff9"/>
              <w:numPr>
                <w:ilvl w:val="0"/>
                <w:numId w:val="43"/>
              </w:numPr>
              <w:autoSpaceDE w:val="0"/>
              <w:autoSpaceDN w:val="0"/>
              <w:adjustRightInd w:val="0"/>
              <w:spacing w:after="160" w:line="259" w:lineRule="auto"/>
              <w:rPr>
                <w:sz w:val="24"/>
                <w:szCs w:val="24"/>
              </w:rPr>
            </w:pPr>
            <w:r w:rsidRPr="00314E4C">
              <w:rPr>
                <w:sz w:val="24"/>
                <w:szCs w:val="24"/>
              </w:rPr>
              <w:t>Железобетон, λ</w:t>
            </w:r>
            <w:r w:rsidRPr="00314E4C">
              <w:rPr>
                <w:sz w:val="24"/>
                <w:szCs w:val="24"/>
                <w:vertAlign w:val="subscript"/>
              </w:rPr>
              <w:t>Б</w:t>
            </w:r>
            <w:r w:rsidRPr="00314E4C">
              <w:rPr>
                <w:sz w:val="24"/>
                <w:szCs w:val="24"/>
              </w:rPr>
              <w:t>=2,04 Вт/м*</w:t>
            </w:r>
            <w:r w:rsidRPr="00314E4C">
              <w:rPr>
                <w:sz w:val="24"/>
                <w:szCs w:val="24"/>
                <w:vertAlign w:val="superscript"/>
              </w:rPr>
              <w:t>о</w:t>
            </w:r>
            <w:r w:rsidRPr="00314E4C">
              <w:rPr>
                <w:sz w:val="24"/>
                <w:szCs w:val="24"/>
              </w:rPr>
              <w:t xml:space="preserve">С   </w:t>
            </w:r>
          </w:p>
        </w:tc>
        <w:tc>
          <w:tcPr>
            <w:tcW w:w="1286" w:type="dxa"/>
            <w:tcBorders>
              <w:top w:val="single" w:sz="4" w:space="0" w:color="auto"/>
              <w:left w:val="single" w:sz="4" w:space="0" w:color="auto"/>
              <w:bottom w:val="single" w:sz="4" w:space="0" w:color="auto"/>
              <w:right w:val="single" w:sz="4" w:space="0" w:color="auto"/>
            </w:tcBorders>
            <w:shd w:val="clear" w:color="auto" w:fill="auto"/>
            <w:noWrap/>
          </w:tcPr>
          <w:p w14:paraId="10D80CD9" w14:textId="77777777" w:rsidR="00CB5CBD" w:rsidRPr="00D712A2" w:rsidRDefault="00CB5CBD" w:rsidP="00CB5CBD">
            <w:pPr>
              <w:jc w:val="center"/>
              <w:rPr>
                <w:sz w:val="24"/>
                <w:szCs w:val="24"/>
                <w:lang w:eastAsia="ru-RU"/>
              </w:rPr>
            </w:pPr>
          </w:p>
          <w:p w14:paraId="4B719D13" w14:textId="77777777" w:rsidR="00CB5CBD" w:rsidRPr="00D712A2" w:rsidRDefault="00CB5CBD" w:rsidP="00CB5CBD">
            <w:pPr>
              <w:jc w:val="center"/>
              <w:rPr>
                <w:sz w:val="24"/>
                <w:szCs w:val="24"/>
                <w:lang w:eastAsia="ru-RU"/>
              </w:rPr>
            </w:pPr>
            <w:r w:rsidRPr="00D712A2">
              <w:rPr>
                <w:sz w:val="24"/>
                <w:szCs w:val="24"/>
                <w:lang w:eastAsia="ru-RU"/>
              </w:rPr>
              <w:t>30</w:t>
            </w:r>
          </w:p>
          <w:p w14:paraId="60A3BD3D" w14:textId="77777777" w:rsidR="00CB5CBD" w:rsidRPr="00D712A2" w:rsidRDefault="00CB5CBD" w:rsidP="00CB5CBD">
            <w:pPr>
              <w:jc w:val="center"/>
              <w:rPr>
                <w:sz w:val="24"/>
                <w:szCs w:val="24"/>
                <w:lang w:eastAsia="ru-RU"/>
              </w:rPr>
            </w:pPr>
          </w:p>
          <w:p w14:paraId="049FB71D" w14:textId="77777777" w:rsidR="00CB5CBD" w:rsidRPr="00D712A2" w:rsidRDefault="00CB5CBD" w:rsidP="00CB5CBD">
            <w:pPr>
              <w:jc w:val="center"/>
              <w:rPr>
                <w:sz w:val="24"/>
                <w:szCs w:val="24"/>
                <w:lang w:eastAsia="ru-RU"/>
              </w:rPr>
            </w:pPr>
          </w:p>
          <w:p w14:paraId="7E4080DD" w14:textId="77777777" w:rsidR="00CB5CBD" w:rsidRPr="00D712A2" w:rsidRDefault="00CB5CBD" w:rsidP="00CB5CBD">
            <w:pPr>
              <w:jc w:val="center"/>
              <w:rPr>
                <w:sz w:val="24"/>
                <w:szCs w:val="24"/>
                <w:lang w:eastAsia="ru-RU"/>
              </w:rPr>
            </w:pPr>
          </w:p>
          <w:p w14:paraId="0B9C9A5F" w14:textId="77777777" w:rsidR="00CB5CBD" w:rsidRPr="00D712A2" w:rsidRDefault="00CB5CBD" w:rsidP="00CB5CBD">
            <w:pPr>
              <w:jc w:val="center"/>
              <w:rPr>
                <w:sz w:val="24"/>
                <w:szCs w:val="24"/>
                <w:lang w:eastAsia="ru-RU"/>
              </w:rPr>
            </w:pPr>
            <w:r w:rsidRPr="00D712A2">
              <w:rPr>
                <w:sz w:val="24"/>
                <w:szCs w:val="24"/>
                <w:lang w:eastAsia="ru-RU"/>
              </w:rPr>
              <w:t>60</w:t>
            </w:r>
          </w:p>
          <w:p w14:paraId="11DADA33" w14:textId="77777777" w:rsidR="00CB5CBD" w:rsidRPr="00D712A2" w:rsidRDefault="00CB5CBD" w:rsidP="00CB5CBD">
            <w:pPr>
              <w:jc w:val="center"/>
              <w:rPr>
                <w:sz w:val="24"/>
                <w:szCs w:val="24"/>
                <w:lang w:eastAsia="ru-RU"/>
              </w:rPr>
            </w:pPr>
          </w:p>
          <w:p w14:paraId="33AFC0E4" w14:textId="77777777" w:rsidR="00CB5CBD" w:rsidRPr="00D712A2" w:rsidRDefault="00CB5CBD" w:rsidP="00D712A2">
            <w:pPr>
              <w:rPr>
                <w:sz w:val="24"/>
                <w:szCs w:val="24"/>
                <w:lang w:eastAsia="ru-RU"/>
              </w:rPr>
            </w:pPr>
          </w:p>
          <w:p w14:paraId="7887B873" w14:textId="77777777" w:rsidR="00CB5CBD" w:rsidRPr="00D712A2" w:rsidRDefault="00CB5CBD" w:rsidP="00CB5CBD">
            <w:pPr>
              <w:jc w:val="center"/>
              <w:rPr>
                <w:sz w:val="24"/>
                <w:szCs w:val="24"/>
                <w:lang w:eastAsia="ru-RU"/>
              </w:rPr>
            </w:pPr>
          </w:p>
          <w:p w14:paraId="09BC1AE0" w14:textId="77777777" w:rsidR="00CB5CBD" w:rsidRPr="00D712A2" w:rsidRDefault="00CB5CBD" w:rsidP="00CB5CBD">
            <w:pPr>
              <w:jc w:val="center"/>
              <w:rPr>
                <w:sz w:val="24"/>
                <w:szCs w:val="24"/>
                <w:lang w:eastAsia="ru-RU"/>
              </w:rPr>
            </w:pPr>
          </w:p>
          <w:p w14:paraId="105FCA09" w14:textId="77777777" w:rsidR="00CB5CBD" w:rsidRPr="00D712A2" w:rsidRDefault="00CB5CBD" w:rsidP="00CB5CBD">
            <w:pPr>
              <w:jc w:val="center"/>
              <w:rPr>
                <w:sz w:val="24"/>
                <w:szCs w:val="24"/>
                <w:lang w:eastAsia="ru-RU"/>
              </w:rPr>
            </w:pPr>
            <w:r w:rsidRPr="00D712A2">
              <w:rPr>
                <w:sz w:val="24"/>
                <w:szCs w:val="24"/>
                <w:lang w:eastAsia="ru-RU"/>
              </w:rPr>
              <w:t>15</w:t>
            </w:r>
          </w:p>
          <w:p w14:paraId="45D679C2" w14:textId="77777777" w:rsidR="00CB5CBD" w:rsidRPr="00D712A2" w:rsidRDefault="00CB5CBD" w:rsidP="00CB5CBD">
            <w:pPr>
              <w:jc w:val="center"/>
              <w:rPr>
                <w:sz w:val="24"/>
                <w:szCs w:val="24"/>
                <w:lang w:eastAsia="ru-RU"/>
              </w:rPr>
            </w:pPr>
          </w:p>
          <w:p w14:paraId="5009F40C" w14:textId="77777777" w:rsidR="00CB5CBD" w:rsidRPr="00D712A2" w:rsidRDefault="00CB5CBD" w:rsidP="00CB5CBD">
            <w:pPr>
              <w:jc w:val="center"/>
              <w:rPr>
                <w:sz w:val="24"/>
                <w:szCs w:val="24"/>
                <w:lang w:eastAsia="ru-RU"/>
              </w:rPr>
            </w:pPr>
          </w:p>
          <w:p w14:paraId="28E451C5" w14:textId="77777777" w:rsidR="00CB5CBD" w:rsidRPr="00D712A2" w:rsidRDefault="00CB5CBD" w:rsidP="00CB5CBD">
            <w:pPr>
              <w:jc w:val="center"/>
              <w:rPr>
                <w:sz w:val="24"/>
                <w:szCs w:val="24"/>
                <w:lang w:eastAsia="ru-RU"/>
              </w:rPr>
            </w:pPr>
          </w:p>
          <w:p w14:paraId="5A21AB23" w14:textId="77777777" w:rsidR="00CB5CBD" w:rsidRPr="00D712A2" w:rsidRDefault="00CB5CBD" w:rsidP="00CB5CBD">
            <w:pPr>
              <w:jc w:val="center"/>
              <w:rPr>
                <w:sz w:val="24"/>
                <w:szCs w:val="24"/>
                <w:lang w:eastAsia="ru-RU"/>
              </w:rPr>
            </w:pPr>
          </w:p>
          <w:p w14:paraId="58AF3CDF" w14:textId="77777777" w:rsidR="00CB5CBD" w:rsidRPr="00D712A2" w:rsidRDefault="00CB5CBD" w:rsidP="00CB5CBD">
            <w:pPr>
              <w:jc w:val="center"/>
              <w:rPr>
                <w:sz w:val="24"/>
                <w:szCs w:val="24"/>
                <w:lang w:eastAsia="ru-RU"/>
              </w:rPr>
            </w:pPr>
            <w:r w:rsidRPr="00D712A2">
              <w:rPr>
                <w:sz w:val="24"/>
                <w:szCs w:val="24"/>
                <w:lang w:eastAsia="ru-RU"/>
              </w:rPr>
              <w:t>150</w:t>
            </w:r>
          </w:p>
          <w:p w14:paraId="21E45F9B" w14:textId="77777777" w:rsidR="00CB5CBD" w:rsidRPr="00D712A2" w:rsidRDefault="00CB5CBD" w:rsidP="00D712A2">
            <w:pPr>
              <w:rPr>
                <w:sz w:val="24"/>
                <w:szCs w:val="24"/>
                <w:lang w:eastAsia="ru-RU"/>
              </w:rPr>
            </w:pPr>
          </w:p>
          <w:p w14:paraId="51347FC5" w14:textId="77777777" w:rsidR="00CB5CBD" w:rsidRPr="00D712A2" w:rsidRDefault="00CB5CBD" w:rsidP="00CB5CBD">
            <w:pPr>
              <w:jc w:val="center"/>
              <w:rPr>
                <w:sz w:val="24"/>
                <w:szCs w:val="24"/>
                <w:lang w:eastAsia="ru-RU"/>
              </w:rPr>
            </w:pPr>
          </w:p>
          <w:p w14:paraId="661686D3" w14:textId="77777777" w:rsidR="00CB5CBD" w:rsidRPr="00D712A2" w:rsidRDefault="00CB5CBD" w:rsidP="00CB5CBD">
            <w:pPr>
              <w:jc w:val="center"/>
              <w:rPr>
                <w:sz w:val="24"/>
                <w:szCs w:val="24"/>
                <w:lang w:eastAsia="ru-RU"/>
              </w:rPr>
            </w:pPr>
            <w:r w:rsidRPr="00D712A2">
              <w:rPr>
                <w:sz w:val="24"/>
                <w:szCs w:val="24"/>
                <w:lang w:eastAsia="ru-RU"/>
              </w:rPr>
              <w:t>1 слой</w:t>
            </w:r>
          </w:p>
          <w:p w14:paraId="599A2014" w14:textId="77777777" w:rsidR="00CB5CBD" w:rsidRPr="00D712A2" w:rsidRDefault="00CB5CBD" w:rsidP="00D712A2">
            <w:pPr>
              <w:rPr>
                <w:sz w:val="24"/>
                <w:szCs w:val="24"/>
                <w:lang w:eastAsia="ru-RU"/>
              </w:rPr>
            </w:pPr>
          </w:p>
          <w:p w14:paraId="08CD8399" w14:textId="77777777" w:rsidR="00CB5CBD" w:rsidRPr="00D712A2" w:rsidRDefault="00CB5CBD" w:rsidP="00CB5CBD">
            <w:pPr>
              <w:jc w:val="center"/>
              <w:rPr>
                <w:sz w:val="24"/>
                <w:szCs w:val="24"/>
                <w:lang w:eastAsia="ru-RU"/>
              </w:rPr>
            </w:pPr>
          </w:p>
          <w:p w14:paraId="6BCA8D83" w14:textId="6A948817" w:rsidR="00CB5CBD" w:rsidRDefault="00CB5CBD" w:rsidP="00D712A2">
            <w:pPr>
              <w:jc w:val="center"/>
              <w:rPr>
                <w:sz w:val="24"/>
                <w:szCs w:val="24"/>
                <w:lang w:eastAsia="ru-RU"/>
              </w:rPr>
            </w:pPr>
            <w:r w:rsidRPr="00D712A2">
              <w:rPr>
                <w:sz w:val="24"/>
                <w:szCs w:val="24"/>
                <w:lang w:eastAsia="ru-RU"/>
              </w:rPr>
              <w:t>50</w:t>
            </w:r>
          </w:p>
          <w:p w14:paraId="5F35CF2B" w14:textId="77777777" w:rsidR="00D712A2" w:rsidRPr="00D712A2" w:rsidRDefault="00D712A2" w:rsidP="00D712A2">
            <w:pPr>
              <w:jc w:val="center"/>
              <w:rPr>
                <w:sz w:val="24"/>
                <w:szCs w:val="24"/>
                <w:lang w:eastAsia="ru-RU"/>
              </w:rPr>
            </w:pPr>
          </w:p>
          <w:p w14:paraId="54A3D266" w14:textId="77777777" w:rsidR="00CB5CBD" w:rsidRPr="00D712A2" w:rsidRDefault="00CB5CBD" w:rsidP="00CB5CBD">
            <w:pPr>
              <w:jc w:val="center"/>
              <w:rPr>
                <w:sz w:val="24"/>
                <w:szCs w:val="24"/>
                <w:lang w:eastAsia="ru-RU"/>
              </w:rPr>
            </w:pPr>
          </w:p>
          <w:p w14:paraId="2BCB7DFB" w14:textId="77777777" w:rsidR="00CB5CBD" w:rsidRPr="00D712A2" w:rsidRDefault="00CB5CBD" w:rsidP="00CB5CBD">
            <w:pPr>
              <w:jc w:val="center"/>
              <w:rPr>
                <w:sz w:val="24"/>
                <w:szCs w:val="24"/>
                <w:lang w:eastAsia="ru-RU"/>
              </w:rPr>
            </w:pPr>
            <w:r w:rsidRPr="00D712A2">
              <w:rPr>
                <w:sz w:val="24"/>
                <w:szCs w:val="24"/>
                <w:lang w:eastAsia="ru-RU"/>
              </w:rPr>
              <w:t>15</w:t>
            </w:r>
          </w:p>
          <w:p w14:paraId="38ACC161" w14:textId="77777777" w:rsidR="00CB5CBD" w:rsidRPr="00D712A2" w:rsidRDefault="00CB5CBD" w:rsidP="00CB5CBD">
            <w:pPr>
              <w:jc w:val="center"/>
              <w:rPr>
                <w:sz w:val="24"/>
                <w:szCs w:val="24"/>
                <w:lang w:eastAsia="ru-RU"/>
              </w:rPr>
            </w:pPr>
          </w:p>
          <w:p w14:paraId="56836CBF" w14:textId="77777777" w:rsidR="00CB5CBD" w:rsidRPr="00D712A2" w:rsidRDefault="00CB5CBD" w:rsidP="00CB5CBD">
            <w:pPr>
              <w:jc w:val="center"/>
              <w:rPr>
                <w:sz w:val="24"/>
                <w:szCs w:val="24"/>
                <w:lang w:eastAsia="ru-RU"/>
              </w:rPr>
            </w:pPr>
            <w:r w:rsidRPr="00D712A2">
              <w:rPr>
                <w:sz w:val="24"/>
                <w:szCs w:val="24"/>
                <w:lang w:eastAsia="ru-RU"/>
              </w:rPr>
              <w:t>1 слой</w:t>
            </w:r>
          </w:p>
          <w:p w14:paraId="0AEFB24F" w14:textId="77777777" w:rsidR="00CB5CBD" w:rsidRPr="00D712A2" w:rsidRDefault="00CB5CBD" w:rsidP="00CB5CBD">
            <w:pPr>
              <w:jc w:val="center"/>
              <w:rPr>
                <w:sz w:val="24"/>
                <w:szCs w:val="24"/>
                <w:lang w:eastAsia="ru-RU"/>
              </w:rPr>
            </w:pPr>
          </w:p>
          <w:p w14:paraId="7773B1F2" w14:textId="289828CA" w:rsidR="00CB5CBD" w:rsidRPr="00D712A2" w:rsidRDefault="00CB5CBD" w:rsidP="00CB5CBD">
            <w:pPr>
              <w:jc w:val="center"/>
              <w:rPr>
                <w:sz w:val="24"/>
                <w:szCs w:val="24"/>
                <w:lang w:eastAsia="ru-RU"/>
              </w:rPr>
            </w:pPr>
            <w:r w:rsidRPr="00D712A2">
              <w:rPr>
                <w:sz w:val="24"/>
                <w:szCs w:val="24"/>
                <w:lang w:eastAsia="ru-RU"/>
              </w:rPr>
              <w:t>200</w:t>
            </w:r>
          </w:p>
        </w:tc>
      </w:tr>
      <w:tr w:rsidR="00CB5CBD" w:rsidRPr="00B55DE0" w14:paraId="2537A9EB" w14:textId="77777777" w:rsidTr="00180E68">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B7370" w14:textId="2A6E71F1" w:rsidR="00CB5CBD" w:rsidRPr="00B55DE0" w:rsidRDefault="00CB5CBD" w:rsidP="00CB5CBD">
            <w:pPr>
              <w:jc w:val="center"/>
              <w:rPr>
                <w:sz w:val="24"/>
                <w:szCs w:val="24"/>
                <w:lang w:eastAsia="ru-RU"/>
              </w:rPr>
            </w:pPr>
            <w:r>
              <w:rPr>
                <w:sz w:val="24"/>
                <w:szCs w:val="24"/>
                <w:lang w:eastAsia="ru-RU"/>
              </w:rPr>
              <w:t>Тип 4</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62087956" w14:textId="136DC0F1" w:rsidR="00CB5CBD" w:rsidRPr="00B55DE0" w:rsidRDefault="00CB5CBD" w:rsidP="00CB5CBD">
            <w:pPr>
              <w:jc w:val="center"/>
              <w:rPr>
                <w:sz w:val="24"/>
                <w:szCs w:val="24"/>
                <w:lang w:eastAsia="ru-RU"/>
              </w:rPr>
            </w:pPr>
            <w:r>
              <w:rPr>
                <w:sz w:val="24"/>
                <w:szCs w:val="24"/>
                <w:lang w:eastAsia="ru-RU"/>
              </w:rPr>
              <w:t>Подшивка плиты пола 2 этажа корпусов 6.1.1,6.1.2,6.1.3</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3B693" w14:textId="6A8FDF33" w:rsidR="00CB5CBD" w:rsidRDefault="00CB5CBD" w:rsidP="00CB5CBD">
            <w:pPr>
              <w:jc w:val="center"/>
              <w:rPr>
                <w:sz w:val="24"/>
                <w:szCs w:val="24"/>
                <w:lang w:eastAsia="ru-RU"/>
              </w:rPr>
            </w:pPr>
            <w:r>
              <w:rPr>
                <w:sz w:val="24"/>
                <w:szCs w:val="24"/>
                <w:lang w:eastAsia="ru-RU"/>
              </w:rPr>
              <w:t>560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8DD0394" w14:textId="24939430" w:rsidR="00CB5CBD" w:rsidRDefault="00CB5CBD" w:rsidP="00CB5CBD">
            <w:pPr>
              <w:pStyle w:val="afff9"/>
              <w:numPr>
                <w:ilvl w:val="0"/>
                <w:numId w:val="41"/>
              </w:numPr>
              <w:autoSpaceDE w:val="0"/>
              <w:autoSpaceDN w:val="0"/>
              <w:adjustRightInd w:val="0"/>
              <w:spacing w:after="160" w:line="259" w:lineRule="auto"/>
              <w:rPr>
                <w:sz w:val="24"/>
                <w:szCs w:val="24"/>
              </w:rPr>
            </w:pPr>
            <w:r w:rsidRPr="002F3DF5">
              <w:rPr>
                <w:sz w:val="24"/>
                <w:szCs w:val="24"/>
              </w:rPr>
              <w:t>Железобетон, λ</w:t>
            </w:r>
            <w:r w:rsidRPr="002F3DF5">
              <w:rPr>
                <w:sz w:val="24"/>
                <w:szCs w:val="24"/>
                <w:vertAlign w:val="subscript"/>
              </w:rPr>
              <w:t>Б</w:t>
            </w:r>
            <w:r w:rsidRPr="002F3DF5">
              <w:rPr>
                <w:sz w:val="24"/>
                <w:szCs w:val="24"/>
              </w:rPr>
              <w:t>=2,04 Вт/м*</w:t>
            </w:r>
            <w:r w:rsidRPr="002F3DF5">
              <w:rPr>
                <w:sz w:val="24"/>
                <w:szCs w:val="24"/>
                <w:vertAlign w:val="superscript"/>
              </w:rPr>
              <w:t>о</w:t>
            </w:r>
            <w:r w:rsidRPr="002F3DF5">
              <w:rPr>
                <w:sz w:val="24"/>
                <w:szCs w:val="24"/>
              </w:rPr>
              <w:t>С - 200мм</w:t>
            </w:r>
          </w:p>
          <w:p w14:paraId="11DF04FB" w14:textId="4BE824EF" w:rsidR="00CB5CBD" w:rsidRDefault="00CB5CBD" w:rsidP="00CB5CBD">
            <w:pPr>
              <w:pStyle w:val="afff9"/>
              <w:numPr>
                <w:ilvl w:val="0"/>
                <w:numId w:val="41"/>
              </w:numPr>
              <w:autoSpaceDE w:val="0"/>
              <w:autoSpaceDN w:val="0"/>
              <w:adjustRightInd w:val="0"/>
              <w:spacing w:after="160" w:line="259" w:lineRule="auto"/>
              <w:rPr>
                <w:sz w:val="24"/>
                <w:szCs w:val="24"/>
              </w:rPr>
            </w:pPr>
            <w:r w:rsidRPr="002F3DF5">
              <w:rPr>
                <w:sz w:val="24"/>
                <w:szCs w:val="24"/>
              </w:rPr>
              <w:t xml:space="preserve">Минеральная вата Технониколь Техновент Стандарт, </w:t>
            </w:r>
            <w:r w:rsidRPr="002F3DF5">
              <w:rPr>
                <w:sz w:val="24"/>
                <w:szCs w:val="24"/>
                <w:lang w:val="en-US"/>
              </w:rPr>
              <w:t>p</w:t>
            </w:r>
            <w:r w:rsidRPr="002F3DF5">
              <w:rPr>
                <w:sz w:val="24"/>
                <w:szCs w:val="24"/>
              </w:rPr>
              <w:t>=</w:t>
            </w:r>
            <w:r w:rsidR="005A4482">
              <w:rPr>
                <w:sz w:val="24"/>
                <w:szCs w:val="24"/>
              </w:rPr>
              <w:t>80</w:t>
            </w:r>
            <w:r w:rsidRPr="002F3DF5">
              <w:rPr>
                <w:sz w:val="24"/>
                <w:szCs w:val="24"/>
              </w:rPr>
              <w:t>кг/м3, λ</w:t>
            </w:r>
            <w:r w:rsidRPr="002F3DF5">
              <w:rPr>
                <w:sz w:val="24"/>
                <w:szCs w:val="24"/>
                <w:vertAlign w:val="subscript"/>
              </w:rPr>
              <w:t>Б</w:t>
            </w:r>
            <w:r w:rsidRPr="002F3DF5">
              <w:rPr>
                <w:sz w:val="24"/>
                <w:szCs w:val="24"/>
              </w:rPr>
              <w:t>=0,0</w:t>
            </w:r>
            <w:r w:rsidR="00314E4C">
              <w:rPr>
                <w:sz w:val="24"/>
                <w:szCs w:val="24"/>
              </w:rPr>
              <w:t>38</w:t>
            </w:r>
            <w:r w:rsidRPr="002F3DF5">
              <w:rPr>
                <w:sz w:val="24"/>
                <w:szCs w:val="24"/>
              </w:rPr>
              <w:t>Вт/м*</w:t>
            </w:r>
            <w:r w:rsidRPr="002F3DF5">
              <w:rPr>
                <w:sz w:val="24"/>
                <w:szCs w:val="24"/>
                <w:vertAlign w:val="superscript"/>
              </w:rPr>
              <w:t>о</w:t>
            </w:r>
            <w:r w:rsidRPr="002F3DF5">
              <w:rPr>
                <w:sz w:val="24"/>
                <w:szCs w:val="24"/>
              </w:rPr>
              <w:t xml:space="preserve">С </w:t>
            </w:r>
          </w:p>
          <w:p w14:paraId="33CEDE36" w14:textId="6B0FE9F6" w:rsidR="00CB5CBD" w:rsidRDefault="00CB5CBD" w:rsidP="00CB5CBD">
            <w:pPr>
              <w:pStyle w:val="afff9"/>
              <w:numPr>
                <w:ilvl w:val="0"/>
                <w:numId w:val="41"/>
              </w:numPr>
              <w:autoSpaceDE w:val="0"/>
              <w:autoSpaceDN w:val="0"/>
              <w:adjustRightInd w:val="0"/>
              <w:spacing w:after="160" w:line="259" w:lineRule="auto"/>
              <w:rPr>
                <w:sz w:val="24"/>
                <w:szCs w:val="24"/>
              </w:rPr>
            </w:pPr>
            <w:r w:rsidRPr="002F3DF5">
              <w:rPr>
                <w:color w:val="000000"/>
                <w:sz w:val="24"/>
                <w:szCs w:val="24"/>
              </w:rPr>
              <w:t>Воздушный зазор</w:t>
            </w:r>
          </w:p>
          <w:p w14:paraId="222F8CF8" w14:textId="77777777" w:rsidR="00CB5CBD" w:rsidRPr="002F3DF5" w:rsidRDefault="00CB5CBD" w:rsidP="00CB5CBD">
            <w:pPr>
              <w:pStyle w:val="afff9"/>
              <w:numPr>
                <w:ilvl w:val="0"/>
                <w:numId w:val="41"/>
              </w:numPr>
              <w:autoSpaceDE w:val="0"/>
              <w:autoSpaceDN w:val="0"/>
              <w:adjustRightInd w:val="0"/>
              <w:spacing w:after="160" w:line="259" w:lineRule="auto"/>
              <w:rPr>
                <w:sz w:val="24"/>
                <w:szCs w:val="24"/>
              </w:rPr>
            </w:pPr>
            <w:r>
              <w:rPr>
                <w:sz w:val="24"/>
                <w:szCs w:val="24"/>
              </w:rPr>
              <w:t>Облицовочный кирпич Донские Зори (или аналог)</w:t>
            </w:r>
          </w:p>
          <w:p w14:paraId="4720198B" w14:textId="77777777" w:rsidR="00CB5CBD" w:rsidRPr="002F3DF5" w:rsidRDefault="00CB5CBD" w:rsidP="00CB5CBD">
            <w:pPr>
              <w:pStyle w:val="afff9"/>
              <w:autoSpaceDE w:val="0"/>
              <w:autoSpaceDN w:val="0"/>
              <w:adjustRightInd w:val="0"/>
              <w:spacing w:after="160" w:line="259" w:lineRule="auto"/>
              <w:ind w:left="884"/>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CEE8A" w14:textId="77777777" w:rsidR="00314E4C" w:rsidRDefault="00314E4C" w:rsidP="00CB5CBD">
            <w:pPr>
              <w:jc w:val="center"/>
              <w:rPr>
                <w:sz w:val="24"/>
                <w:szCs w:val="24"/>
                <w:lang w:eastAsia="ru-RU"/>
              </w:rPr>
            </w:pPr>
          </w:p>
          <w:p w14:paraId="1D296455" w14:textId="0D8A8640" w:rsidR="00CB5CBD" w:rsidRPr="00B55DE0" w:rsidRDefault="00CB5CBD" w:rsidP="00CB5CBD">
            <w:pPr>
              <w:jc w:val="center"/>
              <w:rPr>
                <w:sz w:val="24"/>
                <w:szCs w:val="24"/>
                <w:lang w:eastAsia="ru-RU"/>
              </w:rPr>
            </w:pPr>
            <w:r>
              <w:rPr>
                <w:sz w:val="24"/>
                <w:szCs w:val="24"/>
                <w:lang w:eastAsia="ru-RU"/>
              </w:rPr>
              <w:t>200</w:t>
            </w:r>
          </w:p>
          <w:p w14:paraId="57FAD4D6" w14:textId="77777777" w:rsidR="00CB5CBD" w:rsidRPr="00B55DE0" w:rsidRDefault="00CB5CBD" w:rsidP="00CB5CBD">
            <w:pPr>
              <w:jc w:val="center"/>
              <w:rPr>
                <w:sz w:val="24"/>
                <w:szCs w:val="24"/>
                <w:lang w:val="en-US" w:eastAsia="ru-RU"/>
              </w:rPr>
            </w:pPr>
          </w:p>
          <w:p w14:paraId="4CC40C47" w14:textId="77777777" w:rsidR="00CB5CBD" w:rsidRPr="00B55DE0" w:rsidRDefault="00CB5CBD" w:rsidP="00CB5CBD">
            <w:pPr>
              <w:jc w:val="center"/>
              <w:rPr>
                <w:sz w:val="24"/>
                <w:szCs w:val="24"/>
                <w:lang w:val="en-US" w:eastAsia="ru-RU"/>
              </w:rPr>
            </w:pPr>
          </w:p>
          <w:p w14:paraId="1817E746" w14:textId="6E4A8B94" w:rsidR="00CB5CBD" w:rsidRDefault="00CB5CBD" w:rsidP="00CB5CBD">
            <w:pPr>
              <w:jc w:val="center"/>
              <w:rPr>
                <w:sz w:val="24"/>
                <w:szCs w:val="24"/>
                <w:lang w:eastAsia="ru-RU"/>
              </w:rPr>
            </w:pPr>
            <w:r>
              <w:rPr>
                <w:sz w:val="24"/>
                <w:szCs w:val="24"/>
                <w:lang w:eastAsia="ru-RU"/>
              </w:rPr>
              <w:t>180</w:t>
            </w:r>
          </w:p>
          <w:p w14:paraId="4C284F2B" w14:textId="77777777" w:rsidR="00CB5CBD" w:rsidRDefault="00CB5CBD" w:rsidP="00CB5CBD">
            <w:pPr>
              <w:jc w:val="center"/>
              <w:rPr>
                <w:sz w:val="24"/>
                <w:szCs w:val="24"/>
                <w:lang w:eastAsia="ru-RU"/>
              </w:rPr>
            </w:pPr>
          </w:p>
          <w:p w14:paraId="417210AB" w14:textId="14BB9699" w:rsidR="00CB5CBD" w:rsidRPr="00255F43" w:rsidRDefault="00CB5CBD" w:rsidP="00CB5CBD">
            <w:pPr>
              <w:jc w:val="center"/>
              <w:rPr>
                <w:sz w:val="24"/>
                <w:szCs w:val="24"/>
                <w:lang w:eastAsia="ru-RU"/>
              </w:rPr>
            </w:pPr>
            <w:r>
              <w:rPr>
                <w:sz w:val="24"/>
                <w:szCs w:val="24"/>
                <w:lang w:eastAsia="ru-RU"/>
              </w:rPr>
              <w:t>130</w:t>
            </w:r>
          </w:p>
          <w:p w14:paraId="10E5852E" w14:textId="77777777" w:rsidR="00CB5CBD" w:rsidRDefault="00CB5CBD" w:rsidP="00CB5CBD">
            <w:pPr>
              <w:jc w:val="center"/>
              <w:rPr>
                <w:sz w:val="24"/>
                <w:szCs w:val="24"/>
                <w:lang w:eastAsia="ru-RU"/>
              </w:rPr>
            </w:pPr>
          </w:p>
          <w:p w14:paraId="29072ABC" w14:textId="77777777" w:rsidR="00CB5CBD" w:rsidRDefault="00CB5CBD" w:rsidP="00314E4C">
            <w:pPr>
              <w:jc w:val="center"/>
              <w:rPr>
                <w:sz w:val="24"/>
                <w:szCs w:val="24"/>
                <w:lang w:eastAsia="ru-RU"/>
              </w:rPr>
            </w:pPr>
            <w:r>
              <w:rPr>
                <w:sz w:val="24"/>
                <w:szCs w:val="24"/>
                <w:lang w:eastAsia="ru-RU"/>
              </w:rPr>
              <w:t>50</w:t>
            </w:r>
          </w:p>
          <w:p w14:paraId="0D624C0A" w14:textId="77777777" w:rsidR="00314E4C" w:rsidRDefault="00314E4C" w:rsidP="00314E4C">
            <w:pPr>
              <w:jc w:val="center"/>
              <w:rPr>
                <w:sz w:val="24"/>
                <w:szCs w:val="24"/>
                <w:lang w:eastAsia="ru-RU"/>
              </w:rPr>
            </w:pPr>
          </w:p>
          <w:p w14:paraId="3580B1F4" w14:textId="512C772A" w:rsidR="00314E4C" w:rsidRDefault="00314E4C" w:rsidP="00314E4C">
            <w:pPr>
              <w:rPr>
                <w:sz w:val="24"/>
                <w:szCs w:val="24"/>
                <w:lang w:eastAsia="ru-RU"/>
              </w:rPr>
            </w:pPr>
          </w:p>
        </w:tc>
      </w:tr>
      <w:tr w:rsidR="00CB5CBD" w:rsidRPr="00B55DE0" w14:paraId="2F6E02A0" w14:textId="77777777" w:rsidTr="005A4482">
        <w:trPr>
          <w:cantSplit/>
          <w:trHeight w:val="567"/>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AF7BD" w14:textId="1A2D15F0" w:rsidR="00CB5CBD" w:rsidRPr="00D712A2" w:rsidRDefault="00CB5CBD" w:rsidP="00CB5CBD">
            <w:pPr>
              <w:jc w:val="center"/>
              <w:rPr>
                <w:sz w:val="24"/>
                <w:szCs w:val="24"/>
                <w:lang w:eastAsia="ru-RU"/>
              </w:rPr>
            </w:pPr>
            <w:r w:rsidRPr="00D712A2">
              <w:rPr>
                <w:sz w:val="24"/>
                <w:szCs w:val="24"/>
                <w:lang w:eastAsia="ru-RU"/>
              </w:rPr>
              <w:lastRenderedPageBreak/>
              <w:t>Тип 5</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14:paraId="5CDEDE6E" w14:textId="5537E4F5" w:rsidR="00CB5CBD" w:rsidRPr="00D712A2" w:rsidRDefault="00CB5CBD" w:rsidP="00CB5CBD">
            <w:pPr>
              <w:jc w:val="center"/>
              <w:rPr>
                <w:sz w:val="24"/>
                <w:szCs w:val="24"/>
                <w:lang w:eastAsia="ru-RU"/>
              </w:rPr>
            </w:pPr>
            <w:r w:rsidRPr="00D712A2">
              <w:rPr>
                <w:sz w:val="24"/>
                <w:szCs w:val="24"/>
                <w:lang w:eastAsia="ru-RU"/>
              </w:rPr>
              <w:t>Наружные стены надстроек кровли (500 мм от верхней отметки покрытия кровли)</w:t>
            </w:r>
          </w:p>
        </w:tc>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81AD1" w14:textId="5C576897" w:rsidR="00CB5CBD" w:rsidRPr="00D712A2" w:rsidRDefault="00CB5CBD" w:rsidP="00CB5CBD">
            <w:pPr>
              <w:jc w:val="center"/>
              <w:rPr>
                <w:sz w:val="24"/>
                <w:szCs w:val="24"/>
                <w:lang w:eastAsia="ru-RU"/>
              </w:rPr>
            </w:pPr>
            <w:r w:rsidRPr="00D712A2">
              <w:rPr>
                <w:sz w:val="24"/>
                <w:szCs w:val="24"/>
                <w:lang w:eastAsia="ru-RU"/>
              </w:rPr>
              <w:t>380</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0543DAD" w14:textId="77777777" w:rsidR="00CB5CBD" w:rsidRPr="00D712A2" w:rsidRDefault="00CB5CBD" w:rsidP="00CB5CBD">
            <w:pPr>
              <w:pStyle w:val="afff9"/>
              <w:numPr>
                <w:ilvl w:val="0"/>
                <w:numId w:val="44"/>
              </w:numPr>
              <w:rPr>
                <w:sz w:val="24"/>
                <w:szCs w:val="24"/>
              </w:rPr>
            </w:pPr>
            <w:r w:rsidRPr="00D712A2">
              <w:rPr>
                <w:sz w:val="24"/>
                <w:szCs w:val="24"/>
              </w:rPr>
              <w:t>Гидроизоляция 2-ой слой (Технониколь - Унифлекс ЭКП), масса 1 м²≥5 кг, теплостойкость ≥100°С</w:t>
            </w:r>
          </w:p>
          <w:p w14:paraId="5ACEE100" w14:textId="77777777" w:rsidR="00CB5CBD" w:rsidRPr="00D712A2" w:rsidRDefault="00CB5CBD" w:rsidP="00CB5CBD">
            <w:pPr>
              <w:pStyle w:val="afff9"/>
              <w:numPr>
                <w:ilvl w:val="0"/>
                <w:numId w:val="44"/>
              </w:numPr>
              <w:rPr>
                <w:sz w:val="24"/>
                <w:szCs w:val="24"/>
              </w:rPr>
            </w:pPr>
            <w:r w:rsidRPr="00D712A2">
              <w:rPr>
                <w:sz w:val="24"/>
                <w:szCs w:val="24"/>
              </w:rPr>
              <w:t>Гидроизоляция 1-ый слой (Технониколь - Унифлекс ЭПП), масса 1 м²≥4 кг, теплостойкость ≥100°С</w:t>
            </w:r>
          </w:p>
          <w:p w14:paraId="4D9A9DF5" w14:textId="77777777" w:rsidR="00CB5CBD" w:rsidRPr="00D712A2" w:rsidRDefault="00CB5CBD" w:rsidP="00CB5CBD">
            <w:pPr>
              <w:pStyle w:val="afff9"/>
              <w:numPr>
                <w:ilvl w:val="0"/>
                <w:numId w:val="44"/>
              </w:numPr>
              <w:rPr>
                <w:sz w:val="24"/>
                <w:szCs w:val="24"/>
              </w:rPr>
            </w:pPr>
            <w:r w:rsidRPr="00D712A2">
              <w:rPr>
                <w:sz w:val="24"/>
                <w:szCs w:val="24"/>
              </w:rPr>
              <w:t>Праймер битумный (Технониколь №1)</w:t>
            </w:r>
          </w:p>
          <w:p w14:paraId="3FAA9B7E" w14:textId="77777777" w:rsidR="00CB5CBD" w:rsidRPr="00D712A2" w:rsidRDefault="00CB5CBD" w:rsidP="00CB5CBD">
            <w:pPr>
              <w:pStyle w:val="afff9"/>
              <w:numPr>
                <w:ilvl w:val="0"/>
                <w:numId w:val="44"/>
              </w:numPr>
              <w:rPr>
                <w:sz w:val="24"/>
                <w:szCs w:val="24"/>
              </w:rPr>
            </w:pPr>
            <w:r w:rsidRPr="00D712A2">
              <w:rPr>
                <w:sz w:val="24"/>
                <w:szCs w:val="24"/>
              </w:rPr>
              <w:t>Цементно-стружечная плита</w:t>
            </w:r>
          </w:p>
          <w:p w14:paraId="0F1C024C" w14:textId="77777777" w:rsidR="00CB5CBD" w:rsidRPr="00D712A2" w:rsidRDefault="00CB5CBD" w:rsidP="00CB5CBD">
            <w:pPr>
              <w:pStyle w:val="afff9"/>
              <w:numPr>
                <w:ilvl w:val="0"/>
                <w:numId w:val="44"/>
              </w:numPr>
              <w:rPr>
                <w:sz w:val="24"/>
                <w:szCs w:val="24"/>
              </w:rPr>
            </w:pPr>
            <w:r w:rsidRPr="00D712A2">
              <w:rPr>
                <w:sz w:val="24"/>
                <w:szCs w:val="24"/>
              </w:rPr>
              <w:t>Минераловатный утеплитель (Технониколь - ТЕХНОРУФ В</w:t>
            </w:r>
          </w:p>
          <w:p w14:paraId="4090E910" w14:textId="77777777" w:rsidR="00CB5CBD" w:rsidRPr="00D712A2" w:rsidRDefault="00CB5CBD" w:rsidP="00CB5CBD">
            <w:pPr>
              <w:pStyle w:val="afff9"/>
              <w:rPr>
                <w:sz w:val="24"/>
                <w:szCs w:val="24"/>
              </w:rPr>
            </w:pPr>
            <w:r w:rsidRPr="00D712A2">
              <w:rPr>
                <w:sz w:val="24"/>
                <w:szCs w:val="24"/>
              </w:rPr>
              <w:t>ЭКСТРА), ρ=155-185 кг/м³, предел прочности на сжатие не менее 65 кПа, λ=0,043 Вт/м°С</w:t>
            </w:r>
          </w:p>
          <w:p w14:paraId="1249E148" w14:textId="77777777" w:rsidR="00CB5CBD" w:rsidRPr="00D712A2" w:rsidRDefault="00CB5CBD" w:rsidP="00CB5CBD">
            <w:pPr>
              <w:pStyle w:val="afff9"/>
              <w:numPr>
                <w:ilvl w:val="0"/>
                <w:numId w:val="44"/>
              </w:numPr>
              <w:rPr>
                <w:sz w:val="24"/>
                <w:szCs w:val="24"/>
              </w:rPr>
            </w:pPr>
            <w:r w:rsidRPr="00D712A2">
              <w:rPr>
                <w:sz w:val="24"/>
                <w:szCs w:val="24"/>
              </w:rPr>
              <w:t>Минераловатный утеплитель (Технониколь - ТЕХНОРУФ Н</w:t>
            </w:r>
          </w:p>
          <w:p w14:paraId="37545229" w14:textId="77777777" w:rsidR="00CB5CBD" w:rsidRPr="00D712A2" w:rsidRDefault="00CB5CBD" w:rsidP="00CB5CBD">
            <w:pPr>
              <w:pStyle w:val="afff9"/>
              <w:rPr>
                <w:sz w:val="24"/>
                <w:szCs w:val="24"/>
              </w:rPr>
            </w:pPr>
            <w:r w:rsidRPr="00D712A2">
              <w:rPr>
                <w:sz w:val="24"/>
                <w:szCs w:val="24"/>
              </w:rPr>
              <w:t>ОПТИМА), ρ=100-120 кг/м³, предел прочности на сжатие</w:t>
            </w:r>
          </w:p>
          <w:p w14:paraId="38E0C1EA" w14:textId="77777777" w:rsidR="00CB5CBD" w:rsidRPr="00D712A2" w:rsidRDefault="00CB5CBD" w:rsidP="00CB5CBD">
            <w:pPr>
              <w:pStyle w:val="afff9"/>
              <w:rPr>
                <w:sz w:val="24"/>
                <w:szCs w:val="24"/>
              </w:rPr>
            </w:pPr>
            <w:r w:rsidRPr="00D712A2">
              <w:rPr>
                <w:sz w:val="24"/>
                <w:szCs w:val="24"/>
              </w:rPr>
              <w:t>не менее 40 кПа, λ=0,041 Вт/м°С</w:t>
            </w:r>
          </w:p>
          <w:p w14:paraId="217C11BD" w14:textId="77777777" w:rsidR="00CB5CBD" w:rsidRPr="00D712A2" w:rsidRDefault="00CB5CBD" w:rsidP="00CB5CBD">
            <w:pPr>
              <w:pStyle w:val="afff9"/>
              <w:numPr>
                <w:ilvl w:val="0"/>
                <w:numId w:val="44"/>
              </w:numPr>
              <w:rPr>
                <w:sz w:val="24"/>
                <w:szCs w:val="24"/>
              </w:rPr>
            </w:pPr>
            <w:r w:rsidRPr="00D712A2">
              <w:rPr>
                <w:sz w:val="24"/>
                <w:szCs w:val="24"/>
              </w:rPr>
              <w:t>Пароизоляция (Технониколь - Бикрост ХПП), масса 1 м² ≥2,</w:t>
            </w:r>
          </w:p>
          <w:p w14:paraId="2FC1506F" w14:textId="77777777" w:rsidR="00CB5CBD" w:rsidRPr="00D712A2" w:rsidRDefault="00CB5CBD" w:rsidP="00CB5CBD">
            <w:pPr>
              <w:pStyle w:val="afff9"/>
              <w:rPr>
                <w:sz w:val="24"/>
                <w:szCs w:val="24"/>
              </w:rPr>
            </w:pPr>
            <w:r w:rsidRPr="00D712A2">
              <w:rPr>
                <w:sz w:val="24"/>
                <w:szCs w:val="24"/>
              </w:rPr>
              <w:t>7 кг, теплостойкость ≥80 °С или (Технониколь - Биполь</w:t>
            </w:r>
          </w:p>
          <w:p w14:paraId="263784D2" w14:textId="77777777" w:rsidR="00CB5CBD" w:rsidRPr="00D712A2" w:rsidRDefault="00CB5CBD" w:rsidP="00CB5CBD">
            <w:pPr>
              <w:pStyle w:val="afff9"/>
              <w:rPr>
                <w:sz w:val="24"/>
                <w:szCs w:val="24"/>
              </w:rPr>
            </w:pPr>
            <w:r w:rsidRPr="00D712A2">
              <w:rPr>
                <w:sz w:val="24"/>
                <w:szCs w:val="24"/>
              </w:rPr>
              <w:t>ЭПП), масса 1 м² ≥3,0 кг, теплостойкость ≥85 °С</w:t>
            </w:r>
          </w:p>
          <w:p w14:paraId="3AEF459B" w14:textId="77777777" w:rsidR="00CB5CBD" w:rsidRPr="00D712A2" w:rsidRDefault="00CB5CBD" w:rsidP="00CB5CBD">
            <w:pPr>
              <w:pStyle w:val="afff9"/>
              <w:rPr>
                <w:sz w:val="24"/>
                <w:szCs w:val="24"/>
              </w:rPr>
            </w:pPr>
            <w:r w:rsidRPr="00D712A2">
              <w:rPr>
                <w:sz w:val="24"/>
                <w:szCs w:val="24"/>
              </w:rPr>
              <w:t>(Марку пароизоляции применять в проекте в зависимости от</w:t>
            </w:r>
          </w:p>
          <w:p w14:paraId="084E1292" w14:textId="77777777" w:rsidR="00CB5CBD" w:rsidRPr="00D712A2" w:rsidRDefault="00CB5CBD" w:rsidP="00CB5CBD">
            <w:pPr>
              <w:pStyle w:val="afff9"/>
              <w:rPr>
                <w:sz w:val="24"/>
                <w:szCs w:val="24"/>
              </w:rPr>
            </w:pPr>
            <w:r w:rsidRPr="00D712A2">
              <w:rPr>
                <w:sz w:val="24"/>
                <w:szCs w:val="24"/>
              </w:rPr>
              <w:t>периода монтажа кровельного пирога (летний/зимний))</w:t>
            </w:r>
          </w:p>
          <w:p w14:paraId="362B148D" w14:textId="77777777" w:rsidR="00CB5CBD" w:rsidRPr="00D712A2" w:rsidRDefault="00CB5CBD" w:rsidP="00CB5CBD">
            <w:pPr>
              <w:pStyle w:val="afff9"/>
              <w:numPr>
                <w:ilvl w:val="0"/>
                <w:numId w:val="44"/>
              </w:numPr>
              <w:rPr>
                <w:sz w:val="24"/>
                <w:szCs w:val="24"/>
              </w:rPr>
            </w:pPr>
            <w:r w:rsidRPr="00D712A2">
              <w:rPr>
                <w:sz w:val="24"/>
                <w:szCs w:val="24"/>
              </w:rPr>
              <w:t>Праймер битумный (Технониколь №1)</w:t>
            </w:r>
          </w:p>
          <w:p w14:paraId="6AF9C39A" w14:textId="2DC030D4" w:rsidR="00CB5CBD" w:rsidRPr="00D712A2" w:rsidRDefault="00CB5CBD" w:rsidP="005A4482">
            <w:pPr>
              <w:pStyle w:val="afff9"/>
              <w:autoSpaceDE w:val="0"/>
              <w:autoSpaceDN w:val="0"/>
              <w:adjustRightInd w:val="0"/>
              <w:spacing w:after="160" w:line="259" w:lineRule="auto"/>
              <w:ind w:left="685"/>
              <w:rPr>
                <w:sz w:val="24"/>
                <w:szCs w:val="24"/>
              </w:rPr>
            </w:pPr>
            <w:r w:rsidRPr="00D712A2">
              <w:rPr>
                <w:sz w:val="24"/>
                <w:szCs w:val="24"/>
              </w:rPr>
              <w:t>Железобетон, λ</w:t>
            </w:r>
            <w:r w:rsidRPr="00D712A2">
              <w:rPr>
                <w:sz w:val="24"/>
                <w:szCs w:val="24"/>
                <w:vertAlign w:val="subscript"/>
              </w:rPr>
              <w:t>Б</w:t>
            </w:r>
            <w:r w:rsidRPr="00D712A2">
              <w:rPr>
                <w:sz w:val="24"/>
                <w:szCs w:val="24"/>
              </w:rPr>
              <w:t>=2,04 Вт/м*</w:t>
            </w:r>
            <w:r w:rsidRPr="00D712A2">
              <w:rPr>
                <w:sz w:val="24"/>
                <w:szCs w:val="24"/>
                <w:vertAlign w:val="superscript"/>
              </w:rPr>
              <w:t>о</w:t>
            </w:r>
            <w:r w:rsidRPr="00D712A2">
              <w:rPr>
                <w:sz w:val="24"/>
                <w:szCs w:val="24"/>
              </w:rPr>
              <w:t>С</w:t>
            </w:r>
          </w:p>
        </w:tc>
        <w:tc>
          <w:tcPr>
            <w:tcW w:w="1286" w:type="dxa"/>
            <w:tcBorders>
              <w:top w:val="single" w:sz="4" w:space="0" w:color="auto"/>
              <w:left w:val="single" w:sz="4" w:space="0" w:color="auto"/>
              <w:bottom w:val="single" w:sz="4" w:space="0" w:color="auto"/>
              <w:right w:val="single" w:sz="4" w:space="0" w:color="auto"/>
            </w:tcBorders>
            <w:shd w:val="clear" w:color="auto" w:fill="auto"/>
            <w:noWrap/>
          </w:tcPr>
          <w:p w14:paraId="411DF30E" w14:textId="77777777" w:rsidR="00CB5CBD" w:rsidRPr="00D712A2" w:rsidRDefault="00CB5CBD" w:rsidP="00CB5CBD">
            <w:pPr>
              <w:jc w:val="center"/>
              <w:rPr>
                <w:sz w:val="24"/>
                <w:szCs w:val="24"/>
                <w:lang w:eastAsia="ru-RU"/>
              </w:rPr>
            </w:pPr>
          </w:p>
          <w:p w14:paraId="35024936" w14:textId="77777777" w:rsidR="00CB5CBD" w:rsidRPr="00D712A2" w:rsidRDefault="00CB5CBD" w:rsidP="00CB5CBD">
            <w:pPr>
              <w:jc w:val="center"/>
              <w:rPr>
                <w:sz w:val="24"/>
                <w:szCs w:val="24"/>
                <w:lang w:eastAsia="ru-RU"/>
              </w:rPr>
            </w:pPr>
            <w:r w:rsidRPr="00D712A2">
              <w:rPr>
                <w:sz w:val="24"/>
                <w:szCs w:val="24"/>
                <w:lang w:eastAsia="ru-RU"/>
              </w:rPr>
              <w:t>4</w:t>
            </w:r>
          </w:p>
          <w:p w14:paraId="33BF7063" w14:textId="77777777" w:rsidR="00CB5CBD" w:rsidRPr="00D712A2" w:rsidRDefault="00CB5CBD" w:rsidP="00CB5CBD">
            <w:pPr>
              <w:jc w:val="center"/>
              <w:rPr>
                <w:sz w:val="24"/>
                <w:szCs w:val="24"/>
                <w:lang w:eastAsia="ru-RU"/>
              </w:rPr>
            </w:pPr>
          </w:p>
          <w:p w14:paraId="524762A6" w14:textId="77777777" w:rsidR="00CB5CBD" w:rsidRPr="00D712A2" w:rsidRDefault="00CB5CBD" w:rsidP="00CB5CBD">
            <w:pPr>
              <w:jc w:val="center"/>
              <w:rPr>
                <w:sz w:val="24"/>
                <w:szCs w:val="24"/>
                <w:lang w:eastAsia="ru-RU"/>
              </w:rPr>
            </w:pPr>
          </w:p>
          <w:p w14:paraId="17A06E99" w14:textId="77777777" w:rsidR="00CB5CBD" w:rsidRPr="00D712A2" w:rsidRDefault="00CB5CBD" w:rsidP="00CB5CBD">
            <w:pPr>
              <w:jc w:val="center"/>
              <w:rPr>
                <w:sz w:val="24"/>
                <w:szCs w:val="24"/>
                <w:lang w:eastAsia="ru-RU"/>
              </w:rPr>
            </w:pPr>
          </w:p>
          <w:p w14:paraId="00BF9377" w14:textId="77777777" w:rsidR="00CB5CBD" w:rsidRPr="00D712A2" w:rsidRDefault="00CB5CBD" w:rsidP="00CB5CBD">
            <w:pPr>
              <w:jc w:val="center"/>
              <w:rPr>
                <w:sz w:val="24"/>
                <w:szCs w:val="24"/>
                <w:lang w:eastAsia="ru-RU"/>
              </w:rPr>
            </w:pPr>
            <w:r w:rsidRPr="00D712A2">
              <w:rPr>
                <w:sz w:val="24"/>
                <w:szCs w:val="24"/>
                <w:lang w:eastAsia="ru-RU"/>
              </w:rPr>
              <w:t>4</w:t>
            </w:r>
          </w:p>
          <w:p w14:paraId="5088F254" w14:textId="77777777" w:rsidR="00CB5CBD" w:rsidRPr="00D712A2" w:rsidRDefault="00CB5CBD" w:rsidP="00CB5CBD">
            <w:pPr>
              <w:jc w:val="center"/>
              <w:rPr>
                <w:sz w:val="24"/>
                <w:szCs w:val="24"/>
                <w:lang w:eastAsia="ru-RU"/>
              </w:rPr>
            </w:pPr>
          </w:p>
          <w:p w14:paraId="30C55FE7" w14:textId="77777777" w:rsidR="00CB5CBD" w:rsidRPr="00D712A2" w:rsidRDefault="00CB5CBD" w:rsidP="00CB5CBD">
            <w:pPr>
              <w:jc w:val="center"/>
              <w:rPr>
                <w:sz w:val="24"/>
                <w:szCs w:val="24"/>
                <w:lang w:eastAsia="ru-RU"/>
              </w:rPr>
            </w:pPr>
          </w:p>
          <w:p w14:paraId="1EFCE8A0" w14:textId="77777777" w:rsidR="00CB5CBD" w:rsidRPr="00D712A2" w:rsidRDefault="00CB5CBD" w:rsidP="00CB5CBD">
            <w:pPr>
              <w:jc w:val="center"/>
              <w:rPr>
                <w:sz w:val="24"/>
                <w:szCs w:val="24"/>
                <w:lang w:eastAsia="ru-RU"/>
              </w:rPr>
            </w:pPr>
          </w:p>
          <w:p w14:paraId="67751571" w14:textId="77777777" w:rsidR="00CB5CBD" w:rsidRPr="00D712A2" w:rsidRDefault="00CB5CBD" w:rsidP="00CB5CBD">
            <w:pPr>
              <w:jc w:val="center"/>
              <w:rPr>
                <w:sz w:val="24"/>
                <w:szCs w:val="24"/>
                <w:lang w:eastAsia="ru-RU"/>
              </w:rPr>
            </w:pPr>
          </w:p>
          <w:p w14:paraId="11C48FA8" w14:textId="77777777" w:rsidR="00CB5CBD" w:rsidRPr="00D712A2" w:rsidRDefault="00CB5CBD" w:rsidP="00CB5CBD">
            <w:pPr>
              <w:jc w:val="center"/>
              <w:rPr>
                <w:sz w:val="24"/>
                <w:szCs w:val="24"/>
                <w:lang w:eastAsia="ru-RU"/>
              </w:rPr>
            </w:pPr>
            <w:r w:rsidRPr="00D712A2">
              <w:rPr>
                <w:sz w:val="24"/>
                <w:szCs w:val="24"/>
                <w:lang w:eastAsia="ru-RU"/>
              </w:rPr>
              <w:t>10</w:t>
            </w:r>
          </w:p>
          <w:p w14:paraId="3CC7E052" w14:textId="77777777" w:rsidR="00CB5CBD" w:rsidRPr="00D712A2" w:rsidRDefault="00CB5CBD" w:rsidP="00CB5CBD">
            <w:pPr>
              <w:jc w:val="center"/>
              <w:rPr>
                <w:sz w:val="24"/>
                <w:szCs w:val="24"/>
                <w:lang w:eastAsia="ru-RU"/>
              </w:rPr>
            </w:pPr>
          </w:p>
          <w:p w14:paraId="5AF57DC8" w14:textId="77777777" w:rsidR="00CB5CBD" w:rsidRPr="00D712A2" w:rsidRDefault="00CB5CBD" w:rsidP="00CB5CBD">
            <w:pPr>
              <w:jc w:val="center"/>
              <w:rPr>
                <w:sz w:val="24"/>
                <w:szCs w:val="24"/>
                <w:lang w:eastAsia="ru-RU"/>
              </w:rPr>
            </w:pPr>
          </w:p>
          <w:p w14:paraId="16E75340" w14:textId="77777777" w:rsidR="00CB5CBD" w:rsidRPr="00D712A2" w:rsidRDefault="00CB5CBD" w:rsidP="00CB5CBD">
            <w:pPr>
              <w:jc w:val="center"/>
              <w:rPr>
                <w:sz w:val="24"/>
                <w:szCs w:val="24"/>
                <w:lang w:eastAsia="ru-RU"/>
              </w:rPr>
            </w:pPr>
            <w:r w:rsidRPr="00D712A2">
              <w:rPr>
                <w:sz w:val="24"/>
                <w:szCs w:val="24"/>
                <w:lang w:eastAsia="ru-RU"/>
              </w:rPr>
              <w:t>40</w:t>
            </w:r>
          </w:p>
          <w:p w14:paraId="43717FD0" w14:textId="77777777" w:rsidR="00CB5CBD" w:rsidRPr="00D712A2" w:rsidRDefault="00CB5CBD" w:rsidP="00CB5CBD">
            <w:pPr>
              <w:jc w:val="center"/>
              <w:rPr>
                <w:sz w:val="24"/>
                <w:szCs w:val="24"/>
                <w:lang w:eastAsia="ru-RU"/>
              </w:rPr>
            </w:pPr>
          </w:p>
          <w:p w14:paraId="744125ED" w14:textId="77777777" w:rsidR="00CB5CBD" w:rsidRPr="00D712A2" w:rsidRDefault="00CB5CBD" w:rsidP="00CB5CBD">
            <w:pPr>
              <w:jc w:val="center"/>
              <w:rPr>
                <w:sz w:val="24"/>
                <w:szCs w:val="24"/>
                <w:lang w:eastAsia="ru-RU"/>
              </w:rPr>
            </w:pPr>
          </w:p>
          <w:p w14:paraId="0258ED5D" w14:textId="77777777" w:rsidR="00CB5CBD" w:rsidRPr="00D712A2" w:rsidRDefault="00CB5CBD" w:rsidP="00CB5CBD">
            <w:pPr>
              <w:jc w:val="center"/>
              <w:rPr>
                <w:sz w:val="24"/>
                <w:szCs w:val="24"/>
                <w:lang w:eastAsia="ru-RU"/>
              </w:rPr>
            </w:pPr>
          </w:p>
          <w:p w14:paraId="2896AA6E" w14:textId="77777777" w:rsidR="00CB5CBD" w:rsidRPr="00D712A2" w:rsidRDefault="00CB5CBD" w:rsidP="00CB5CBD">
            <w:pPr>
              <w:jc w:val="center"/>
              <w:rPr>
                <w:sz w:val="24"/>
                <w:szCs w:val="24"/>
                <w:lang w:eastAsia="ru-RU"/>
              </w:rPr>
            </w:pPr>
          </w:p>
          <w:p w14:paraId="371506CB" w14:textId="77777777" w:rsidR="00CB5CBD" w:rsidRPr="00D712A2" w:rsidRDefault="00CB5CBD" w:rsidP="00CB5CBD">
            <w:pPr>
              <w:jc w:val="center"/>
              <w:rPr>
                <w:sz w:val="24"/>
                <w:szCs w:val="24"/>
                <w:lang w:eastAsia="ru-RU"/>
              </w:rPr>
            </w:pPr>
          </w:p>
          <w:p w14:paraId="3CB27981" w14:textId="77777777" w:rsidR="00CB5CBD" w:rsidRPr="00D712A2" w:rsidRDefault="00CB5CBD" w:rsidP="00CB5CBD">
            <w:pPr>
              <w:jc w:val="center"/>
              <w:rPr>
                <w:sz w:val="24"/>
                <w:szCs w:val="24"/>
                <w:lang w:eastAsia="ru-RU"/>
              </w:rPr>
            </w:pPr>
            <w:r w:rsidRPr="00D712A2">
              <w:rPr>
                <w:sz w:val="24"/>
                <w:szCs w:val="24"/>
                <w:lang w:eastAsia="ru-RU"/>
              </w:rPr>
              <w:t>120</w:t>
            </w:r>
          </w:p>
          <w:p w14:paraId="25EC28F3" w14:textId="77777777" w:rsidR="00CB5CBD" w:rsidRPr="00D712A2" w:rsidRDefault="00CB5CBD" w:rsidP="00CB5CBD">
            <w:pPr>
              <w:jc w:val="center"/>
              <w:rPr>
                <w:sz w:val="24"/>
                <w:szCs w:val="24"/>
                <w:lang w:eastAsia="ru-RU"/>
              </w:rPr>
            </w:pPr>
          </w:p>
          <w:p w14:paraId="6FEBB902" w14:textId="77777777" w:rsidR="00CB5CBD" w:rsidRPr="00D712A2" w:rsidRDefault="00CB5CBD" w:rsidP="00CB5CBD">
            <w:pPr>
              <w:jc w:val="center"/>
              <w:rPr>
                <w:sz w:val="24"/>
                <w:szCs w:val="24"/>
                <w:lang w:eastAsia="ru-RU"/>
              </w:rPr>
            </w:pPr>
          </w:p>
          <w:p w14:paraId="41256D8C" w14:textId="77777777" w:rsidR="00CB5CBD" w:rsidRPr="00D712A2" w:rsidRDefault="00CB5CBD" w:rsidP="00CB5CBD">
            <w:pPr>
              <w:jc w:val="center"/>
              <w:rPr>
                <w:sz w:val="24"/>
                <w:szCs w:val="24"/>
                <w:lang w:eastAsia="ru-RU"/>
              </w:rPr>
            </w:pPr>
          </w:p>
          <w:p w14:paraId="53E87C62" w14:textId="77777777" w:rsidR="00CB5CBD" w:rsidRPr="00D712A2" w:rsidRDefault="00CB5CBD" w:rsidP="00CB5CBD">
            <w:pPr>
              <w:jc w:val="center"/>
              <w:rPr>
                <w:sz w:val="24"/>
                <w:szCs w:val="24"/>
                <w:lang w:eastAsia="ru-RU"/>
              </w:rPr>
            </w:pPr>
          </w:p>
          <w:p w14:paraId="18F8A45B" w14:textId="77777777" w:rsidR="00CB5CBD" w:rsidRPr="00D712A2" w:rsidRDefault="00CB5CBD" w:rsidP="00CB5CBD">
            <w:pPr>
              <w:jc w:val="center"/>
              <w:rPr>
                <w:sz w:val="24"/>
                <w:szCs w:val="24"/>
                <w:lang w:eastAsia="ru-RU"/>
              </w:rPr>
            </w:pPr>
          </w:p>
          <w:p w14:paraId="15C5E7FD" w14:textId="77777777" w:rsidR="00CB5CBD" w:rsidRPr="00D712A2" w:rsidRDefault="00CB5CBD" w:rsidP="00CB5CBD">
            <w:pPr>
              <w:jc w:val="center"/>
              <w:rPr>
                <w:sz w:val="24"/>
                <w:szCs w:val="24"/>
                <w:lang w:eastAsia="ru-RU"/>
              </w:rPr>
            </w:pPr>
            <w:r w:rsidRPr="00D712A2">
              <w:rPr>
                <w:sz w:val="24"/>
                <w:szCs w:val="24"/>
                <w:lang w:eastAsia="ru-RU"/>
              </w:rPr>
              <w:t>2</w:t>
            </w:r>
          </w:p>
          <w:p w14:paraId="64619FD6" w14:textId="77777777" w:rsidR="00CB5CBD" w:rsidRPr="00D712A2" w:rsidRDefault="00CB5CBD" w:rsidP="00CB5CBD">
            <w:pPr>
              <w:jc w:val="center"/>
              <w:rPr>
                <w:sz w:val="24"/>
                <w:szCs w:val="24"/>
                <w:lang w:eastAsia="ru-RU"/>
              </w:rPr>
            </w:pPr>
          </w:p>
          <w:p w14:paraId="103DC729" w14:textId="77777777" w:rsidR="00CB5CBD" w:rsidRPr="00D712A2" w:rsidRDefault="00CB5CBD" w:rsidP="00CB5CBD">
            <w:pPr>
              <w:jc w:val="center"/>
              <w:rPr>
                <w:sz w:val="24"/>
                <w:szCs w:val="24"/>
                <w:lang w:eastAsia="ru-RU"/>
              </w:rPr>
            </w:pPr>
          </w:p>
          <w:p w14:paraId="2D0E3162" w14:textId="77777777" w:rsidR="00CB5CBD" w:rsidRPr="00D712A2" w:rsidRDefault="00CB5CBD" w:rsidP="00CB5CBD">
            <w:pPr>
              <w:jc w:val="center"/>
              <w:rPr>
                <w:sz w:val="24"/>
                <w:szCs w:val="24"/>
                <w:lang w:eastAsia="ru-RU"/>
              </w:rPr>
            </w:pPr>
          </w:p>
          <w:p w14:paraId="14894D01" w14:textId="77777777" w:rsidR="00CB5CBD" w:rsidRPr="00D712A2" w:rsidRDefault="00CB5CBD" w:rsidP="00CB5CBD">
            <w:pPr>
              <w:jc w:val="center"/>
              <w:rPr>
                <w:sz w:val="24"/>
                <w:szCs w:val="24"/>
                <w:lang w:eastAsia="ru-RU"/>
              </w:rPr>
            </w:pPr>
          </w:p>
          <w:p w14:paraId="725BCF04" w14:textId="77777777" w:rsidR="00CB5CBD" w:rsidRPr="00D712A2" w:rsidRDefault="00CB5CBD" w:rsidP="00CB5CBD">
            <w:pPr>
              <w:jc w:val="center"/>
              <w:rPr>
                <w:sz w:val="24"/>
                <w:szCs w:val="24"/>
                <w:lang w:eastAsia="ru-RU"/>
              </w:rPr>
            </w:pPr>
          </w:p>
          <w:p w14:paraId="73F7BA55" w14:textId="77777777" w:rsidR="00CB5CBD" w:rsidRPr="00D712A2" w:rsidRDefault="00CB5CBD" w:rsidP="00D712A2">
            <w:pPr>
              <w:rPr>
                <w:sz w:val="24"/>
                <w:szCs w:val="24"/>
                <w:lang w:eastAsia="ru-RU"/>
              </w:rPr>
            </w:pPr>
          </w:p>
          <w:p w14:paraId="01B43755" w14:textId="77777777" w:rsidR="00CB5CBD" w:rsidRPr="00D712A2" w:rsidRDefault="00CB5CBD" w:rsidP="00CB5CBD">
            <w:pPr>
              <w:jc w:val="center"/>
              <w:rPr>
                <w:sz w:val="24"/>
                <w:szCs w:val="24"/>
                <w:lang w:eastAsia="ru-RU"/>
              </w:rPr>
            </w:pPr>
          </w:p>
          <w:p w14:paraId="0AD1D892" w14:textId="79BB7372" w:rsidR="00CB5CBD" w:rsidRPr="00D712A2" w:rsidRDefault="00CB5CBD" w:rsidP="00CB5CBD">
            <w:pPr>
              <w:jc w:val="center"/>
              <w:rPr>
                <w:sz w:val="24"/>
                <w:szCs w:val="24"/>
                <w:lang w:eastAsia="ru-RU"/>
              </w:rPr>
            </w:pPr>
            <w:r w:rsidRPr="00D712A2">
              <w:rPr>
                <w:sz w:val="24"/>
                <w:szCs w:val="24"/>
                <w:lang w:eastAsia="ru-RU"/>
              </w:rPr>
              <w:t>200</w:t>
            </w:r>
          </w:p>
        </w:tc>
      </w:tr>
    </w:tbl>
    <w:p w14:paraId="53CB8B46" w14:textId="1ED931C2" w:rsidR="009277F8" w:rsidRDefault="009277F8" w:rsidP="009277F8">
      <w:pPr>
        <w:shd w:val="clear" w:color="auto" w:fill="FFFFFF"/>
        <w:spacing w:line="360" w:lineRule="auto"/>
        <w:ind w:right="-47"/>
        <w:jc w:val="both"/>
        <w:rPr>
          <w:rFonts w:eastAsia="Times New Roman"/>
          <w:b/>
          <w:szCs w:val="28"/>
          <w:lang w:eastAsia="ru-RU"/>
        </w:rPr>
      </w:pPr>
      <w:bookmarkStart w:id="9" w:name="_Toc65846042"/>
      <w:bookmarkStart w:id="10" w:name="_Toc65846044"/>
      <w:bookmarkStart w:id="11" w:name="_Toc65846045"/>
      <w:bookmarkStart w:id="12" w:name="_Toc65846046"/>
      <w:bookmarkStart w:id="13" w:name="_Toc65844177"/>
      <w:bookmarkStart w:id="14" w:name="_Toc65846048"/>
      <w:r w:rsidRPr="00D71ED2">
        <w:rPr>
          <w:rFonts w:eastAsia="Times New Roman"/>
          <w:b/>
          <w:szCs w:val="28"/>
          <w:lang w:eastAsia="ru-RU"/>
        </w:rPr>
        <w:t xml:space="preserve"> </w:t>
      </w:r>
    </w:p>
    <w:p w14:paraId="0D569727" w14:textId="77777777" w:rsidR="00E347C5" w:rsidRPr="00D71ED2" w:rsidRDefault="00E347C5" w:rsidP="009277F8">
      <w:pPr>
        <w:shd w:val="clear" w:color="auto" w:fill="FFFFFF"/>
        <w:spacing w:line="360" w:lineRule="auto"/>
        <w:ind w:right="-47"/>
        <w:jc w:val="both"/>
        <w:rPr>
          <w:rFonts w:eastAsia="Times New Roman"/>
          <w:b/>
          <w:szCs w:val="28"/>
          <w:lang w:eastAsia="ru-RU"/>
        </w:rPr>
      </w:pPr>
    </w:p>
    <w:p w14:paraId="42AADBAA" w14:textId="77777777" w:rsidR="009277F8" w:rsidRPr="00D71ED2" w:rsidRDefault="009277F8" w:rsidP="00E347C5">
      <w:pPr>
        <w:shd w:val="clear" w:color="auto" w:fill="FFFFFF"/>
        <w:spacing w:line="276" w:lineRule="auto"/>
        <w:ind w:right="-47"/>
        <w:jc w:val="both"/>
        <w:rPr>
          <w:b/>
          <w:szCs w:val="28"/>
        </w:rPr>
      </w:pPr>
      <w:r w:rsidRPr="00D71ED2">
        <w:rPr>
          <w:b/>
          <w:szCs w:val="28"/>
        </w:rPr>
        <w:t>б_2) перечень мероприятий по обеспечению соблюдения установленных требований энергетической эффективности к архитектурным решениям, влияющим на энергетическую эффективность зданий, строений и сооружений</w:t>
      </w:r>
      <w:bookmarkEnd w:id="9"/>
    </w:p>
    <w:p w14:paraId="2FB9DD6E"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Энергетическая эффективность здания достигнута за счет применения в проекте комплекса энергосберегающих мероприятий, а также использования компактной формы здания, обеспечивающей существенное снижение расхода тепловой энергии на отопление здания, размещения более теплых и влажных помещений у внутренних стен здания, устройства теплой входной группы с тамбуром.</w:t>
      </w:r>
    </w:p>
    <w:p w14:paraId="0870822E"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lastRenderedPageBreak/>
        <w:t>В проекте предусмотрены такие мероприятия по обеспечению соблюдения установленных требований энергетической эффективности:</w:t>
      </w:r>
    </w:p>
    <w:p w14:paraId="5F3EE18C"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использованы в наружных ограждающих конструкциях эффективные теплоизоляционные материалы, обеспечивающие требуемую температуру и отсутствие конденсации влаги на внутренних поверхностях конструкций внутри помещений с нормальным влажностным режимом;</w:t>
      </w:r>
    </w:p>
    <w:p w14:paraId="0A5F929A"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для наружных стен из газобетона выполняется отделка внутренней поверхности штукатурным слоем на цементно-песчаном растворе, толщиной не менее 15 мм.</w:t>
      </w:r>
    </w:p>
    <w:p w14:paraId="0F87D027"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все выступающие из плоскости фасада элементы здания и имеют утепление во всех плоскостях, граничащих с улицей;</w:t>
      </w:r>
    </w:p>
    <w:p w14:paraId="6849101A"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нахлёст фасадного утеплителя на профиль окна или витража тёплого контура - минимум 20 мм;</w:t>
      </w:r>
    </w:p>
    <w:p w14:paraId="55FBAE87"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для заполнения оконных проемов применены двухкамерные стеклопакеты с мягким селективным покрытием;</w:t>
      </w:r>
    </w:p>
    <w:p w14:paraId="33635F43"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применены эффективные системы теплоснабжения с учетом энергосберегающих мероприятий, на базе расчетов определены толщины теплоизоляции всех магистралей теплоснабжения, трубопроводов и стояков отопления, теплообменников ИТП - применены малогабаритные разборные и высокоэффективные пластинчатые теплообменники для систем отопления и ГВС, установлены контрольно-измерительные приборы, позволяющие осуществлять контроль за работой теплообменного и насосного оборудования;</w:t>
      </w:r>
    </w:p>
    <w:p w14:paraId="064A6E9A" w14:textId="77777777" w:rsidR="009277F8" w:rsidRPr="00D71ED2" w:rsidRDefault="009277F8" w:rsidP="009277F8">
      <w:pPr>
        <w:shd w:val="clear" w:color="auto" w:fill="FFFFFF"/>
        <w:spacing w:line="360" w:lineRule="auto"/>
        <w:ind w:right="-47" w:firstLine="426"/>
        <w:jc w:val="both"/>
        <w:rPr>
          <w:szCs w:val="28"/>
          <w:lang w:eastAsia="ru-RU"/>
        </w:rPr>
      </w:pPr>
      <w:r w:rsidRPr="00D71ED2">
        <w:rPr>
          <w:szCs w:val="28"/>
          <w:lang w:eastAsia="ru-RU"/>
        </w:rPr>
        <w:t>- предусмотрены отопительные приборы с термостатическим элементом для поддержания заданной температуры в помещениях;</w:t>
      </w:r>
    </w:p>
    <w:p w14:paraId="43F44B8C" w14:textId="77777777" w:rsidR="00E347C5" w:rsidRDefault="009277F8" w:rsidP="00E347C5">
      <w:pPr>
        <w:shd w:val="clear" w:color="auto" w:fill="FFFFFF"/>
        <w:spacing w:line="360" w:lineRule="auto"/>
        <w:ind w:right="-47" w:firstLine="426"/>
        <w:jc w:val="both"/>
        <w:rPr>
          <w:szCs w:val="28"/>
          <w:lang w:eastAsia="ru-RU"/>
        </w:rPr>
      </w:pPr>
      <w:r w:rsidRPr="00D71ED2">
        <w:rPr>
          <w:szCs w:val="28"/>
          <w:lang w:eastAsia="ru-RU"/>
        </w:rPr>
        <w:t>Требования тепловой защиты здания выполнены, соблюдены требования показателей, температурный перепад между температурами внутреннего воздуха и на поверхности ограждающих конструкций не более допустимого, температура на внутренней поверхности стен выше температуры точки росы, удельный расход тепловой энергии на отопление здания за отопительный период не превышает нормативный.</w:t>
      </w:r>
      <w:bookmarkStart w:id="15" w:name="_Toc65846043"/>
    </w:p>
    <w:p w14:paraId="08F68A5B" w14:textId="77777777" w:rsidR="00E347C5" w:rsidRDefault="009277F8" w:rsidP="00E347C5">
      <w:pPr>
        <w:shd w:val="clear" w:color="auto" w:fill="FFFFFF"/>
        <w:spacing w:line="276" w:lineRule="auto"/>
        <w:ind w:right="-47" w:firstLine="426"/>
        <w:jc w:val="both"/>
        <w:rPr>
          <w:b/>
          <w:szCs w:val="28"/>
        </w:rPr>
      </w:pPr>
      <w:r w:rsidRPr="00D71ED2">
        <w:rPr>
          <w:b/>
          <w:szCs w:val="28"/>
        </w:rPr>
        <w:lastRenderedPageBreak/>
        <w:t>в) описание и обоснование использованных композиционных приемов при оформлении фасадов и интерьеров объекта капитального строительства</w:t>
      </w:r>
      <w:bookmarkEnd w:id="15"/>
    </w:p>
    <w:p w14:paraId="4B32A2CD"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Решения фасадов разработаны в соответствии с архитектурной концепцией.</w:t>
      </w:r>
    </w:p>
    <w:p w14:paraId="5BA76512"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Проектом предусмотрено сочетание нескольких типов высокачественных отделочных материалов в составе вентфасада:</w:t>
      </w:r>
    </w:p>
    <w:p w14:paraId="6FE81F62" w14:textId="5ED07CD3" w:rsidR="00E347C5" w:rsidRDefault="00E347C5" w:rsidP="00E347C5">
      <w:pPr>
        <w:shd w:val="clear" w:color="auto" w:fill="FFFFFF"/>
        <w:spacing w:before="240" w:line="360" w:lineRule="auto"/>
        <w:ind w:right="-47"/>
        <w:jc w:val="both"/>
        <w:rPr>
          <w:rFonts w:eastAsia="Times New Roman"/>
          <w:bCs/>
          <w:szCs w:val="28"/>
          <w:lang w:eastAsia="ru-RU"/>
        </w:rPr>
      </w:pPr>
      <w:r>
        <w:rPr>
          <w:rFonts w:eastAsia="Times New Roman"/>
          <w:bCs/>
          <w:szCs w:val="28"/>
          <w:lang w:eastAsia="ru-RU"/>
        </w:rPr>
        <w:t xml:space="preserve">- </w:t>
      </w:r>
      <w:r w:rsidR="00AB364B" w:rsidRPr="00AB364B">
        <w:rPr>
          <w:rFonts w:eastAsia="Times New Roman"/>
          <w:bCs/>
          <w:szCs w:val="28"/>
          <w:lang w:eastAsia="ru-RU"/>
        </w:rPr>
        <w:t>Облицовочный кирпич Донские Зори</w:t>
      </w:r>
      <w:r w:rsidR="00AB364B">
        <w:rPr>
          <w:rFonts w:eastAsia="Times New Roman"/>
          <w:bCs/>
          <w:szCs w:val="28"/>
          <w:lang w:eastAsia="ru-RU"/>
        </w:rPr>
        <w:t xml:space="preserve"> </w:t>
      </w:r>
      <w:r w:rsidR="00AB364B" w:rsidRPr="00AB364B">
        <w:rPr>
          <w:rFonts w:eastAsia="Times New Roman"/>
          <w:bCs/>
          <w:szCs w:val="28"/>
          <w:lang w:eastAsia="ru-RU"/>
        </w:rPr>
        <w:t>"Волхонка" W077/2, RAL 8004 (или аналог)</w:t>
      </w:r>
    </w:p>
    <w:p w14:paraId="3F1CADFF" w14:textId="301CFFCB" w:rsidR="00E347C5" w:rsidRDefault="00E347C5" w:rsidP="00E347C5">
      <w:pPr>
        <w:shd w:val="clear" w:color="auto" w:fill="FFFFFF"/>
        <w:spacing w:line="360" w:lineRule="auto"/>
        <w:ind w:right="-47"/>
        <w:jc w:val="both"/>
        <w:rPr>
          <w:rFonts w:eastAsia="Times New Roman"/>
          <w:bCs/>
          <w:szCs w:val="28"/>
          <w:lang w:eastAsia="ru-RU"/>
        </w:rPr>
      </w:pPr>
      <w:r>
        <w:rPr>
          <w:rFonts w:eastAsia="Times New Roman"/>
          <w:bCs/>
          <w:szCs w:val="28"/>
          <w:lang w:eastAsia="ru-RU"/>
        </w:rPr>
        <w:t xml:space="preserve">- </w:t>
      </w:r>
      <w:r w:rsidR="00AB364B" w:rsidRPr="00AB364B">
        <w:rPr>
          <w:rFonts w:eastAsia="Times New Roman"/>
          <w:bCs/>
          <w:szCs w:val="28"/>
          <w:lang w:eastAsia="ru-RU"/>
        </w:rPr>
        <w:t>Облицовочный кирпич Донские Зори</w:t>
      </w:r>
      <w:r w:rsidR="00AB364B">
        <w:rPr>
          <w:rFonts w:eastAsia="Times New Roman"/>
          <w:bCs/>
          <w:szCs w:val="28"/>
          <w:lang w:eastAsia="ru-RU"/>
        </w:rPr>
        <w:t xml:space="preserve"> </w:t>
      </w:r>
      <w:r w:rsidR="00AB364B" w:rsidRPr="00AB364B">
        <w:rPr>
          <w:rFonts w:eastAsia="Times New Roman"/>
          <w:bCs/>
          <w:szCs w:val="28"/>
          <w:lang w:eastAsia="ru-RU"/>
        </w:rPr>
        <w:t>"Зимарево" W150/2, RAL 7044 (или аналог)</w:t>
      </w:r>
    </w:p>
    <w:p w14:paraId="66DE4F9A" w14:textId="6AA54120" w:rsidR="00E347C5" w:rsidRDefault="00E347C5" w:rsidP="00E347C5">
      <w:pPr>
        <w:shd w:val="clear" w:color="auto" w:fill="FFFFFF"/>
        <w:spacing w:line="360" w:lineRule="auto"/>
        <w:ind w:right="-47"/>
        <w:jc w:val="both"/>
        <w:rPr>
          <w:rFonts w:eastAsia="Times New Roman"/>
          <w:bCs/>
          <w:szCs w:val="28"/>
          <w:lang w:eastAsia="ru-RU"/>
        </w:rPr>
      </w:pPr>
      <w:r>
        <w:rPr>
          <w:rFonts w:eastAsia="Times New Roman"/>
          <w:bCs/>
          <w:szCs w:val="28"/>
          <w:lang w:eastAsia="ru-RU"/>
        </w:rPr>
        <w:t xml:space="preserve">- </w:t>
      </w:r>
      <w:r w:rsidR="00180E68" w:rsidRPr="00180E68">
        <w:rPr>
          <w:rFonts w:eastAsia="Times New Roman"/>
          <w:bCs/>
          <w:szCs w:val="28"/>
          <w:lang w:eastAsia="ru-RU"/>
        </w:rPr>
        <w:t>Облицовочный кирпич Донские Зори "Бородино" W007/2, RAL</w:t>
      </w:r>
      <w:r w:rsidR="00180E68">
        <w:rPr>
          <w:rFonts w:eastAsia="Times New Roman"/>
          <w:bCs/>
          <w:szCs w:val="28"/>
          <w:lang w:eastAsia="ru-RU"/>
        </w:rPr>
        <w:t xml:space="preserve"> </w:t>
      </w:r>
      <w:r w:rsidR="00180E68" w:rsidRPr="00180E68">
        <w:rPr>
          <w:rFonts w:eastAsia="Times New Roman"/>
          <w:bCs/>
          <w:szCs w:val="28"/>
          <w:lang w:eastAsia="ru-RU"/>
        </w:rPr>
        <w:t>8012 (или аналог)</w:t>
      </w:r>
    </w:p>
    <w:p w14:paraId="335E45EE" w14:textId="2E38B191" w:rsidR="00E347C5" w:rsidRDefault="00E347C5" w:rsidP="00E347C5">
      <w:pPr>
        <w:shd w:val="clear" w:color="auto" w:fill="FFFFFF"/>
        <w:spacing w:after="240" w:line="360" w:lineRule="auto"/>
        <w:ind w:right="-47"/>
        <w:jc w:val="both"/>
        <w:rPr>
          <w:rFonts w:eastAsia="Times New Roman"/>
          <w:bCs/>
          <w:szCs w:val="28"/>
          <w:lang w:eastAsia="ru-RU"/>
        </w:rPr>
      </w:pPr>
      <w:r>
        <w:rPr>
          <w:rFonts w:eastAsia="Times New Roman"/>
          <w:bCs/>
          <w:szCs w:val="28"/>
          <w:lang w:eastAsia="ru-RU"/>
        </w:rPr>
        <w:t>- К</w:t>
      </w:r>
      <w:r w:rsidR="009277F8" w:rsidRPr="00D71ED2">
        <w:rPr>
          <w:rFonts w:eastAsia="Times New Roman"/>
          <w:bCs/>
          <w:szCs w:val="28"/>
          <w:lang w:eastAsia="ru-RU"/>
        </w:rPr>
        <w:t xml:space="preserve">ассеты из листового алюминия матовые (либо аналог) – </w:t>
      </w:r>
      <w:r w:rsidR="009277F8" w:rsidRPr="00D71ED2">
        <w:rPr>
          <w:rFonts w:eastAsia="Times New Roman"/>
          <w:bCs/>
          <w:szCs w:val="28"/>
          <w:lang w:val="en-US" w:eastAsia="ru-RU"/>
        </w:rPr>
        <w:t>RAL</w:t>
      </w:r>
      <w:r w:rsidR="009277F8" w:rsidRPr="00D71ED2">
        <w:rPr>
          <w:rFonts w:eastAsia="Times New Roman"/>
          <w:bCs/>
          <w:szCs w:val="28"/>
          <w:lang w:eastAsia="ru-RU"/>
        </w:rPr>
        <w:t>9003</w:t>
      </w:r>
    </w:p>
    <w:p w14:paraId="57373836"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Архитектурные (композиционные и цветовые) решения внешнего облика комплекса приняты с учётом его визуального восприятия в комплексе общей застройки окружающих кварталов. Выразительность фасадов объекта капитального строительства достигается за счет деления крупных плоскостей фасадов здания на части, облицованные разными типами отделочных материалов и цветового решения элементов.</w:t>
      </w:r>
    </w:p>
    <w:p w14:paraId="79BCC7B6" w14:textId="77777777" w:rsidR="00E347C5" w:rsidRDefault="009277F8" w:rsidP="00E347C5">
      <w:pPr>
        <w:shd w:val="clear" w:color="auto" w:fill="FFFFFF"/>
        <w:spacing w:line="360" w:lineRule="auto"/>
        <w:ind w:right="-47" w:firstLine="426"/>
        <w:jc w:val="both"/>
        <w:rPr>
          <w:rFonts w:eastAsia="Times New Roman"/>
          <w:bCs/>
          <w:color w:val="000000" w:themeColor="text1"/>
          <w:szCs w:val="28"/>
          <w:lang w:eastAsia="ru-RU"/>
        </w:rPr>
      </w:pPr>
      <w:r w:rsidRPr="00D71ED2">
        <w:rPr>
          <w:rFonts w:eastAsia="Times New Roman"/>
          <w:bCs/>
          <w:szCs w:val="28"/>
          <w:lang w:eastAsia="ru-RU"/>
        </w:rPr>
        <w:t xml:space="preserve">Объемы корпусов разделены различными фасадными решениями. Корпус 6.1.1, 6.1.2, 6.1.3 предусмотрена </w:t>
      </w:r>
      <w:r w:rsidR="00674417">
        <w:rPr>
          <w:rFonts w:eastAsia="Times New Roman"/>
          <w:bCs/>
          <w:szCs w:val="28"/>
          <w:lang w:eastAsia="ru-RU"/>
        </w:rPr>
        <w:t xml:space="preserve">отделка </w:t>
      </w:r>
      <w:r w:rsidRPr="00D71ED2">
        <w:rPr>
          <w:rFonts w:eastAsia="Times New Roman"/>
          <w:bCs/>
          <w:szCs w:val="28"/>
          <w:lang w:eastAsia="ru-RU"/>
        </w:rPr>
        <w:t xml:space="preserve">из облицовочного кирпича. Корпус 6.1.4- приняты </w:t>
      </w:r>
      <w:r w:rsidRPr="00D71ED2">
        <w:rPr>
          <w:rFonts w:eastAsia="Times New Roman"/>
          <w:bCs/>
          <w:color w:val="000000" w:themeColor="text1"/>
          <w:szCs w:val="28"/>
          <w:lang w:eastAsia="ru-RU"/>
        </w:rPr>
        <w:t>алюмин</w:t>
      </w:r>
      <w:r w:rsidR="00D71ED2">
        <w:rPr>
          <w:rFonts w:eastAsia="Times New Roman"/>
          <w:bCs/>
          <w:color w:val="000000" w:themeColor="text1"/>
          <w:szCs w:val="28"/>
          <w:lang w:eastAsia="ru-RU"/>
        </w:rPr>
        <w:t>и</w:t>
      </w:r>
      <w:r w:rsidRPr="00D71ED2">
        <w:rPr>
          <w:rFonts w:eastAsia="Times New Roman"/>
          <w:bCs/>
          <w:color w:val="000000" w:themeColor="text1"/>
          <w:szCs w:val="28"/>
          <w:lang w:eastAsia="ru-RU"/>
        </w:rPr>
        <w:t>евые металлокассеты.</w:t>
      </w:r>
    </w:p>
    <w:p w14:paraId="78CBAC14"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Фасады – сертифицированная навесная фасадная система с воздушным зазором (НФС) К0 аналог на металлической подсистеме с утеплителем из минераловатных плит с отделочными материалами</w:t>
      </w:r>
    </w:p>
    <w:p w14:paraId="32079F43"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 xml:space="preserve">В качестве теплоизоляции фасадов применить минераловатные плиты </w:t>
      </w:r>
      <w:r w:rsidRPr="00D71ED2">
        <w:rPr>
          <w:rFonts w:eastAsia="Times New Roman"/>
          <w:bCs/>
          <w:color w:val="000000" w:themeColor="text1"/>
          <w:szCs w:val="28"/>
          <w:lang w:eastAsia="ru-RU"/>
        </w:rPr>
        <w:t xml:space="preserve">толщ. 150 мм, плотность </w:t>
      </w:r>
      <w:r w:rsidR="00BC0F1C" w:rsidRPr="00BC0F1C">
        <w:rPr>
          <w:rFonts w:eastAsia="Times New Roman"/>
          <w:bCs/>
          <w:color w:val="000000" w:themeColor="text1"/>
          <w:szCs w:val="28"/>
          <w:lang w:eastAsia="ru-RU"/>
        </w:rPr>
        <w:t>80</w:t>
      </w:r>
      <w:r w:rsidRPr="00D71ED2">
        <w:rPr>
          <w:rFonts w:eastAsia="Times New Roman"/>
          <w:bCs/>
          <w:color w:val="000000" w:themeColor="text1"/>
          <w:szCs w:val="28"/>
          <w:lang w:eastAsia="ru-RU"/>
        </w:rPr>
        <w:t xml:space="preserve"> кг/м3 по системе </w:t>
      </w:r>
      <w:r w:rsidRPr="00D71ED2">
        <w:rPr>
          <w:rFonts w:eastAsia="Times New Roman"/>
          <w:bCs/>
          <w:szCs w:val="28"/>
          <w:lang w:eastAsia="ru-RU"/>
        </w:rPr>
        <w:t>“CUUBER”</w:t>
      </w:r>
      <w:r w:rsidRPr="00D71ED2">
        <w:rPr>
          <w:rFonts w:eastAsia="Times New Roman"/>
          <w:bCs/>
          <w:color w:val="000000" w:themeColor="text1"/>
          <w:szCs w:val="28"/>
          <w:lang w:eastAsia="ru-RU"/>
        </w:rPr>
        <w:t>, а также толщ. 100 мм, плотность 36</w:t>
      </w:r>
      <w:r w:rsidR="00AB7A62" w:rsidRPr="00D71ED2">
        <w:rPr>
          <w:rFonts w:eastAsia="Times New Roman"/>
          <w:bCs/>
          <w:color w:val="000000" w:themeColor="text1"/>
          <w:szCs w:val="28"/>
          <w:lang w:eastAsia="ru-RU"/>
        </w:rPr>
        <w:t xml:space="preserve"> к</w:t>
      </w:r>
      <w:r w:rsidRPr="00D71ED2">
        <w:rPr>
          <w:rFonts w:eastAsia="Times New Roman"/>
          <w:bCs/>
          <w:color w:val="000000" w:themeColor="text1"/>
          <w:szCs w:val="28"/>
          <w:lang w:eastAsia="ru-RU"/>
        </w:rPr>
        <w:t xml:space="preserve">г/м3 и толщ.50 мм, плотность </w:t>
      </w:r>
      <w:r w:rsidR="00BC0F1C" w:rsidRPr="00BC0F1C">
        <w:rPr>
          <w:rFonts w:eastAsia="Times New Roman"/>
          <w:bCs/>
          <w:color w:val="000000" w:themeColor="text1"/>
          <w:szCs w:val="28"/>
          <w:lang w:eastAsia="ru-RU"/>
        </w:rPr>
        <w:t>80</w:t>
      </w:r>
      <w:r w:rsidRPr="00D71ED2">
        <w:rPr>
          <w:rFonts w:eastAsia="Times New Roman"/>
          <w:bCs/>
          <w:color w:val="000000" w:themeColor="text1"/>
          <w:szCs w:val="28"/>
          <w:lang w:eastAsia="ru-RU"/>
        </w:rPr>
        <w:t xml:space="preserve"> кг/м3 по системе </w:t>
      </w:r>
      <w:r w:rsidRPr="00D71ED2">
        <w:rPr>
          <w:rFonts w:eastAsia="Times New Roman"/>
          <w:bCs/>
          <w:color w:val="000000" w:themeColor="text1"/>
          <w:szCs w:val="28"/>
          <w:lang w:val="en-US" w:eastAsia="ru-RU"/>
        </w:rPr>
        <w:t>U</w:t>
      </w:r>
      <w:r w:rsidRPr="00D71ED2">
        <w:rPr>
          <w:rFonts w:eastAsia="Times New Roman"/>
          <w:bCs/>
          <w:color w:val="000000" w:themeColor="text1"/>
          <w:szCs w:val="28"/>
          <w:lang w:eastAsia="ru-RU"/>
        </w:rPr>
        <w:t>-</w:t>
      </w:r>
      <w:r w:rsidRPr="00D71ED2">
        <w:rPr>
          <w:rFonts w:eastAsia="Times New Roman"/>
          <w:bCs/>
          <w:color w:val="000000" w:themeColor="text1"/>
          <w:szCs w:val="28"/>
          <w:lang w:val="en-US" w:eastAsia="ru-RU"/>
        </w:rPr>
        <w:t>kon</w:t>
      </w:r>
      <w:r w:rsidRPr="00D71ED2">
        <w:rPr>
          <w:rFonts w:eastAsia="Times New Roman"/>
          <w:bCs/>
          <w:color w:val="000000" w:themeColor="text1"/>
          <w:szCs w:val="28"/>
          <w:lang w:eastAsia="ru-RU"/>
        </w:rPr>
        <w:t xml:space="preserve">. </w:t>
      </w:r>
      <w:r w:rsidRPr="00D71ED2">
        <w:rPr>
          <w:rFonts w:eastAsia="Times New Roman"/>
          <w:bCs/>
          <w:szCs w:val="28"/>
          <w:lang w:eastAsia="ru-RU"/>
        </w:rPr>
        <w:t>Наружный слой утеплителя предусмотреть подходящим для использования без ветрозащитной мембраны.</w:t>
      </w:r>
    </w:p>
    <w:p w14:paraId="3B495A3D"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Облицовочный кирпич крепится при помощи системы “CUUBER” (или аналог). Крепление алюмин</w:t>
      </w:r>
      <w:r w:rsidR="00D71ED2">
        <w:rPr>
          <w:rFonts w:eastAsia="Times New Roman"/>
          <w:bCs/>
          <w:szCs w:val="28"/>
          <w:lang w:eastAsia="ru-RU"/>
        </w:rPr>
        <w:t>и</w:t>
      </w:r>
      <w:r w:rsidRPr="00D71ED2">
        <w:rPr>
          <w:rFonts w:eastAsia="Times New Roman"/>
          <w:bCs/>
          <w:szCs w:val="28"/>
          <w:lang w:eastAsia="ru-RU"/>
        </w:rPr>
        <w:t xml:space="preserve">евых металлокассет предусмотрено на подсистему </w:t>
      </w:r>
      <w:r w:rsidRPr="00D71ED2">
        <w:rPr>
          <w:rFonts w:eastAsia="Times New Roman"/>
          <w:bCs/>
          <w:szCs w:val="28"/>
          <w:lang w:val="en-US" w:eastAsia="ru-RU"/>
        </w:rPr>
        <w:t>U</w:t>
      </w:r>
      <w:r w:rsidRPr="00D71ED2">
        <w:rPr>
          <w:rFonts w:eastAsia="Times New Roman"/>
          <w:bCs/>
          <w:szCs w:val="28"/>
          <w:lang w:eastAsia="ru-RU"/>
        </w:rPr>
        <w:t>-</w:t>
      </w:r>
      <w:r w:rsidRPr="00D71ED2">
        <w:rPr>
          <w:rFonts w:eastAsia="Times New Roman"/>
          <w:bCs/>
          <w:color w:val="000000" w:themeColor="text1"/>
          <w:szCs w:val="28"/>
          <w:lang w:val="en-US" w:eastAsia="ru-RU"/>
        </w:rPr>
        <w:t>kon</w:t>
      </w:r>
      <w:r w:rsidR="00D71ED2">
        <w:rPr>
          <w:rFonts w:eastAsia="Times New Roman"/>
          <w:bCs/>
          <w:color w:val="000000" w:themeColor="text1"/>
          <w:szCs w:val="28"/>
          <w:lang w:eastAsia="ru-RU"/>
        </w:rPr>
        <w:t xml:space="preserve"> </w:t>
      </w:r>
      <w:r w:rsidRPr="00D71ED2">
        <w:rPr>
          <w:rFonts w:eastAsia="Times New Roman"/>
          <w:bCs/>
          <w:color w:val="000000" w:themeColor="text1"/>
          <w:szCs w:val="28"/>
          <w:lang w:eastAsia="ru-RU"/>
        </w:rPr>
        <w:t xml:space="preserve">(или </w:t>
      </w:r>
      <w:r w:rsidRPr="00D71ED2">
        <w:rPr>
          <w:rFonts w:eastAsia="Times New Roman"/>
          <w:bCs/>
          <w:color w:val="000000" w:themeColor="text1"/>
          <w:szCs w:val="28"/>
          <w:lang w:eastAsia="ru-RU"/>
        </w:rPr>
        <w:lastRenderedPageBreak/>
        <w:t xml:space="preserve">аналог). </w:t>
      </w:r>
      <w:r w:rsidRPr="00D71ED2">
        <w:rPr>
          <w:rFonts w:eastAsia="Times New Roman"/>
          <w:bCs/>
          <w:szCs w:val="28"/>
          <w:lang w:eastAsia="ru-RU"/>
        </w:rPr>
        <w:t>Испытания крепёжных элементов выполнять согласно рекомендациям производителя.</w:t>
      </w:r>
    </w:p>
    <w:p w14:paraId="74C3DD18" w14:textId="77777777" w:rsidR="00E347C5" w:rsidRDefault="009277F8" w:rsidP="00E347C5">
      <w:pPr>
        <w:shd w:val="clear" w:color="auto" w:fill="FFFFFF"/>
        <w:spacing w:line="360" w:lineRule="auto"/>
        <w:ind w:right="-47" w:firstLine="426"/>
        <w:jc w:val="both"/>
        <w:rPr>
          <w:rFonts w:eastAsia="Times New Roman"/>
          <w:bCs/>
          <w:color w:val="000000" w:themeColor="text1"/>
          <w:szCs w:val="28"/>
          <w:lang w:eastAsia="ru-RU"/>
        </w:rPr>
      </w:pPr>
      <w:r w:rsidRPr="00D71ED2">
        <w:rPr>
          <w:rFonts w:eastAsia="Times New Roman"/>
          <w:bCs/>
          <w:szCs w:val="28"/>
          <w:lang w:eastAsia="ru-RU"/>
        </w:rPr>
        <w:t>В корпусе 6.1.4 наружные стены надстроек выше уровня кровли –</w:t>
      </w:r>
      <w:r w:rsidR="00180E68">
        <w:rPr>
          <w:rFonts w:eastAsia="Times New Roman"/>
          <w:bCs/>
          <w:szCs w:val="28"/>
          <w:lang w:eastAsia="ru-RU"/>
        </w:rPr>
        <w:t xml:space="preserve"> </w:t>
      </w:r>
      <w:r w:rsidRPr="00D71ED2">
        <w:rPr>
          <w:rFonts w:eastAsia="Times New Roman"/>
          <w:bCs/>
          <w:color w:val="000000" w:themeColor="text1"/>
          <w:szCs w:val="28"/>
          <w:lang w:eastAsia="ru-RU"/>
        </w:rPr>
        <w:t xml:space="preserve">облицовка </w:t>
      </w:r>
      <w:r w:rsidR="00FF330B">
        <w:rPr>
          <w:rFonts w:eastAsia="Times New Roman"/>
          <w:bCs/>
          <w:color w:val="000000" w:themeColor="text1"/>
          <w:szCs w:val="28"/>
          <w:lang w:eastAsia="ru-RU"/>
        </w:rPr>
        <w:t xml:space="preserve">алюминиевыми </w:t>
      </w:r>
      <w:r w:rsidR="003477A2">
        <w:rPr>
          <w:rFonts w:eastAsia="Times New Roman"/>
          <w:bCs/>
          <w:color w:val="000000" w:themeColor="text1"/>
          <w:szCs w:val="28"/>
          <w:lang w:eastAsia="ru-RU"/>
        </w:rPr>
        <w:t>металло</w:t>
      </w:r>
      <w:r w:rsidR="00FF330B">
        <w:rPr>
          <w:rFonts w:eastAsia="Times New Roman"/>
          <w:bCs/>
          <w:color w:val="000000" w:themeColor="text1"/>
          <w:szCs w:val="28"/>
          <w:lang w:eastAsia="ru-RU"/>
        </w:rPr>
        <w:t>касетами</w:t>
      </w:r>
      <w:r w:rsidRPr="00D71ED2">
        <w:rPr>
          <w:rFonts w:eastAsia="Times New Roman"/>
          <w:bCs/>
          <w:color w:val="000000" w:themeColor="text1"/>
          <w:szCs w:val="28"/>
          <w:lang w:eastAsia="ru-RU"/>
        </w:rPr>
        <w:t>;</w:t>
      </w:r>
    </w:p>
    <w:p w14:paraId="1CCB3C41" w14:textId="77777777" w:rsidR="00E347C5" w:rsidRDefault="009277F8" w:rsidP="00E347C5">
      <w:pPr>
        <w:shd w:val="clear" w:color="auto" w:fill="FFFFFF"/>
        <w:spacing w:line="360" w:lineRule="auto"/>
        <w:ind w:right="-47" w:firstLine="426"/>
        <w:jc w:val="both"/>
        <w:rPr>
          <w:rFonts w:eastAsia="Times New Roman"/>
          <w:bCs/>
          <w:color w:val="000000" w:themeColor="text1"/>
          <w:szCs w:val="28"/>
          <w:lang w:eastAsia="ru-RU"/>
        </w:rPr>
      </w:pPr>
      <w:r w:rsidRPr="00D71ED2">
        <w:rPr>
          <w:rFonts w:eastAsia="Times New Roman"/>
          <w:bCs/>
          <w:szCs w:val="28"/>
          <w:lang w:eastAsia="ru-RU"/>
        </w:rPr>
        <w:t>-</w:t>
      </w:r>
      <w:r w:rsidR="00D71ED2">
        <w:rPr>
          <w:rFonts w:eastAsia="Times New Roman"/>
          <w:bCs/>
          <w:szCs w:val="28"/>
          <w:lang w:eastAsia="ru-RU"/>
        </w:rPr>
        <w:t xml:space="preserve"> </w:t>
      </w:r>
      <w:r w:rsidRPr="00D71ED2">
        <w:rPr>
          <w:rFonts w:eastAsia="Times New Roman"/>
          <w:bCs/>
          <w:szCs w:val="28"/>
          <w:lang w:eastAsia="ru-RU"/>
        </w:rPr>
        <w:t>наружные стены заглубленных входов –</w:t>
      </w:r>
      <w:r w:rsidR="00180E68">
        <w:rPr>
          <w:rFonts w:eastAsia="Times New Roman"/>
          <w:bCs/>
          <w:szCs w:val="28"/>
          <w:lang w:eastAsia="ru-RU"/>
        </w:rPr>
        <w:t xml:space="preserve"> </w:t>
      </w:r>
      <w:r w:rsidRPr="00D71ED2">
        <w:rPr>
          <w:rFonts w:eastAsia="Times New Roman"/>
          <w:bCs/>
          <w:color w:val="000000" w:themeColor="text1"/>
          <w:szCs w:val="28"/>
          <w:lang w:eastAsia="ru-RU"/>
        </w:rPr>
        <w:t>облицовочный кирпич.</w:t>
      </w:r>
    </w:p>
    <w:p w14:paraId="258898AB" w14:textId="77777777" w:rsidR="00E347C5" w:rsidRDefault="009277F8" w:rsidP="00E347C5">
      <w:pPr>
        <w:shd w:val="clear" w:color="auto" w:fill="FFFFFF"/>
        <w:spacing w:line="360" w:lineRule="auto"/>
        <w:ind w:right="-47" w:firstLine="426"/>
        <w:jc w:val="both"/>
        <w:rPr>
          <w:rFonts w:eastAsia="Times New Roman"/>
          <w:bCs/>
          <w:szCs w:val="28"/>
          <w:lang w:eastAsia="ru-RU"/>
        </w:rPr>
      </w:pPr>
      <w:r w:rsidRPr="00D71ED2">
        <w:rPr>
          <w:rFonts w:eastAsia="Times New Roman"/>
          <w:bCs/>
          <w:szCs w:val="28"/>
          <w:lang w:eastAsia="ru-RU"/>
        </w:rPr>
        <w:t>-</w:t>
      </w:r>
      <w:r w:rsidR="00D71ED2">
        <w:rPr>
          <w:rFonts w:eastAsia="Times New Roman"/>
          <w:bCs/>
          <w:szCs w:val="28"/>
          <w:lang w:eastAsia="ru-RU"/>
        </w:rPr>
        <w:t xml:space="preserve"> </w:t>
      </w:r>
      <w:r w:rsidRPr="00D71ED2">
        <w:rPr>
          <w:rFonts w:eastAsia="Times New Roman"/>
          <w:bCs/>
          <w:szCs w:val="28"/>
          <w:lang w:eastAsia="ru-RU"/>
        </w:rPr>
        <w:t>Витражи 1 этажа, включая помещение БКТ двухкамерные стеклопакеты с мягким селективным покрытием с заполнением стеклопакета аргоном в алюминиевых профилях (ГОСТ 21519-2003) серого цвета RAL</w:t>
      </w:r>
      <w:r w:rsidR="00F81886" w:rsidRPr="00D71ED2">
        <w:rPr>
          <w:rFonts w:eastAsia="Times New Roman"/>
          <w:bCs/>
          <w:szCs w:val="28"/>
          <w:lang w:eastAsia="ru-RU"/>
        </w:rPr>
        <w:t xml:space="preserve"> 9011</w:t>
      </w:r>
      <w:r w:rsidRPr="00D71ED2">
        <w:rPr>
          <w:rFonts w:eastAsia="Times New Roman"/>
          <w:bCs/>
          <w:szCs w:val="28"/>
          <w:lang w:eastAsia="ru-RU"/>
        </w:rPr>
        <w:t>.</w:t>
      </w:r>
    </w:p>
    <w:p w14:paraId="7C9E0617" w14:textId="77777777" w:rsidR="00E347C5" w:rsidRDefault="00674417" w:rsidP="00E347C5">
      <w:pPr>
        <w:shd w:val="clear" w:color="auto" w:fill="FFFFFF"/>
        <w:spacing w:line="360" w:lineRule="auto"/>
        <w:ind w:right="-47" w:firstLine="426"/>
        <w:jc w:val="both"/>
        <w:rPr>
          <w:rFonts w:eastAsia="Times New Roman"/>
          <w:bCs/>
          <w:szCs w:val="28"/>
          <w:lang w:eastAsia="ru-RU"/>
        </w:rPr>
      </w:pPr>
      <w:r>
        <w:rPr>
          <w:rFonts w:eastAsia="Times New Roman"/>
          <w:bCs/>
          <w:szCs w:val="28"/>
          <w:lang w:eastAsia="ru-RU"/>
        </w:rPr>
        <w:t xml:space="preserve">- </w:t>
      </w:r>
      <w:r w:rsidR="009277F8" w:rsidRPr="00D71ED2">
        <w:rPr>
          <w:rFonts w:eastAsia="Times New Roman"/>
          <w:bCs/>
          <w:szCs w:val="28"/>
          <w:lang w:eastAsia="ru-RU"/>
        </w:rPr>
        <w:t xml:space="preserve">Окна типовых этажей 2-17 этажи. Двухкамерный стеклопакет в ПВХ профиле, снаружи цвет </w:t>
      </w:r>
      <w:r w:rsidR="009277F8" w:rsidRPr="00D71ED2">
        <w:rPr>
          <w:rFonts w:eastAsia="Times New Roman"/>
          <w:bCs/>
          <w:color w:val="000000" w:themeColor="text1"/>
          <w:szCs w:val="28"/>
          <w:lang w:eastAsia="ru-RU"/>
        </w:rPr>
        <w:t>RAL</w:t>
      </w:r>
      <w:r w:rsidR="00F81886" w:rsidRPr="00D71ED2">
        <w:rPr>
          <w:rFonts w:eastAsia="Times New Roman"/>
          <w:bCs/>
          <w:color w:val="000000" w:themeColor="text1"/>
          <w:szCs w:val="28"/>
          <w:lang w:eastAsia="ru-RU"/>
        </w:rPr>
        <w:t xml:space="preserve"> </w:t>
      </w:r>
      <w:r w:rsidR="00511F1B" w:rsidRPr="00511F1B">
        <w:rPr>
          <w:rFonts w:eastAsia="Times New Roman"/>
          <w:bCs/>
          <w:color w:val="000000" w:themeColor="text1"/>
          <w:szCs w:val="28"/>
          <w:lang w:eastAsia="ru-RU"/>
        </w:rPr>
        <w:t>9011</w:t>
      </w:r>
      <w:r w:rsidR="009277F8" w:rsidRPr="00D71ED2">
        <w:rPr>
          <w:rFonts w:eastAsia="Times New Roman"/>
          <w:bCs/>
          <w:szCs w:val="28"/>
          <w:lang w:eastAsia="ru-RU"/>
        </w:rPr>
        <w:t>, внутри</w:t>
      </w:r>
      <w:r w:rsidR="009277F8" w:rsidRPr="00D71ED2">
        <w:rPr>
          <w:rFonts w:eastAsia="Times New Roman"/>
          <w:bCs/>
          <w:color w:val="FF0000"/>
          <w:szCs w:val="28"/>
          <w:lang w:eastAsia="ru-RU"/>
        </w:rPr>
        <w:t xml:space="preserve"> </w:t>
      </w:r>
      <w:r w:rsidR="009277F8" w:rsidRPr="00D71ED2">
        <w:rPr>
          <w:rFonts w:eastAsia="Times New Roman"/>
          <w:bCs/>
          <w:color w:val="000000" w:themeColor="text1"/>
          <w:szCs w:val="28"/>
          <w:lang w:eastAsia="ru-RU"/>
        </w:rPr>
        <w:t>RAL9003</w:t>
      </w:r>
      <w:r>
        <w:rPr>
          <w:rFonts w:eastAsia="Times New Roman"/>
          <w:bCs/>
          <w:color w:val="000000" w:themeColor="text1"/>
          <w:szCs w:val="28"/>
          <w:lang w:eastAsia="ru-RU"/>
        </w:rPr>
        <w:t>.</w:t>
      </w:r>
      <w:r w:rsidR="006F0811">
        <w:rPr>
          <w:rFonts w:eastAsia="Times New Roman"/>
          <w:bCs/>
          <w:color w:val="000000" w:themeColor="text1"/>
          <w:szCs w:val="28"/>
          <w:lang w:eastAsia="ru-RU"/>
        </w:rPr>
        <w:t xml:space="preserve"> </w:t>
      </w:r>
      <w:r w:rsidR="006F0811" w:rsidRPr="006F0811">
        <w:rPr>
          <w:rFonts w:eastAsia="Times New Roman"/>
          <w:bCs/>
          <w:szCs w:val="28"/>
          <w:lang w:eastAsia="ru-RU"/>
        </w:rPr>
        <w:t>Применя</w:t>
      </w:r>
      <w:r w:rsidR="006F0811">
        <w:rPr>
          <w:rFonts w:eastAsia="Times New Roman"/>
          <w:bCs/>
          <w:szCs w:val="28"/>
          <w:lang w:eastAsia="ru-RU"/>
        </w:rPr>
        <w:t>е</w:t>
      </w:r>
      <w:r w:rsidR="006F0811" w:rsidRPr="006F0811">
        <w:rPr>
          <w:rFonts w:eastAsia="Times New Roman"/>
          <w:bCs/>
          <w:szCs w:val="28"/>
          <w:lang w:eastAsia="ru-RU"/>
        </w:rPr>
        <w:t>тся решени</w:t>
      </w:r>
      <w:r w:rsidR="006F0811">
        <w:rPr>
          <w:rFonts w:eastAsia="Times New Roman"/>
          <w:bCs/>
          <w:szCs w:val="28"/>
          <w:lang w:eastAsia="ru-RU"/>
        </w:rPr>
        <w:t>е</w:t>
      </w:r>
      <w:r w:rsidR="006F0811" w:rsidRPr="006F0811">
        <w:rPr>
          <w:rFonts w:eastAsia="Times New Roman"/>
          <w:bCs/>
          <w:szCs w:val="28"/>
          <w:lang w:eastAsia="ru-RU"/>
        </w:rPr>
        <w:t xml:space="preserve"> без устройства ограждения с применением норм</w:t>
      </w:r>
      <w:r w:rsidR="006F0811">
        <w:rPr>
          <w:rFonts w:eastAsia="Times New Roman"/>
          <w:bCs/>
          <w:szCs w:val="28"/>
          <w:lang w:eastAsia="ru-RU"/>
        </w:rPr>
        <w:t>,</w:t>
      </w:r>
      <w:r w:rsidR="006F0811" w:rsidRPr="006F0811">
        <w:rPr>
          <w:rFonts w:eastAsia="Times New Roman"/>
          <w:bCs/>
          <w:szCs w:val="28"/>
          <w:lang w:eastAsia="ru-RU"/>
        </w:rPr>
        <w:t xml:space="preserve"> как для</w:t>
      </w:r>
      <w:r w:rsidR="006F0811">
        <w:rPr>
          <w:rFonts w:eastAsia="Times New Roman"/>
          <w:bCs/>
          <w:szCs w:val="28"/>
          <w:lang w:eastAsia="ru-RU"/>
        </w:rPr>
        <w:t xml:space="preserve"> </w:t>
      </w:r>
      <w:r w:rsidR="006F0811" w:rsidRPr="006F0811">
        <w:rPr>
          <w:rFonts w:eastAsia="Times New Roman"/>
          <w:bCs/>
          <w:szCs w:val="28"/>
          <w:lang w:eastAsia="ru-RU"/>
        </w:rPr>
        <w:t>остекления в пол "французский балкон" (глухая часть до высоты 1.2 от</w:t>
      </w:r>
      <w:r w:rsidR="006F0811">
        <w:rPr>
          <w:rFonts w:eastAsia="Times New Roman"/>
          <w:bCs/>
          <w:szCs w:val="28"/>
          <w:lang w:eastAsia="ru-RU"/>
        </w:rPr>
        <w:t xml:space="preserve"> </w:t>
      </w:r>
      <w:r w:rsidR="006F0811" w:rsidRPr="006F0811">
        <w:rPr>
          <w:rFonts w:eastAsia="Times New Roman"/>
          <w:bCs/>
          <w:szCs w:val="28"/>
          <w:lang w:eastAsia="ru-RU"/>
        </w:rPr>
        <w:t>чистого пола с классом защиты не менее СМ4 и при глухой части более 0,3 метра дополнительно Р2А, открывание окна с 1,2 м, горизонтальный ригель</w:t>
      </w:r>
      <w:r w:rsidR="006F0811">
        <w:rPr>
          <w:rFonts w:eastAsia="Times New Roman"/>
          <w:bCs/>
          <w:szCs w:val="28"/>
          <w:lang w:eastAsia="ru-RU"/>
        </w:rPr>
        <w:t xml:space="preserve"> </w:t>
      </w:r>
      <w:r w:rsidR="006F0811" w:rsidRPr="006F0811">
        <w:rPr>
          <w:rFonts w:eastAsia="Times New Roman"/>
          <w:bCs/>
          <w:szCs w:val="28"/>
          <w:lang w:eastAsia="ru-RU"/>
        </w:rPr>
        <w:t>выдерживает горизонтальную нагрузку 0,</w:t>
      </w:r>
      <w:r w:rsidR="003C6B79">
        <w:rPr>
          <w:rFonts w:eastAsia="Times New Roman"/>
          <w:bCs/>
          <w:szCs w:val="28"/>
          <w:lang w:eastAsia="ru-RU"/>
        </w:rPr>
        <w:t>5</w:t>
      </w:r>
      <w:r w:rsidR="006F0811" w:rsidRPr="006F0811">
        <w:rPr>
          <w:rFonts w:eastAsia="Times New Roman"/>
          <w:bCs/>
          <w:szCs w:val="28"/>
          <w:lang w:eastAsia="ru-RU"/>
        </w:rPr>
        <w:t xml:space="preserve"> кН/м</w:t>
      </w:r>
      <w:r w:rsidR="006F0811">
        <w:rPr>
          <w:rFonts w:eastAsia="Times New Roman"/>
          <w:bCs/>
          <w:szCs w:val="28"/>
          <w:lang w:eastAsia="ru-RU"/>
        </w:rPr>
        <w:t>.</w:t>
      </w:r>
      <w:r w:rsidR="006F0811" w:rsidRPr="006F0811">
        <w:rPr>
          <w:rFonts w:eastAsia="Times New Roman"/>
          <w:bCs/>
          <w:szCs w:val="28"/>
          <w:lang w:eastAsia="ru-RU"/>
        </w:rPr>
        <w:t xml:space="preserve"> Также на окнах </w:t>
      </w:r>
      <w:r w:rsidR="006F0811">
        <w:rPr>
          <w:rFonts w:eastAsia="Times New Roman"/>
          <w:bCs/>
          <w:szCs w:val="28"/>
          <w:lang w:eastAsia="ru-RU"/>
        </w:rPr>
        <w:t xml:space="preserve">предусмотрены </w:t>
      </w:r>
      <w:r w:rsidR="006F0811" w:rsidRPr="006F0811">
        <w:rPr>
          <w:rFonts w:eastAsia="Times New Roman"/>
          <w:bCs/>
          <w:szCs w:val="28"/>
          <w:lang w:eastAsia="ru-RU"/>
        </w:rPr>
        <w:t>детские замки безопасности.</w:t>
      </w:r>
    </w:p>
    <w:p w14:paraId="153D7EA5" w14:textId="6D6FFF32" w:rsidR="00227897" w:rsidRPr="00D71ED2" w:rsidRDefault="00227897" w:rsidP="00E347C5">
      <w:pPr>
        <w:shd w:val="clear" w:color="auto" w:fill="FFFFFF"/>
        <w:spacing w:line="360" w:lineRule="auto"/>
        <w:ind w:right="-47" w:firstLine="426"/>
        <w:jc w:val="center"/>
        <w:rPr>
          <w:rFonts w:eastAsia="Times New Roman"/>
          <w:bCs/>
          <w:szCs w:val="28"/>
          <w:lang w:eastAsia="ru-RU"/>
        </w:rPr>
      </w:pPr>
      <w:r w:rsidRPr="00227897">
        <w:rPr>
          <w:rFonts w:eastAsia="Times New Roman"/>
          <w:bCs/>
          <w:noProof/>
          <w:szCs w:val="28"/>
          <w:lang w:eastAsia="ru-RU"/>
        </w:rPr>
        <w:drawing>
          <wp:inline distT="0" distB="0" distL="0" distR="0" wp14:anchorId="5FAFDFD5" wp14:editId="29F2CBE4">
            <wp:extent cx="2997940" cy="23474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20652" cy="2365198"/>
                    </a:xfrm>
                    <a:prstGeom prst="rect">
                      <a:avLst/>
                    </a:prstGeom>
                  </pic:spPr>
                </pic:pic>
              </a:graphicData>
            </a:graphic>
          </wp:inline>
        </w:drawing>
      </w:r>
    </w:p>
    <w:p w14:paraId="1352F03F" w14:textId="0D1C31CA" w:rsidR="00AC6660" w:rsidRDefault="00AC6660" w:rsidP="00A95D60">
      <w:pPr>
        <w:keepNext/>
        <w:keepLines/>
        <w:spacing w:line="360" w:lineRule="auto"/>
        <w:ind w:firstLine="851"/>
        <w:jc w:val="both"/>
        <w:rPr>
          <w:rFonts w:eastAsia="Times New Roman"/>
          <w:bCs/>
          <w:szCs w:val="28"/>
          <w:lang w:eastAsia="ru-RU"/>
        </w:rPr>
      </w:pPr>
      <w:r>
        <w:rPr>
          <w:rFonts w:eastAsia="Times New Roman"/>
          <w:bCs/>
          <w:szCs w:val="28"/>
          <w:lang w:eastAsia="ru-RU"/>
        </w:rPr>
        <w:lastRenderedPageBreak/>
        <w:t xml:space="preserve">- Витражи лоджий корпуса 6.1.4 из алюминиевых профилей цвета </w:t>
      </w:r>
      <w:r>
        <w:rPr>
          <w:rFonts w:eastAsia="Times New Roman"/>
          <w:bCs/>
          <w:szCs w:val="28"/>
          <w:lang w:val="en-US" w:eastAsia="ru-RU"/>
        </w:rPr>
        <w:t>RAL</w:t>
      </w:r>
      <w:r w:rsidRPr="00AC6660">
        <w:rPr>
          <w:rFonts w:eastAsia="Times New Roman"/>
          <w:bCs/>
          <w:szCs w:val="28"/>
          <w:lang w:eastAsia="ru-RU"/>
        </w:rPr>
        <w:t xml:space="preserve"> </w:t>
      </w:r>
      <w:r w:rsidR="00511F1B" w:rsidRPr="00511F1B">
        <w:rPr>
          <w:rFonts w:eastAsia="Times New Roman"/>
          <w:bCs/>
          <w:szCs w:val="28"/>
          <w:lang w:eastAsia="ru-RU"/>
        </w:rPr>
        <w:t>901</w:t>
      </w:r>
      <w:r w:rsidR="00511F1B" w:rsidRPr="00FF330B">
        <w:rPr>
          <w:rFonts w:eastAsia="Times New Roman"/>
          <w:bCs/>
          <w:szCs w:val="28"/>
          <w:lang w:eastAsia="ru-RU"/>
        </w:rPr>
        <w:t>1</w:t>
      </w:r>
      <w:r>
        <w:rPr>
          <w:rFonts w:eastAsia="Times New Roman"/>
          <w:bCs/>
          <w:szCs w:val="28"/>
          <w:lang w:eastAsia="ru-RU"/>
        </w:rPr>
        <w:t xml:space="preserve"> с холодным остеклением, </w:t>
      </w:r>
      <w:r>
        <w:rPr>
          <w:rFonts w:eastAsia="Times New Roman"/>
          <w:bCs/>
          <w:szCs w:val="28"/>
          <w:lang w:val="en-US" w:eastAsia="ru-RU"/>
        </w:rPr>
        <w:t>c</w:t>
      </w:r>
      <w:r w:rsidRPr="00AC6660">
        <w:rPr>
          <w:rFonts w:eastAsia="Times New Roman"/>
          <w:bCs/>
          <w:szCs w:val="28"/>
          <w:lang w:eastAsia="ru-RU"/>
        </w:rPr>
        <w:t xml:space="preserve"> </w:t>
      </w:r>
      <w:r>
        <w:rPr>
          <w:rFonts w:eastAsia="Times New Roman"/>
          <w:bCs/>
          <w:szCs w:val="28"/>
          <w:lang w:eastAsia="ru-RU"/>
        </w:rPr>
        <w:t>дополнительным металлическим ограждением с внутренней стороны высотой 1,2 м</w:t>
      </w:r>
      <w:r w:rsidR="0035313B">
        <w:rPr>
          <w:rFonts w:eastAsia="Times New Roman"/>
          <w:bCs/>
          <w:szCs w:val="28"/>
          <w:lang w:eastAsia="ru-RU"/>
        </w:rPr>
        <w:t xml:space="preserve"> на всю ширину лоджии</w:t>
      </w:r>
      <w:r>
        <w:rPr>
          <w:rFonts w:eastAsia="Times New Roman"/>
          <w:bCs/>
          <w:szCs w:val="28"/>
          <w:lang w:eastAsia="ru-RU"/>
        </w:rPr>
        <w:t>, закрепленным к монолитным конструкциям</w:t>
      </w:r>
      <w:r w:rsidR="0035313B">
        <w:rPr>
          <w:rFonts w:eastAsia="Times New Roman"/>
          <w:bCs/>
          <w:szCs w:val="28"/>
          <w:lang w:eastAsia="ru-RU"/>
        </w:rPr>
        <w:t>,</w:t>
      </w:r>
      <w:r>
        <w:rPr>
          <w:rFonts w:eastAsia="Times New Roman"/>
          <w:bCs/>
          <w:szCs w:val="28"/>
          <w:lang w:eastAsia="ru-RU"/>
        </w:rPr>
        <w:t xml:space="preserve"> цветом </w:t>
      </w:r>
      <w:r>
        <w:rPr>
          <w:rFonts w:eastAsia="Times New Roman"/>
          <w:bCs/>
          <w:szCs w:val="28"/>
          <w:lang w:val="en-US" w:eastAsia="ru-RU"/>
        </w:rPr>
        <w:t>RAL</w:t>
      </w:r>
      <w:r w:rsidRPr="00AC6660">
        <w:rPr>
          <w:rFonts w:eastAsia="Times New Roman"/>
          <w:bCs/>
          <w:szCs w:val="28"/>
          <w:lang w:eastAsia="ru-RU"/>
        </w:rPr>
        <w:t xml:space="preserve"> </w:t>
      </w:r>
      <w:r w:rsidR="00511F1B" w:rsidRPr="00511F1B">
        <w:rPr>
          <w:rFonts w:eastAsia="Times New Roman"/>
          <w:bCs/>
          <w:szCs w:val="28"/>
          <w:lang w:eastAsia="ru-RU"/>
        </w:rPr>
        <w:t>9011</w:t>
      </w:r>
      <w:r w:rsidRPr="00AC6660">
        <w:rPr>
          <w:rFonts w:eastAsia="Times New Roman"/>
          <w:bCs/>
          <w:szCs w:val="28"/>
          <w:lang w:eastAsia="ru-RU"/>
        </w:rPr>
        <w:t xml:space="preserve">. </w:t>
      </w:r>
      <w:r>
        <w:rPr>
          <w:rFonts w:eastAsia="Times New Roman"/>
          <w:bCs/>
          <w:szCs w:val="28"/>
          <w:lang w:eastAsia="ru-RU"/>
        </w:rPr>
        <w:t>На открытых лоджиях корпуса 6.1.4 запроектированы стеклянные ограждения в металлическом каркасе со всех сторон, закрепленным к монолитным конструкциям.</w:t>
      </w:r>
    </w:p>
    <w:p w14:paraId="15CE3801" w14:textId="2228C2D9" w:rsidR="00C70FAF" w:rsidRPr="00C70FAF" w:rsidRDefault="00C70FAF" w:rsidP="00C70FAF">
      <w:pPr>
        <w:keepNext/>
        <w:keepLines/>
        <w:spacing w:line="360" w:lineRule="auto"/>
        <w:ind w:firstLine="851"/>
        <w:jc w:val="both"/>
        <w:rPr>
          <w:rFonts w:eastAsia="Times New Roman"/>
          <w:bCs/>
          <w:szCs w:val="28"/>
          <w:lang w:eastAsia="ru-RU"/>
        </w:rPr>
      </w:pPr>
      <w:r>
        <w:rPr>
          <w:rFonts w:eastAsia="Times New Roman"/>
          <w:bCs/>
          <w:szCs w:val="28"/>
          <w:lang w:eastAsia="ru-RU"/>
        </w:rPr>
        <w:t>Согласно СТУ п. 2.9</w:t>
      </w:r>
      <w:r w:rsidR="005A4482">
        <w:rPr>
          <w:rFonts w:eastAsia="Times New Roman"/>
          <w:bCs/>
          <w:szCs w:val="28"/>
          <w:lang w:eastAsia="ru-RU"/>
        </w:rPr>
        <w:t xml:space="preserve">, при устройстве </w:t>
      </w:r>
      <w:r w:rsidR="006B2744" w:rsidRPr="006B2744">
        <w:rPr>
          <w:rFonts w:eastAsia="Times New Roman"/>
          <w:bCs/>
          <w:szCs w:val="28"/>
          <w:lang w:eastAsia="ru-RU"/>
        </w:rPr>
        <w:t>панорамн</w:t>
      </w:r>
      <w:r w:rsidR="005A4482">
        <w:rPr>
          <w:rFonts w:eastAsia="Times New Roman"/>
          <w:bCs/>
          <w:szCs w:val="28"/>
          <w:lang w:eastAsia="ru-RU"/>
        </w:rPr>
        <w:t>ого</w:t>
      </w:r>
      <w:r w:rsidR="006B2744" w:rsidRPr="006B2744">
        <w:rPr>
          <w:rFonts w:eastAsia="Times New Roman"/>
          <w:bCs/>
          <w:szCs w:val="28"/>
          <w:lang w:eastAsia="ru-RU"/>
        </w:rPr>
        <w:t xml:space="preserve"> остеклени</w:t>
      </w:r>
      <w:r w:rsidR="005A4482">
        <w:rPr>
          <w:rFonts w:eastAsia="Times New Roman"/>
          <w:bCs/>
          <w:szCs w:val="28"/>
          <w:lang w:eastAsia="ru-RU"/>
        </w:rPr>
        <w:t xml:space="preserve">я балконов с внутренней стороны предусматривается металлическое ограждение, закрепленное к монолитным конструкциям. </w:t>
      </w:r>
      <w:r w:rsidR="006B2744" w:rsidRPr="006B2744">
        <w:rPr>
          <w:rFonts w:eastAsia="Times New Roman"/>
          <w:bCs/>
          <w:szCs w:val="28"/>
          <w:lang w:eastAsia="ru-RU"/>
        </w:rPr>
        <w:t xml:space="preserve"> </w:t>
      </w:r>
      <w:r w:rsidR="003C6B79">
        <w:rPr>
          <w:rFonts w:eastAsia="Times New Roman"/>
          <w:bCs/>
          <w:szCs w:val="28"/>
          <w:lang w:eastAsia="ru-RU"/>
        </w:rPr>
        <w:t>Нижний</w:t>
      </w:r>
      <w:r w:rsidR="006B2744" w:rsidRPr="006B2744">
        <w:rPr>
          <w:rFonts w:eastAsia="Times New Roman"/>
          <w:bCs/>
          <w:szCs w:val="28"/>
          <w:lang w:eastAsia="ru-RU"/>
        </w:rPr>
        <w:t xml:space="preserve"> уров</w:t>
      </w:r>
      <w:r w:rsidR="003C6B79">
        <w:rPr>
          <w:rFonts w:eastAsia="Times New Roman"/>
          <w:bCs/>
          <w:szCs w:val="28"/>
          <w:lang w:eastAsia="ru-RU"/>
        </w:rPr>
        <w:t>ень</w:t>
      </w:r>
      <w:r w:rsidR="006B2744" w:rsidRPr="006B2744">
        <w:rPr>
          <w:rFonts w:eastAsia="Times New Roman"/>
          <w:bCs/>
          <w:szCs w:val="28"/>
          <w:lang w:eastAsia="ru-RU"/>
        </w:rPr>
        <w:t xml:space="preserve"> светопрозрачного заполнения</w:t>
      </w:r>
      <w:r w:rsidR="006B2744">
        <w:rPr>
          <w:rFonts w:eastAsia="Times New Roman"/>
          <w:bCs/>
          <w:szCs w:val="28"/>
          <w:lang w:eastAsia="ru-RU"/>
        </w:rPr>
        <w:t xml:space="preserve"> </w:t>
      </w:r>
      <w:r w:rsidR="006B2744" w:rsidRPr="006B2744">
        <w:rPr>
          <w:rFonts w:eastAsia="Times New Roman"/>
          <w:bCs/>
          <w:szCs w:val="28"/>
          <w:lang w:eastAsia="ru-RU"/>
        </w:rPr>
        <w:t xml:space="preserve">оконного блока </w:t>
      </w:r>
      <w:r w:rsidR="003C6B79">
        <w:rPr>
          <w:rFonts w:eastAsia="Times New Roman"/>
          <w:bCs/>
          <w:szCs w:val="28"/>
          <w:lang w:eastAsia="ru-RU"/>
        </w:rPr>
        <w:t>запроектирован н</w:t>
      </w:r>
      <w:r w:rsidR="006B2744" w:rsidRPr="006B2744">
        <w:rPr>
          <w:rFonts w:eastAsia="Times New Roman"/>
          <w:bCs/>
          <w:szCs w:val="28"/>
          <w:lang w:eastAsia="ru-RU"/>
        </w:rPr>
        <w:t>а высоте 0,</w:t>
      </w:r>
      <w:r w:rsidR="003C6B79">
        <w:rPr>
          <w:rFonts w:eastAsia="Times New Roman"/>
          <w:bCs/>
          <w:szCs w:val="28"/>
          <w:lang w:eastAsia="ru-RU"/>
        </w:rPr>
        <w:t>6</w:t>
      </w:r>
      <w:r w:rsidR="006B2744" w:rsidRPr="006B2744">
        <w:rPr>
          <w:rFonts w:eastAsia="Times New Roman"/>
          <w:bCs/>
          <w:szCs w:val="28"/>
          <w:lang w:eastAsia="ru-RU"/>
        </w:rPr>
        <w:t xml:space="preserve"> м от уровня чистого пола</w:t>
      </w:r>
      <w:r w:rsidR="003C6B79">
        <w:rPr>
          <w:rFonts w:eastAsia="Times New Roman"/>
          <w:bCs/>
          <w:szCs w:val="28"/>
          <w:lang w:eastAsia="ru-RU"/>
        </w:rPr>
        <w:t>, о</w:t>
      </w:r>
      <w:r w:rsidR="006B2744" w:rsidRPr="006B2744">
        <w:rPr>
          <w:rFonts w:eastAsia="Times New Roman"/>
          <w:bCs/>
          <w:szCs w:val="28"/>
          <w:lang w:eastAsia="ru-RU"/>
        </w:rPr>
        <w:t>граждени</w:t>
      </w:r>
      <w:r w:rsidR="003C6B79">
        <w:rPr>
          <w:rFonts w:eastAsia="Times New Roman"/>
          <w:bCs/>
          <w:szCs w:val="28"/>
          <w:lang w:eastAsia="ru-RU"/>
        </w:rPr>
        <w:t>е</w:t>
      </w:r>
      <w:r w:rsidR="006B2744" w:rsidRPr="006B2744">
        <w:rPr>
          <w:rFonts w:eastAsia="Times New Roman"/>
          <w:bCs/>
          <w:szCs w:val="28"/>
          <w:lang w:eastAsia="ru-RU"/>
        </w:rPr>
        <w:t xml:space="preserve"> не предусматрива</w:t>
      </w:r>
      <w:r w:rsidR="003C6B79">
        <w:rPr>
          <w:rFonts w:eastAsia="Times New Roman"/>
          <w:bCs/>
          <w:szCs w:val="28"/>
          <w:lang w:eastAsia="ru-RU"/>
        </w:rPr>
        <w:t xml:space="preserve">ется, согласно СТУ п. 2.9, </w:t>
      </w:r>
      <w:r w:rsidR="006B2744" w:rsidRPr="006B2744">
        <w:rPr>
          <w:rFonts w:eastAsia="Times New Roman"/>
          <w:bCs/>
          <w:szCs w:val="28"/>
          <w:lang w:eastAsia="ru-RU"/>
        </w:rPr>
        <w:t>заполнени</w:t>
      </w:r>
      <w:r w:rsidR="003C6B79">
        <w:rPr>
          <w:rFonts w:eastAsia="Times New Roman"/>
          <w:bCs/>
          <w:szCs w:val="28"/>
          <w:lang w:eastAsia="ru-RU"/>
        </w:rPr>
        <w:t>е</w:t>
      </w:r>
      <w:r w:rsidR="006B2744" w:rsidRPr="006B2744">
        <w:rPr>
          <w:rFonts w:eastAsia="Times New Roman"/>
          <w:bCs/>
          <w:szCs w:val="28"/>
          <w:lang w:eastAsia="ru-RU"/>
        </w:rPr>
        <w:t xml:space="preserve"> светопрозрачной ограждающей конструкции</w:t>
      </w:r>
      <w:r>
        <w:rPr>
          <w:rFonts w:eastAsia="Times New Roman"/>
          <w:bCs/>
          <w:szCs w:val="28"/>
          <w:lang w:eastAsia="ru-RU"/>
        </w:rPr>
        <w:t xml:space="preserve"> </w:t>
      </w:r>
      <w:r w:rsidR="006B2744" w:rsidRPr="006B2744">
        <w:rPr>
          <w:rFonts w:eastAsia="Times New Roman"/>
          <w:bCs/>
          <w:szCs w:val="28"/>
          <w:lang w:eastAsia="ru-RU"/>
        </w:rPr>
        <w:t>защитн</w:t>
      </w:r>
      <w:r w:rsidR="003C6B79">
        <w:rPr>
          <w:rFonts w:eastAsia="Times New Roman"/>
          <w:bCs/>
          <w:szCs w:val="28"/>
          <w:lang w:eastAsia="ru-RU"/>
        </w:rPr>
        <w:t>ым</w:t>
      </w:r>
      <w:r w:rsidR="006B2744" w:rsidRPr="006B2744">
        <w:rPr>
          <w:rFonts w:eastAsia="Times New Roman"/>
          <w:bCs/>
          <w:szCs w:val="28"/>
          <w:lang w:eastAsia="ru-RU"/>
        </w:rPr>
        <w:t xml:space="preserve"> многослойн</w:t>
      </w:r>
      <w:r w:rsidR="003C6B79">
        <w:rPr>
          <w:rFonts w:eastAsia="Times New Roman"/>
          <w:bCs/>
          <w:szCs w:val="28"/>
          <w:lang w:eastAsia="ru-RU"/>
        </w:rPr>
        <w:t>ым</w:t>
      </w:r>
      <w:r w:rsidR="006B2744" w:rsidRPr="006B2744">
        <w:rPr>
          <w:rFonts w:eastAsia="Times New Roman"/>
          <w:bCs/>
          <w:szCs w:val="28"/>
          <w:lang w:eastAsia="ru-RU"/>
        </w:rPr>
        <w:t xml:space="preserve"> стекл</w:t>
      </w:r>
      <w:r w:rsidR="003C6B79">
        <w:rPr>
          <w:rFonts w:eastAsia="Times New Roman"/>
          <w:bCs/>
          <w:szCs w:val="28"/>
          <w:lang w:eastAsia="ru-RU"/>
        </w:rPr>
        <w:t>ом</w:t>
      </w:r>
      <w:r w:rsidR="006B2744" w:rsidRPr="006B2744">
        <w:rPr>
          <w:rFonts w:eastAsia="Times New Roman"/>
          <w:bCs/>
          <w:szCs w:val="28"/>
          <w:lang w:eastAsia="ru-RU"/>
        </w:rPr>
        <w:t xml:space="preserve"> по ГОСТ 30826-2014, класс</w:t>
      </w:r>
      <w:r w:rsidR="003C6B79">
        <w:rPr>
          <w:rFonts w:eastAsia="Times New Roman"/>
          <w:bCs/>
          <w:szCs w:val="28"/>
          <w:lang w:eastAsia="ru-RU"/>
        </w:rPr>
        <w:t>а</w:t>
      </w:r>
      <w:r w:rsidR="006B2744" w:rsidRPr="006B2744">
        <w:rPr>
          <w:rFonts w:eastAsia="Times New Roman"/>
          <w:bCs/>
          <w:szCs w:val="28"/>
          <w:lang w:eastAsia="ru-RU"/>
        </w:rPr>
        <w:t xml:space="preserve"> защиты - </w:t>
      </w:r>
      <w:r w:rsidRPr="00C70FAF">
        <w:rPr>
          <w:rFonts w:eastAsia="Times New Roman"/>
          <w:bCs/>
          <w:szCs w:val="28"/>
          <w:lang w:eastAsia="ru-RU"/>
        </w:rPr>
        <w:t>СМ4 и Р2А</w:t>
      </w:r>
      <w:r w:rsidR="003C6B79">
        <w:rPr>
          <w:rFonts w:eastAsia="Times New Roman"/>
          <w:bCs/>
          <w:szCs w:val="28"/>
          <w:lang w:eastAsia="ru-RU"/>
        </w:rPr>
        <w:t xml:space="preserve">, также </w:t>
      </w:r>
      <w:r w:rsidRPr="00C70FAF">
        <w:rPr>
          <w:rFonts w:eastAsia="Times New Roman"/>
          <w:bCs/>
          <w:szCs w:val="28"/>
          <w:lang w:eastAsia="ru-RU"/>
        </w:rPr>
        <w:t>устр</w:t>
      </w:r>
      <w:r w:rsidR="003C6B79">
        <w:rPr>
          <w:rFonts w:eastAsia="Times New Roman"/>
          <w:bCs/>
          <w:szCs w:val="28"/>
          <w:lang w:eastAsia="ru-RU"/>
        </w:rPr>
        <w:t>аивается</w:t>
      </w:r>
      <w:r w:rsidRPr="00C70FAF">
        <w:rPr>
          <w:rFonts w:eastAsia="Times New Roman"/>
          <w:bCs/>
          <w:szCs w:val="28"/>
          <w:lang w:eastAsia="ru-RU"/>
        </w:rPr>
        <w:t xml:space="preserve"> металлическ</w:t>
      </w:r>
      <w:r w:rsidR="003C6B79">
        <w:rPr>
          <w:rFonts w:eastAsia="Times New Roman"/>
          <w:bCs/>
          <w:szCs w:val="28"/>
          <w:lang w:eastAsia="ru-RU"/>
        </w:rPr>
        <w:t>ий</w:t>
      </w:r>
      <w:r w:rsidRPr="00C70FAF">
        <w:rPr>
          <w:rFonts w:eastAsia="Times New Roman"/>
          <w:bCs/>
          <w:szCs w:val="28"/>
          <w:lang w:eastAsia="ru-RU"/>
        </w:rPr>
        <w:t xml:space="preserve"> ригел</w:t>
      </w:r>
      <w:r w:rsidR="003C6B79">
        <w:rPr>
          <w:rFonts w:eastAsia="Times New Roman"/>
          <w:bCs/>
          <w:szCs w:val="28"/>
          <w:lang w:eastAsia="ru-RU"/>
        </w:rPr>
        <w:t>ь</w:t>
      </w:r>
      <w:r w:rsidRPr="00C70FAF">
        <w:rPr>
          <w:rFonts w:eastAsia="Times New Roman"/>
          <w:bCs/>
          <w:szCs w:val="28"/>
          <w:lang w:eastAsia="ru-RU"/>
        </w:rPr>
        <w:t xml:space="preserve"> под открывающимися</w:t>
      </w:r>
      <w:r>
        <w:rPr>
          <w:rFonts w:eastAsia="Times New Roman"/>
          <w:bCs/>
          <w:szCs w:val="28"/>
          <w:lang w:eastAsia="ru-RU"/>
        </w:rPr>
        <w:t xml:space="preserve"> </w:t>
      </w:r>
      <w:r w:rsidRPr="00C70FAF">
        <w:rPr>
          <w:rFonts w:eastAsia="Times New Roman"/>
          <w:bCs/>
          <w:szCs w:val="28"/>
          <w:lang w:eastAsia="ru-RU"/>
        </w:rPr>
        <w:t>створками на высоте 1,2 м</w:t>
      </w:r>
      <w:r w:rsidR="003C6B79">
        <w:rPr>
          <w:rFonts w:eastAsia="Times New Roman"/>
          <w:bCs/>
          <w:szCs w:val="28"/>
          <w:lang w:eastAsia="ru-RU"/>
        </w:rPr>
        <w:t xml:space="preserve"> от уровня чистого пола</w:t>
      </w:r>
      <w:r w:rsidRPr="00C70FAF">
        <w:rPr>
          <w:rFonts w:eastAsia="Times New Roman"/>
          <w:bCs/>
          <w:szCs w:val="28"/>
          <w:lang w:eastAsia="ru-RU"/>
        </w:rPr>
        <w:t>.</w:t>
      </w:r>
      <w:r>
        <w:rPr>
          <w:rFonts w:eastAsia="Times New Roman"/>
          <w:bCs/>
          <w:szCs w:val="28"/>
          <w:lang w:eastAsia="ru-RU"/>
        </w:rPr>
        <w:t xml:space="preserve"> </w:t>
      </w:r>
      <w:r w:rsidR="003C6B79">
        <w:rPr>
          <w:rFonts w:eastAsia="Times New Roman"/>
          <w:bCs/>
          <w:szCs w:val="28"/>
          <w:lang w:eastAsia="ru-RU"/>
        </w:rPr>
        <w:t>Сечение</w:t>
      </w:r>
      <w:r w:rsidRPr="00C70FAF">
        <w:rPr>
          <w:rFonts w:eastAsia="Times New Roman"/>
          <w:bCs/>
          <w:szCs w:val="28"/>
          <w:lang w:eastAsia="ru-RU"/>
        </w:rPr>
        <w:t xml:space="preserve"> ригеля (в т.ч. под открывающейся створкой) </w:t>
      </w:r>
      <w:r w:rsidR="003C6B79">
        <w:rPr>
          <w:rFonts w:eastAsia="Times New Roman"/>
          <w:bCs/>
          <w:szCs w:val="28"/>
          <w:lang w:eastAsia="ru-RU"/>
        </w:rPr>
        <w:t>определяется</w:t>
      </w:r>
      <w:r w:rsidRPr="00C70FAF">
        <w:rPr>
          <w:rFonts w:eastAsia="Times New Roman"/>
          <w:bCs/>
          <w:szCs w:val="28"/>
          <w:lang w:eastAsia="ru-RU"/>
        </w:rPr>
        <w:t xml:space="preserve"> исходя из сочетания нормативной горизонтальной нагрузки 0,5 кН/м</w:t>
      </w:r>
      <w:r>
        <w:rPr>
          <w:rFonts w:eastAsia="Times New Roman"/>
          <w:bCs/>
          <w:szCs w:val="28"/>
          <w:lang w:eastAsia="ru-RU"/>
        </w:rPr>
        <w:t xml:space="preserve"> </w:t>
      </w:r>
      <w:r w:rsidRPr="00C70FAF">
        <w:rPr>
          <w:rFonts w:eastAsia="Times New Roman"/>
          <w:bCs/>
          <w:szCs w:val="28"/>
          <w:lang w:eastAsia="ru-RU"/>
        </w:rPr>
        <w:t>(изнутри помещения на высоте 1,2 м)</w:t>
      </w:r>
      <w:r w:rsidR="003C6B79">
        <w:rPr>
          <w:rFonts w:eastAsia="Times New Roman"/>
          <w:bCs/>
          <w:szCs w:val="28"/>
          <w:lang w:eastAsia="ru-RU"/>
        </w:rPr>
        <w:t xml:space="preserve">, </w:t>
      </w:r>
      <w:r w:rsidRPr="00C70FAF">
        <w:rPr>
          <w:rFonts w:eastAsia="Times New Roman"/>
          <w:bCs/>
          <w:szCs w:val="28"/>
          <w:lang w:eastAsia="ru-RU"/>
        </w:rPr>
        <w:t>веса заполнения</w:t>
      </w:r>
      <w:r>
        <w:rPr>
          <w:rFonts w:eastAsia="Times New Roman"/>
          <w:bCs/>
          <w:szCs w:val="28"/>
          <w:lang w:eastAsia="ru-RU"/>
        </w:rPr>
        <w:t xml:space="preserve"> </w:t>
      </w:r>
      <w:r w:rsidRPr="00C70FAF">
        <w:rPr>
          <w:rFonts w:eastAsia="Times New Roman"/>
          <w:bCs/>
          <w:szCs w:val="28"/>
          <w:lang w:eastAsia="ru-RU"/>
        </w:rPr>
        <w:t>светопрозрачных ограждающих конструкций, ветровой нагрузки (с</w:t>
      </w:r>
      <w:r>
        <w:rPr>
          <w:rFonts w:eastAsia="Times New Roman"/>
          <w:bCs/>
          <w:szCs w:val="28"/>
          <w:lang w:eastAsia="ru-RU"/>
        </w:rPr>
        <w:t xml:space="preserve"> </w:t>
      </w:r>
      <w:r w:rsidRPr="00C70FAF">
        <w:rPr>
          <w:rFonts w:eastAsia="Times New Roman"/>
          <w:bCs/>
          <w:szCs w:val="28"/>
          <w:lang w:eastAsia="ru-RU"/>
        </w:rPr>
        <w:t>приложением протокола или акта либо сертификата натурных испытаний,</w:t>
      </w:r>
      <w:r>
        <w:rPr>
          <w:rFonts w:eastAsia="Times New Roman"/>
          <w:bCs/>
          <w:szCs w:val="28"/>
          <w:lang w:eastAsia="ru-RU"/>
        </w:rPr>
        <w:t xml:space="preserve"> </w:t>
      </w:r>
      <w:r w:rsidRPr="00C70FAF">
        <w:rPr>
          <w:rFonts w:eastAsia="Times New Roman"/>
          <w:bCs/>
          <w:szCs w:val="28"/>
          <w:lang w:eastAsia="ru-RU"/>
        </w:rPr>
        <w:t>выполненных на стадии</w:t>
      </w:r>
      <w:r>
        <w:rPr>
          <w:rFonts w:eastAsia="Times New Roman"/>
          <w:bCs/>
          <w:szCs w:val="28"/>
          <w:lang w:eastAsia="ru-RU"/>
        </w:rPr>
        <w:t xml:space="preserve"> </w:t>
      </w:r>
      <w:r w:rsidRPr="00C70FAF">
        <w:rPr>
          <w:rFonts w:eastAsia="Times New Roman"/>
          <w:bCs/>
          <w:szCs w:val="28"/>
          <w:lang w:eastAsia="ru-RU"/>
        </w:rPr>
        <w:t>строительства).</w:t>
      </w:r>
      <w:r>
        <w:rPr>
          <w:rFonts w:eastAsia="Times New Roman"/>
          <w:bCs/>
          <w:szCs w:val="28"/>
          <w:lang w:eastAsia="ru-RU"/>
        </w:rPr>
        <w:t xml:space="preserve">  Согласно СТУ п. 2.10</w:t>
      </w:r>
      <w:r w:rsidR="003C6B79">
        <w:rPr>
          <w:rFonts w:eastAsia="Times New Roman"/>
          <w:bCs/>
          <w:szCs w:val="28"/>
          <w:lang w:eastAsia="ru-RU"/>
        </w:rPr>
        <w:t xml:space="preserve">, при </w:t>
      </w:r>
      <w:r w:rsidRPr="00C70FAF">
        <w:rPr>
          <w:rFonts w:eastAsia="Times New Roman"/>
          <w:bCs/>
          <w:szCs w:val="28"/>
          <w:lang w:eastAsia="ru-RU"/>
        </w:rPr>
        <w:t>ограждени</w:t>
      </w:r>
      <w:r w:rsidR="003C6B79">
        <w:rPr>
          <w:rFonts w:eastAsia="Times New Roman"/>
          <w:bCs/>
          <w:szCs w:val="28"/>
          <w:lang w:eastAsia="ru-RU"/>
        </w:rPr>
        <w:t>и</w:t>
      </w:r>
      <w:r w:rsidRPr="00C70FAF">
        <w:rPr>
          <w:rFonts w:eastAsia="Times New Roman"/>
          <w:bCs/>
          <w:szCs w:val="28"/>
          <w:lang w:eastAsia="ru-RU"/>
        </w:rPr>
        <w:t xml:space="preserve"> балконов, террас и</w:t>
      </w:r>
      <w:r>
        <w:rPr>
          <w:rFonts w:eastAsia="Times New Roman"/>
          <w:bCs/>
          <w:szCs w:val="28"/>
          <w:lang w:eastAsia="ru-RU"/>
        </w:rPr>
        <w:t xml:space="preserve"> </w:t>
      </w:r>
      <w:r w:rsidRPr="00C70FAF">
        <w:rPr>
          <w:rFonts w:eastAsia="Times New Roman"/>
          <w:bCs/>
          <w:szCs w:val="28"/>
          <w:lang w:eastAsia="ru-RU"/>
        </w:rPr>
        <w:t xml:space="preserve">кровель из светопрозрачных материалов высотой не менее 1,2 м </w:t>
      </w:r>
      <w:r w:rsidR="003C6B79">
        <w:rPr>
          <w:rFonts w:eastAsia="Times New Roman"/>
          <w:bCs/>
          <w:szCs w:val="28"/>
          <w:lang w:eastAsia="ru-RU"/>
        </w:rPr>
        <w:t>выполняются</w:t>
      </w:r>
      <w:r>
        <w:rPr>
          <w:rFonts w:eastAsia="Times New Roman"/>
          <w:bCs/>
          <w:szCs w:val="28"/>
          <w:lang w:eastAsia="ru-RU"/>
        </w:rPr>
        <w:t xml:space="preserve"> </w:t>
      </w:r>
      <w:r w:rsidRPr="00C70FAF">
        <w:rPr>
          <w:rFonts w:eastAsia="Times New Roman"/>
          <w:bCs/>
          <w:szCs w:val="28"/>
          <w:lang w:eastAsia="ru-RU"/>
        </w:rPr>
        <w:t>следующи</w:t>
      </w:r>
      <w:r w:rsidR="003C6B79">
        <w:rPr>
          <w:rFonts w:eastAsia="Times New Roman"/>
          <w:bCs/>
          <w:szCs w:val="28"/>
          <w:lang w:eastAsia="ru-RU"/>
        </w:rPr>
        <w:t>е</w:t>
      </w:r>
      <w:r w:rsidRPr="00C70FAF">
        <w:rPr>
          <w:rFonts w:eastAsia="Times New Roman"/>
          <w:bCs/>
          <w:szCs w:val="28"/>
          <w:lang w:eastAsia="ru-RU"/>
        </w:rPr>
        <w:t xml:space="preserve"> требован</w:t>
      </w:r>
      <w:r w:rsidR="003C6B79">
        <w:rPr>
          <w:rFonts w:eastAsia="Times New Roman"/>
          <w:bCs/>
          <w:szCs w:val="28"/>
          <w:lang w:eastAsia="ru-RU"/>
        </w:rPr>
        <w:t>ия</w:t>
      </w:r>
      <w:r w:rsidRPr="00C70FAF">
        <w:rPr>
          <w:rFonts w:eastAsia="Times New Roman"/>
          <w:bCs/>
          <w:szCs w:val="28"/>
          <w:lang w:eastAsia="ru-RU"/>
        </w:rPr>
        <w:t>:</w:t>
      </w:r>
    </w:p>
    <w:p w14:paraId="23474D7D" w14:textId="77777777"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 при устройстве ограждений используется защитное многослойное стекло по</w:t>
      </w:r>
    </w:p>
    <w:p w14:paraId="0174870F" w14:textId="77777777"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ГОСТ 30826-2014, классов защиты - не ниже СМ4 и Р2А;</w:t>
      </w:r>
    </w:p>
    <w:p w14:paraId="0EB5C7A0" w14:textId="7FE083E3"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 xml:space="preserve">- ограждения </w:t>
      </w:r>
      <w:r w:rsidR="003C6B79">
        <w:rPr>
          <w:rFonts w:eastAsia="Times New Roman"/>
          <w:bCs/>
          <w:szCs w:val="28"/>
          <w:lang w:eastAsia="ru-RU"/>
        </w:rPr>
        <w:t>рассчитаны на</w:t>
      </w:r>
      <w:r w:rsidRPr="00C70FAF">
        <w:rPr>
          <w:rFonts w:eastAsia="Times New Roman"/>
          <w:bCs/>
          <w:szCs w:val="28"/>
          <w:lang w:eastAsia="ru-RU"/>
        </w:rPr>
        <w:t xml:space="preserve"> нагрузку исходя из сочетания</w:t>
      </w:r>
      <w:r w:rsidR="003C6B79">
        <w:rPr>
          <w:rFonts w:eastAsia="Times New Roman"/>
          <w:bCs/>
          <w:szCs w:val="28"/>
          <w:lang w:eastAsia="ru-RU"/>
        </w:rPr>
        <w:t xml:space="preserve"> </w:t>
      </w:r>
      <w:r w:rsidRPr="00C70FAF">
        <w:rPr>
          <w:rFonts w:eastAsia="Times New Roman"/>
          <w:bCs/>
          <w:szCs w:val="28"/>
          <w:lang w:eastAsia="ru-RU"/>
        </w:rPr>
        <w:t>нормативной горизонтальной нагрузки не менее 0,8 кН/м (изнутри помещения</w:t>
      </w:r>
    </w:p>
    <w:p w14:paraId="6EB7FAFF" w14:textId="77777777"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на высоте 1,2 м от уровня пола), веса заполнения светопрозрачных ограждающих</w:t>
      </w:r>
    </w:p>
    <w:p w14:paraId="2324F97B" w14:textId="77777777"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конструкций, ветровой нагрузки. Данное условие должно быть подтверждено</w:t>
      </w:r>
    </w:p>
    <w:p w14:paraId="5C83AC70" w14:textId="77777777" w:rsidR="00C70FAF" w:rsidRP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натурными испытаниями (на стадии строительства) с приложением протокола</w:t>
      </w:r>
    </w:p>
    <w:p w14:paraId="7329D45C" w14:textId="78260DFE" w:rsidR="00C70FAF" w:rsidRDefault="00C70FAF" w:rsidP="00C70FAF">
      <w:pPr>
        <w:keepNext/>
        <w:keepLines/>
        <w:spacing w:line="360" w:lineRule="auto"/>
        <w:jc w:val="both"/>
        <w:rPr>
          <w:rFonts w:eastAsia="Times New Roman"/>
          <w:bCs/>
          <w:szCs w:val="28"/>
          <w:lang w:eastAsia="ru-RU"/>
        </w:rPr>
      </w:pPr>
      <w:r w:rsidRPr="00C70FAF">
        <w:rPr>
          <w:rFonts w:eastAsia="Times New Roman"/>
          <w:bCs/>
          <w:szCs w:val="28"/>
          <w:lang w:eastAsia="ru-RU"/>
        </w:rPr>
        <w:t>или акта</w:t>
      </w:r>
      <w:r w:rsidR="003C6B79">
        <w:rPr>
          <w:rFonts w:eastAsia="Times New Roman"/>
          <w:bCs/>
          <w:szCs w:val="28"/>
          <w:lang w:eastAsia="ru-RU"/>
        </w:rPr>
        <w:t>,</w:t>
      </w:r>
      <w:r w:rsidRPr="00C70FAF">
        <w:rPr>
          <w:rFonts w:eastAsia="Times New Roman"/>
          <w:bCs/>
          <w:szCs w:val="28"/>
          <w:lang w:eastAsia="ru-RU"/>
        </w:rPr>
        <w:t xml:space="preserve"> либо сертификата.</w:t>
      </w:r>
      <w:r>
        <w:rPr>
          <w:rFonts w:eastAsia="Times New Roman"/>
          <w:bCs/>
          <w:szCs w:val="28"/>
          <w:lang w:eastAsia="ru-RU"/>
        </w:rPr>
        <w:t xml:space="preserve"> </w:t>
      </w:r>
      <w:r w:rsidRPr="00C70FAF">
        <w:rPr>
          <w:rFonts w:eastAsia="Times New Roman"/>
          <w:bCs/>
          <w:szCs w:val="28"/>
          <w:lang w:eastAsia="ru-RU"/>
        </w:rPr>
        <w:t>Ограждения из многослойного стекла с</w:t>
      </w:r>
      <w:r>
        <w:rPr>
          <w:rFonts w:eastAsia="Times New Roman"/>
          <w:bCs/>
          <w:szCs w:val="28"/>
          <w:lang w:eastAsia="ru-RU"/>
        </w:rPr>
        <w:t xml:space="preserve"> </w:t>
      </w:r>
      <w:r w:rsidRPr="00C70FAF">
        <w:rPr>
          <w:rFonts w:eastAsia="Times New Roman"/>
          <w:bCs/>
          <w:szCs w:val="28"/>
          <w:lang w:eastAsia="ru-RU"/>
        </w:rPr>
        <w:t>травмобезопасными кромками предусм</w:t>
      </w:r>
      <w:r w:rsidR="003C6B79">
        <w:rPr>
          <w:rFonts w:eastAsia="Times New Roman"/>
          <w:bCs/>
          <w:szCs w:val="28"/>
          <w:lang w:eastAsia="ru-RU"/>
        </w:rPr>
        <w:t xml:space="preserve">отрены </w:t>
      </w:r>
      <w:r w:rsidRPr="00C70FAF">
        <w:rPr>
          <w:rFonts w:eastAsia="Times New Roman"/>
          <w:bCs/>
          <w:szCs w:val="28"/>
          <w:lang w:eastAsia="ru-RU"/>
        </w:rPr>
        <w:t>без поручней.</w:t>
      </w:r>
    </w:p>
    <w:p w14:paraId="03E38DEF" w14:textId="372FA40D" w:rsidR="009277F8" w:rsidRPr="00D71ED2" w:rsidRDefault="009277F8" w:rsidP="00A95D60">
      <w:pPr>
        <w:keepNext/>
        <w:keepLines/>
        <w:spacing w:line="360" w:lineRule="auto"/>
        <w:ind w:firstLine="851"/>
        <w:jc w:val="both"/>
        <w:rPr>
          <w:rFonts w:eastAsia="Times New Roman"/>
          <w:bCs/>
          <w:szCs w:val="28"/>
          <w:lang w:eastAsia="ru-RU"/>
        </w:rPr>
      </w:pPr>
      <w:r w:rsidRPr="00D71ED2">
        <w:rPr>
          <w:rFonts w:eastAsia="Times New Roman"/>
          <w:bCs/>
          <w:szCs w:val="28"/>
          <w:lang w:eastAsia="ru-RU"/>
        </w:rPr>
        <w:lastRenderedPageBreak/>
        <w:t xml:space="preserve">- Металлические двери 1 этажа технических помещений (ГОСТ 31173-2016), утепленные, глухие, окрашенные в заводских условиях в цвет фасада </w:t>
      </w:r>
      <w:r w:rsidRPr="00D71ED2">
        <w:rPr>
          <w:rFonts w:eastAsia="Times New Roman"/>
          <w:bCs/>
          <w:color w:val="000000" w:themeColor="text1"/>
          <w:szCs w:val="28"/>
          <w:lang w:eastAsia="ru-RU"/>
        </w:rPr>
        <w:t>RAL</w:t>
      </w:r>
      <w:r w:rsidR="00F81886" w:rsidRPr="00D71ED2">
        <w:rPr>
          <w:rFonts w:eastAsia="Times New Roman"/>
          <w:bCs/>
          <w:color w:val="000000" w:themeColor="text1"/>
          <w:szCs w:val="28"/>
          <w:lang w:eastAsia="ru-RU"/>
        </w:rPr>
        <w:t>9011</w:t>
      </w:r>
      <w:r w:rsidR="00674417">
        <w:rPr>
          <w:rFonts w:eastAsia="Times New Roman"/>
          <w:bCs/>
          <w:color w:val="000000" w:themeColor="text1"/>
          <w:szCs w:val="28"/>
          <w:lang w:eastAsia="ru-RU"/>
        </w:rPr>
        <w:t>.</w:t>
      </w:r>
    </w:p>
    <w:p w14:paraId="4BC8AA1E" w14:textId="1BAA9256" w:rsidR="009277F8" w:rsidRPr="00D71ED2" w:rsidRDefault="009277F8" w:rsidP="00A95D60">
      <w:pPr>
        <w:keepNext/>
        <w:keepLines/>
        <w:spacing w:line="360" w:lineRule="auto"/>
        <w:ind w:firstLine="851"/>
        <w:jc w:val="both"/>
        <w:rPr>
          <w:rFonts w:eastAsia="Times New Roman"/>
          <w:bCs/>
          <w:color w:val="000000" w:themeColor="text1"/>
          <w:szCs w:val="28"/>
          <w:lang w:eastAsia="ru-RU"/>
        </w:rPr>
      </w:pPr>
      <w:r w:rsidRPr="00D71ED2">
        <w:rPr>
          <w:rFonts w:eastAsia="Times New Roman"/>
          <w:bCs/>
          <w:color w:val="000000" w:themeColor="text1"/>
          <w:szCs w:val="28"/>
          <w:lang w:eastAsia="ru-RU"/>
        </w:rPr>
        <w:t xml:space="preserve">- </w:t>
      </w:r>
      <w:bookmarkStart w:id="16" w:name="_Hlk96872570"/>
      <w:r w:rsidRPr="00D71ED2">
        <w:rPr>
          <w:rFonts w:eastAsia="Times New Roman"/>
          <w:bCs/>
          <w:color w:val="000000" w:themeColor="text1"/>
          <w:szCs w:val="28"/>
          <w:lang w:eastAsia="ru-RU"/>
        </w:rPr>
        <w:t>Наружные двери лестничных клеток в уровне 1-го этажа выполняются светопрозрачными из алюминиевого профиля (ГОСТ 23747-2015) с заполнением двухкамерным стеклопакетом</w:t>
      </w:r>
      <w:r w:rsidRPr="00D71ED2">
        <w:rPr>
          <w:color w:val="000000" w:themeColor="text1"/>
          <w:szCs w:val="28"/>
        </w:rPr>
        <w:t xml:space="preserve"> </w:t>
      </w:r>
      <w:bookmarkEnd w:id="16"/>
      <w:r w:rsidRPr="00D71ED2">
        <w:rPr>
          <w:rFonts w:eastAsia="Times New Roman"/>
          <w:bCs/>
          <w:color w:val="000000" w:themeColor="text1"/>
          <w:szCs w:val="28"/>
          <w:lang w:eastAsia="ru-RU"/>
        </w:rPr>
        <w:t>RAL</w:t>
      </w:r>
      <w:r w:rsidR="00F81886" w:rsidRPr="00D71ED2">
        <w:rPr>
          <w:rFonts w:eastAsia="Times New Roman"/>
          <w:bCs/>
          <w:color w:val="000000" w:themeColor="text1"/>
          <w:szCs w:val="28"/>
          <w:lang w:eastAsia="ru-RU"/>
        </w:rPr>
        <w:t xml:space="preserve"> 9011</w:t>
      </w:r>
      <w:r w:rsidR="00674417">
        <w:rPr>
          <w:rFonts w:eastAsia="Times New Roman"/>
          <w:bCs/>
          <w:color w:val="000000" w:themeColor="text1"/>
          <w:szCs w:val="28"/>
          <w:lang w:eastAsia="ru-RU"/>
        </w:rPr>
        <w:t>.</w:t>
      </w:r>
    </w:p>
    <w:p w14:paraId="6C3325C0" w14:textId="4A2D8DA2" w:rsidR="009277F8" w:rsidRPr="00D71ED2" w:rsidRDefault="009277F8" w:rsidP="00674417">
      <w:pPr>
        <w:keepNext/>
        <w:keepLines/>
        <w:spacing w:line="360" w:lineRule="auto"/>
        <w:ind w:firstLine="708"/>
        <w:jc w:val="both"/>
        <w:rPr>
          <w:rFonts w:eastAsia="Times New Roman"/>
          <w:bCs/>
          <w:szCs w:val="28"/>
          <w:lang w:eastAsia="ru-RU"/>
        </w:rPr>
      </w:pPr>
      <w:r w:rsidRPr="00D71ED2">
        <w:rPr>
          <w:rFonts w:eastAsia="Times New Roman"/>
          <w:bCs/>
          <w:szCs w:val="28"/>
          <w:lang w:eastAsia="ru-RU"/>
        </w:rPr>
        <w:t>- Входные двери квартир – глухие, металлические (ГОСТ 31173-2016). В квартирах, на этажах выше 15,0 м от планировочной отметки земли, входные двери квартир в противопожарном исполнении EI30</w:t>
      </w:r>
      <w:r w:rsidR="00674417">
        <w:rPr>
          <w:rFonts w:eastAsia="Times New Roman"/>
          <w:bCs/>
          <w:szCs w:val="28"/>
          <w:lang w:eastAsia="ru-RU"/>
        </w:rPr>
        <w:t>.</w:t>
      </w:r>
    </w:p>
    <w:p w14:paraId="013C2353" w14:textId="6217FFE7" w:rsidR="009277F8" w:rsidRPr="00D71ED2" w:rsidRDefault="009277F8">
      <w:pPr>
        <w:keepNext/>
        <w:keepLines/>
        <w:spacing w:line="360" w:lineRule="auto"/>
        <w:ind w:firstLine="708"/>
        <w:jc w:val="both"/>
        <w:rPr>
          <w:rFonts w:eastAsia="Times New Roman"/>
          <w:bCs/>
          <w:szCs w:val="28"/>
          <w:lang w:eastAsia="ru-RU"/>
        </w:rPr>
      </w:pPr>
      <w:r w:rsidRPr="00D71ED2">
        <w:rPr>
          <w:rFonts w:eastAsia="Times New Roman"/>
          <w:bCs/>
          <w:szCs w:val="28"/>
          <w:lang w:eastAsia="ru-RU"/>
        </w:rPr>
        <w:t>-</w:t>
      </w:r>
      <w:r w:rsidR="00674417">
        <w:rPr>
          <w:rFonts w:eastAsia="Times New Roman"/>
          <w:bCs/>
          <w:szCs w:val="28"/>
          <w:lang w:eastAsia="ru-RU"/>
        </w:rPr>
        <w:t xml:space="preserve"> </w:t>
      </w:r>
      <w:r w:rsidRPr="00D71ED2">
        <w:rPr>
          <w:rFonts w:eastAsia="Times New Roman"/>
          <w:bCs/>
          <w:szCs w:val="28"/>
          <w:lang w:eastAsia="ru-RU"/>
        </w:rPr>
        <w:t>Наружные входные двери в вестибюли жилой части в составе витражей предусмотреть остекленными (безопасным стеклом) в комплекте с доводчиком, с возможностью установки электромагнитного замка домофонной сети.</w:t>
      </w:r>
      <w:r w:rsidR="002A276F" w:rsidRPr="002A276F">
        <w:t xml:space="preserve"> </w:t>
      </w:r>
      <w:r w:rsidR="002A276F" w:rsidRPr="002A276F">
        <w:rPr>
          <w:rFonts w:eastAsia="Times New Roman"/>
          <w:bCs/>
          <w:szCs w:val="28"/>
          <w:lang w:eastAsia="ru-RU"/>
        </w:rPr>
        <w:t>Для защиты от осадков применяется</w:t>
      </w:r>
      <w:r w:rsidR="002A276F">
        <w:rPr>
          <w:rFonts w:eastAsia="Times New Roman"/>
          <w:bCs/>
          <w:szCs w:val="28"/>
          <w:lang w:eastAsia="ru-RU"/>
        </w:rPr>
        <w:t xml:space="preserve"> </w:t>
      </w:r>
      <w:r w:rsidR="002A276F" w:rsidRPr="002A276F">
        <w:rPr>
          <w:rFonts w:eastAsia="Times New Roman"/>
          <w:bCs/>
          <w:szCs w:val="28"/>
          <w:lang w:eastAsia="ru-RU"/>
        </w:rPr>
        <w:t>стеклянный козырек</w:t>
      </w:r>
      <w:r w:rsidR="002A276F">
        <w:rPr>
          <w:rFonts w:eastAsia="Times New Roman"/>
          <w:bCs/>
          <w:szCs w:val="28"/>
          <w:lang w:eastAsia="ru-RU"/>
        </w:rPr>
        <w:t>, при входе в МОП, БКТ или выходе с лестничных клеток,</w:t>
      </w:r>
      <w:r w:rsidR="002A276F" w:rsidRPr="002A276F">
        <w:rPr>
          <w:rFonts w:eastAsia="Times New Roman"/>
          <w:bCs/>
          <w:szCs w:val="28"/>
          <w:lang w:eastAsia="ru-RU"/>
        </w:rPr>
        <w:t xml:space="preserve"> в составе витражной конструкции из многослойного</w:t>
      </w:r>
      <w:r w:rsidR="002A276F">
        <w:rPr>
          <w:rFonts w:eastAsia="Times New Roman"/>
          <w:bCs/>
          <w:szCs w:val="28"/>
          <w:lang w:eastAsia="ru-RU"/>
        </w:rPr>
        <w:t xml:space="preserve"> </w:t>
      </w:r>
      <w:r w:rsidR="002A276F" w:rsidRPr="002A276F">
        <w:rPr>
          <w:rFonts w:eastAsia="Times New Roman"/>
          <w:bCs/>
          <w:szCs w:val="28"/>
          <w:lang w:eastAsia="ru-RU"/>
        </w:rPr>
        <w:t xml:space="preserve">закаленного </w:t>
      </w:r>
      <w:r w:rsidR="00CB5CBD">
        <w:rPr>
          <w:rFonts w:eastAsia="Times New Roman"/>
          <w:bCs/>
          <w:szCs w:val="28"/>
          <w:lang w:eastAsia="ru-RU"/>
        </w:rPr>
        <w:t>стекла триплекс (</w:t>
      </w:r>
      <w:r w:rsidR="00CB5CBD" w:rsidRPr="00CB5CBD">
        <w:rPr>
          <w:rFonts w:eastAsia="Times New Roman"/>
          <w:bCs/>
          <w:szCs w:val="28"/>
          <w:lang w:eastAsia="ru-RU"/>
        </w:rPr>
        <w:t>С-8009-3</w:t>
      </w:r>
      <w:r w:rsidR="00CB5CBD">
        <w:rPr>
          <w:rFonts w:eastAsia="Times New Roman"/>
          <w:bCs/>
          <w:szCs w:val="28"/>
          <w:lang w:eastAsia="ru-RU"/>
        </w:rPr>
        <w:t>)</w:t>
      </w:r>
      <w:r w:rsidR="002A276F" w:rsidRPr="002A276F">
        <w:rPr>
          <w:rFonts w:eastAsia="Times New Roman"/>
          <w:bCs/>
          <w:szCs w:val="28"/>
          <w:lang w:eastAsia="ru-RU"/>
        </w:rPr>
        <w:t xml:space="preserve"> в алюминиевом профиле (RAL</w:t>
      </w:r>
      <w:r w:rsidR="00DF7B70">
        <w:rPr>
          <w:rFonts w:eastAsia="Times New Roman"/>
          <w:bCs/>
          <w:szCs w:val="28"/>
          <w:lang w:eastAsia="ru-RU"/>
        </w:rPr>
        <w:t xml:space="preserve"> 9011</w:t>
      </w:r>
      <w:r w:rsidR="002A276F" w:rsidRPr="002A276F">
        <w:rPr>
          <w:rFonts w:eastAsia="Times New Roman"/>
          <w:bCs/>
          <w:szCs w:val="28"/>
          <w:lang w:eastAsia="ru-RU"/>
        </w:rPr>
        <w:t xml:space="preserve">) с </w:t>
      </w:r>
      <w:r w:rsidR="00CB5CBD">
        <w:rPr>
          <w:rFonts w:eastAsia="Times New Roman"/>
          <w:bCs/>
          <w:szCs w:val="28"/>
          <w:lang w:eastAsia="ru-RU"/>
        </w:rPr>
        <w:t xml:space="preserve">зажимным </w:t>
      </w:r>
      <w:r w:rsidR="002A276F" w:rsidRPr="002A276F">
        <w:rPr>
          <w:rFonts w:eastAsia="Times New Roman"/>
          <w:bCs/>
          <w:szCs w:val="28"/>
          <w:lang w:eastAsia="ru-RU"/>
        </w:rPr>
        <w:t>креплением.</w:t>
      </w:r>
    </w:p>
    <w:p w14:paraId="7B23E244" w14:textId="77777777" w:rsidR="009277F8" w:rsidRPr="00D71ED2" w:rsidRDefault="009277F8" w:rsidP="00A95D60">
      <w:pPr>
        <w:keepNext/>
        <w:keepLines/>
        <w:spacing w:line="360" w:lineRule="auto"/>
        <w:ind w:firstLine="851"/>
        <w:jc w:val="both"/>
        <w:rPr>
          <w:szCs w:val="28"/>
        </w:rPr>
      </w:pPr>
      <w:r w:rsidRPr="00D71ED2">
        <w:rPr>
          <w:rFonts w:eastAsia="Times New Roman"/>
          <w:bCs/>
          <w:szCs w:val="28"/>
          <w:lang w:eastAsia="ru-RU"/>
        </w:rPr>
        <w:t>-</w:t>
      </w:r>
      <w:r w:rsidRPr="00D71ED2">
        <w:rPr>
          <w:szCs w:val="28"/>
        </w:rPr>
        <w:t xml:space="preserve"> Наружные входные двери в технические помещения – металлические с притвором, утепленные, с порошковой окраской, с учетом требований пожарной безопасности.</w:t>
      </w:r>
    </w:p>
    <w:p w14:paraId="2AAC56F9" w14:textId="5862168C" w:rsidR="009277F8" w:rsidRDefault="009277F8" w:rsidP="00674417">
      <w:pPr>
        <w:keepNext/>
        <w:keepLines/>
        <w:spacing w:line="360" w:lineRule="auto"/>
        <w:ind w:firstLine="708"/>
        <w:jc w:val="both"/>
        <w:rPr>
          <w:szCs w:val="28"/>
        </w:rPr>
      </w:pPr>
      <w:r w:rsidRPr="00D71ED2">
        <w:rPr>
          <w:szCs w:val="28"/>
        </w:rPr>
        <w:t>-</w:t>
      </w:r>
      <w:r w:rsidR="00674417">
        <w:rPr>
          <w:szCs w:val="28"/>
        </w:rPr>
        <w:t xml:space="preserve"> </w:t>
      </w:r>
      <w:r w:rsidRPr="00D71ED2">
        <w:rPr>
          <w:szCs w:val="28"/>
        </w:rPr>
        <w:t>Двери внутренние тамбурные и двери на лестницу, двери между внеквартирным коридором и ЛЛУ</w:t>
      </w:r>
      <w:r w:rsidR="00180E68">
        <w:rPr>
          <w:szCs w:val="28"/>
        </w:rPr>
        <w:t xml:space="preserve"> </w:t>
      </w:r>
      <w:r w:rsidRPr="00D71ED2">
        <w:rPr>
          <w:szCs w:val="28"/>
        </w:rPr>
        <w:t>– стальные с порошковой окраской, при необходимости с тепло- и звукоизоляцией (ГОСТ 31173-2003), с учетом требований пожарной безопасности (ГОСТ 24698-81). Оснащение дверей доводчиками, рычагами «антипаника», выбор модели и формы фурнитуры и т.п. – согласно требованиям противопожарных норм.</w:t>
      </w:r>
    </w:p>
    <w:p w14:paraId="4607DC37" w14:textId="16FBAD81" w:rsidR="00921C4B" w:rsidRPr="00D71ED2" w:rsidRDefault="00921C4B" w:rsidP="00674417">
      <w:pPr>
        <w:keepNext/>
        <w:keepLines/>
        <w:spacing w:line="360" w:lineRule="auto"/>
        <w:ind w:firstLine="708"/>
        <w:jc w:val="both"/>
        <w:rPr>
          <w:szCs w:val="28"/>
        </w:rPr>
      </w:pPr>
      <w:r w:rsidRPr="000D6FD7">
        <w:rPr>
          <w:szCs w:val="28"/>
        </w:rPr>
        <w:t>При ширине проемов на путях эвакуации 1200 мм и более предусмотрены двупольные двери с двумя активными полотнами, с применением устройства самозакрывания с координацией последовательного закрывания полотен, одно из полотен имеет ширину не менее 900</w:t>
      </w:r>
      <w:r>
        <w:rPr>
          <w:szCs w:val="28"/>
        </w:rPr>
        <w:t xml:space="preserve"> </w:t>
      </w:r>
      <w:r w:rsidRPr="000D6FD7">
        <w:rPr>
          <w:szCs w:val="28"/>
        </w:rPr>
        <w:t>мм в свету.</w:t>
      </w:r>
    </w:p>
    <w:p w14:paraId="30914EAC" w14:textId="79C29E0E" w:rsidR="009277F8" w:rsidRPr="00D71ED2" w:rsidRDefault="009277F8" w:rsidP="00A95D60">
      <w:pPr>
        <w:keepNext/>
        <w:keepLines/>
        <w:spacing w:line="360" w:lineRule="auto"/>
        <w:ind w:firstLine="851"/>
        <w:jc w:val="both"/>
        <w:rPr>
          <w:szCs w:val="28"/>
        </w:rPr>
      </w:pPr>
      <w:r w:rsidRPr="00D71ED2">
        <w:rPr>
          <w:szCs w:val="28"/>
        </w:rPr>
        <w:lastRenderedPageBreak/>
        <w:t>В лестничных клетках и лифтовых холлах предусмотре</w:t>
      </w:r>
      <w:r w:rsidR="00E31029">
        <w:rPr>
          <w:szCs w:val="28"/>
        </w:rPr>
        <w:t>ны</w:t>
      </w:r>
      <w:r w:rsidRPr="00D71ED2">
        <w:rPr>
          <w:szCs w:val="28"/>
        </w:rPr>
        <w:t xml:space="preserve"> двери с противоударным остеклением.</w:t>
      </w:r>
    </w:p>
    <w:p w14:paraId="5183E983" w14:textId="29EB838C" w:rsidR="009277F8" w:rsidRPr="00D71ED2" w:rsidRDefault="009277F8" w:rsidP="00A95D60">
      <w:pPr>
        <w:keepNext/>
        <w:keepLines/>
        <w:spacing w:line="360" w:lineRule="auto"/>
        <w:ind w:firstLine="851"/>
        <w:jc w:val="both"/>
        <w:rPr>
          <w:szCs w:val="28"/>
        </w:rPr>
      </w:pPr>
      <w:r w:rsidRPr="00D71ED2">
        <w:rPr>
          <w:szCs w:val="28"/>
        </w:rPr>
        <w:t>Наружные двери эвакуационных лестничных клеток оборудова</w:t>
      </w:r>
      <w:r w:rsidR="00E31029">
        <w:rPr>
          <w:szCs w:val="28"/>
        </w:rPr>
        <w:t>ны</w:t>
      </w:r>
      <w:r w:rsidRPr="00D71ED2">
        <w:rPr>
          <w:szCs w:val="28"/>
        </w:rPr>
        <w:t xml:space="preserve"> замками «антипаника».</w:t>
      </w:r>
    </w:p>
    <w:p w14:paraId="709198F1" w14:textId="6B5993A2" w:rsidR="00921C4B" w:rsidRPr="00D71ED2" w:rsidRDefault="00921C4B" w:rsidP="00A95D60">
      <w:pPr>
        <w:keepNext/>
        <w:keepLines/>
        <w:spacing w:line="360" w:lineRule="auto"/>
        <w:ind w:firstLine="851"/>
        <w:jc w:val="both"/>
        <w:rPr>
          <w:color w:val="000000" w:themeColor="text1"/>
          <w:szCs w:val="28"/>
        </w:rPr>
      </w:pPr>
      <w:r w:rsidRPr="00B26061">
        <w:rPr>
          <w:rFonts w:eastAsia="Times New Roman"/>
          <w:bCs/>
          <w:szCs w:val="28"/>
          <w:lang w:eastAsia="ru-RU"/>
        </w:rPr>
        <w:t xml:space="preserve">Все входы предусмотрены с устройством </w:t>
      </w:r>
      <w:r>
        <w:rPr>
          <w:rFonts w:eastAsia="Times New Roman"/>
          <w:bCs/>
          <w:szCs w:val="28"/>
          <w:lang w:eastAsia="ru-RU"/>
        </w:rPr>
        <w:t xml:space="preserve">светопрозрачных </w:t>
      </w:r>
      <w:r w:rsidRPr="00B26061">
        <w:rPr>
          <w:rFonts w:eastAsia="Times New Roman"/>
          <w:bCs/>
          <w:szCs w:val="28"/>
          <w:lang w:eastAsia="ru-RU"/>
        </w:rPr>
        <w:t xml:space="preserve">козырьков, </w:t>
      </w:r>
      <w:r>
        <w:rPr>
          <w:rFonts w:eastAsia="Times New Roman"/>
          <w:bCs/>
          <w:szCs w:val="28"/>
          <w:lang w:eastAsia="ru-RU"/>
        </w:rPr>
        <w:t xml:space="preserve">с </w:t>
      </w:r>
      <w:r w:rsidRPr="00F46196">
        <w:rPr>
          <w:rFonts w:eastAsia="Times New Roman"/>
          <w:bCs/>
          <w:szCs w:val="28"/>
          <w:lang w:eastAsia="ru-RU"/>
        </w:rPr>
        <w:t>вылет</w:t>
      </w:r>
      <w:r>
        <w:rPr>
          <w:rFonts w:eastAsia="Times New Roman"/>
          <w:bCs/>
          <w:szCs w:val="28"/>
          <w:lang w:eastAsia="ru-RU"/>
        </w:rPr>
        <w:t>ом</w:t>
      </w:r>
      <w:r w:rsidRPr="00F46196">
        <w:rPr>
          <w:rFonts w:eastAsia="Times New Roman"/>
          <w:bCs/>
          <w:szCs w:val="28"/>
          <w:lang w:eastAsia="ru-RU"/>
        </w:rPr>
        <w:t xml:space="preserve"> 1500</w:t>
      </w:r>
      <w:r>
        <w:rPr>
          <w:rFonts w:eastAsia="Times New Roman"/>
          <w:bCs/>
          <w:szCs w:val="28"/>
          <w:lang w:eastAsia="ru-RU"/>
        </w:rPr>
        <w:t xml:space="preserve"> </w:t>
      </w:r>
      <w:r w:rsidRPr="00F46196">
        <w:rPr>
          <w:rFonts w:eastAsia="Times New Roman"/>
          <w:bCs/>
          <w:szCs w:val="28"/>
          <w:lang w:eastAsia="ru-RU"/>
        </w:rPr>
        <w:t xml:space="preserve">мм </w:t>
      </w:r>
      <w:r>
        <w:rPr>
          <w:rFonts w:eastAsia="Times New Roman"/>
          <w:bCs/>
          <w:szCs w:val="28"/>
          <w:lang w:eastAsia="ru-RU"/>
        </w:rPr>
        <w:t>из т</w:t>
      </w:r>
      <w:r w:rsidRPr="00F46196">
        <w:rPr>
          <w:rFonts w:eastAsia="Times New Roman"/>
          <w:bCs/>
          <w:szCs w:val="28"/>
          <w:lang w:eastAsia="ru-RU"/>
        </w:rPr>
        <w:t>риплекс</w:t>
      </w:r>
      <w:r>
        <w:rPr>
          <w:rFonts w:eastAsia="Times New Roman"/>
          <w:bCs/>
          <w:szCs w:val="28"/>
          <w:lang w:eastAsia="ru-RU"/>
        </w:rPr>
        <w:t>а</w:t>
      </w:r>
      <w:r w:rsidRPr="00F46196">
        <w:rPr>
          <w:rFonts w:eastAsia="Times New Roman"/>
          <w:bCs/>
          <w:szCs w:val="28"/>
          <w:lang w:eastAsia="ru-RU"/>
        </w:rPr>
        <w:t xml:space="preserve"> </w:t>
      </w:r>
      <w:r>
        <w:rPr>
          <w:rFonts w:eastAsia="Times New Roman"/>
          <w:bCs/>
          <w:szCs w:val="28"/>
          <w:lang w:eastAsia="ru-RU"/>
        </w:rPr>
        <w:t>(</w:t>
      </w:r>
      <w:r w:rsidRPr="00F46196">
        <w:rPr>
          <w:rFonts w:eastAsia="Times New Roman"/>
          <w:bCs/>
          <w:szCs w:val="28"/>
          <w:lang w:eastAsia="ru-RU"/>
        </w:rPr>
        <w:t>стекло 10М1(закаленное)</w:t>
      </w:r>
      <w:r>
        <w:rPr>
          <w:rFonts w:eastAsia="Times New Roman"/>
          <w:bCs/>
          <w:szCs w:val="28"/>
          <w:lang w:eastAsia="ru-RU"/>
        </w:rPr>
        <w:t xml:space="preserve"> </w:t>
      </w:r>
      <w:r w:rsidRPr="00F46196">
        <w:rPr>
          <w:rFonts w:eastAsia="Times New Roman"/>
          <w:bCs/>
          <w:szCs w:val="28"/>
          <w:lang w:eastAsia="ru-RU"/>
        </w:rPr>
        <w:t>+</w:t>
      </w:r>
      <w:r>
        <w:rPr>
          <w:rFonts w:eastAsia="Times New Roman"/>
          <w:bCs/>
          <w:szCs w:val="28"/>
          <w:lang w:eastAsia="ru-RU"/>
        </w:rPr>
        <w:t xml:space="preserve"> </w:t>
      </w:r>
      <w:r w:rsidRPr="00F46196">
        <w:rPr>
          <w:rFonts w:eastAsia="Times New Roman"/>
          <w:bCs/>
          <w:szCs w:val="28"/>
          <w:lang w:eastAsia="ru-RU"/>
        </w:rPr>
        <w:t>пленка 1,52 РVВ (BGR20) + стекло 10M1(закаленное)</w:t>
      </w:r>
      <w:r>
        <w:rPr>
          <w:rFonts w:eastAsia="Times New Roman"/>
          <w:bCs/>
          <w:szCs w:val="28"/>
          <w:lang w:eastAsia="ru-RU"/>
        </w:rPr>
        <w:t>)</w:t>
      </w:r>
      <w:r w:rsidR="00E31029">
        <w:rPr>
          <w:rFonts w:eastAsia="Times New Roman"/>
          <w:bCs/>
          <w:szCs w:val="28"/>
          <w:lang w:eastAsia="ru-RU"/>
        </w:rPr>
        <w:t xml:space="preserve"> на зажимном профиле в составе витражной системы</w:t>
      </w:r>
      <w:r>
        <w:rPr>
          <w:rFonts w:eastAsia="Times New Roman"/>
          <w:bCs/>
          <w:szCs w:val="28"/>
          <w:lang w:eastAsia="ru-RU"/>
        </w:rPr>
        <w:t>.</w:t>
      </w:r>
      <w:r w:rsidR="00E31029">
        <w:rPr>
          <w:rFonts w:eastAsia="Times New Roman"/>
          <w:bCs/>
          <w:szCs w:val="28"/>
          <w:lang w:eastAsia="ru-RU"/>
        </w:rPr>
        <w:t xml:space="preserve"> Над проемами въездными воротами предусмотрены стеклянные козырьки из триплекса на </w:t>
      </w:r>
      <w:r w:rsidR="00E31029" w:rsidRPr="00E31029">
        <w:rPr>
          <w:rFonts w:eastAsia="Times New Roman"/>
          <w:bCs/>
          <w:szCs w:val="28"/>
          <w:lang w:eastAsia="ru-RU"/>
        </w:rPr>
        <w:t>вантовых по</w:t>
      </w:r>
      <w:r w:rsidR="00E31029">
        <w:rPr>
          <w:rFonts w:eastAsia="Times New Roman"/>
          <w:bCs/>
          <w:szCs w:val="28"/>
          <w:lang w:eastAsia="ru-RU"/>
        </w:rPr>
        <w:t>д</w:t>
      </w:r>
      <w:r w:rsidR="00E31029" w:rsidRPr="00E31029">
        <w:rPr>
          <w:rFonts w:eastAsia="Times New Roman"/>
          <w:bCs/>
          <w:szCs w:val="28"/>
          <w:lang w:eastAsia="ru-RU"/>
        </w:rPr>
        <w:t>весах.</w:t>
      </w:r>
    </w:p>
    <w:p w14:paraId="3CA1508C" w14:textId="77777777" w:rsidR="009277F8" w:rsidRPr="00D71ED2" w:rsidRDefault="009277F8" w:rsidP="00A95D60">
      <w:pPr>
        <w:keepNext/>
        <w:keepLines/>
        <w:spacing w:line="360" w:lineRule="auto"/>
        <w:ind w:firstLine="851"/>
        <w:jc w:val="both"/>
        <w:rPr>
          <w:szCs w:val="28"/>
        </w:rPr>
      </w:pPr>
      <w:r w:rsidRPr="00D71ED2">
        <w:rPr>
          <w:rFonts w:eastAsia="Times New Roman"/>
          <w:bCs/>
          <w:szCs w:val="28"/>
          <w:lang w:eastAsia="ru-RU"/>
        </w:rPr>
        <w:t>На фасаде предусмотрены зоны для размещения вывесок для встроенных нежилых помещений (БКТ).</w:t>
      </w:r>
    </w:p>
    <w:p w14:paraId="139BF15E" w14:textId="431A8FC1" w:rsidR="009277F8" w:rsidRPr="00D71ED2" w:rsidRDefault="009277F8" w:rsidP="00A95D60">
      <w:pPr>
        <w:keepNext/>
        <w:keepLines/>
        <w:spacing w:line="360" w:lineRule="auto"/>
        <w:ind w:firstLine="851"/>
        <w:jc w:val="both"/>
        <w:rPr>
          <w:rFonts w:eastAsia="Times New Roman"/>
          <w:bCs/>
          <w:szCs w:val="28"/>
          <w:lang w:eastAsia="ru-RU"/>
        </w:rPr>
      </w:pPr>
      <w:r w:rsidRPr="00D71ED2">
        <w:rPr>
          <w:rFonts w:eastAsia="Times New Roman"/>
          <w:bCs/>
          <w:szCs w:val="28"/>
          <w:lang w:eastAsia="ru-RU"/>
        </w:rPr>
        <w:t>В помещениях БКТ до монтажа вентиляционного оборудования за вентиляционной решеткой предусмотрена сэндвич панель толщиной 150 мм.</w:t>
      </w:r>
    </w:p>
    <w:p w14:paraId="60874E4E" w14:textId="77777777" w:rsidR="009277F8" w:rsidRPr="00D71ED2" w:rsidRDefault="009277F8" w:rsidP="00A95D60">
      <w:pPr>
        <w:keepNext/>
        <w:keepLines/>
        <w:spacing w:line="360" w:lineRule="auto"/>
        <w:ind w:firstLine="851"/>
        <w:jc w:val="both"/>
        <w:rPr>
          <w:rFonts w:eastAsia="Times New Roman"/>
          <w:bCs/>
          <w:szCs w:val="28"/>
          <w:lang w:eastAsia="ru-RU"/>
        </w:rPr>
      </w:pPr>
      <w:r w:rsidRPr="00D71ED2">
        <w:rPr>
          <w:rFonts w:eastAsia="Times New Roman"/>
          <w:bCs/>
          <w:szCs w:val="28"/>
          <w:lang w:eastAsia="ru-RU"/>
        </w:rPr>
        <w:t xml:space="preserve">Лючки пожарных кранов, ревизионные лючки, расположенные на фасаде в уровне первого этажа, предусмотреть скрытыми, выполненными в плоскости фасада и имеющими единый материал отделки либо цвет, совпадающий с фасадом здания. </w:t>
      </w:r>
    </w:p>
    <w:p w14:paraId="41D3F827" w14:textId="77777777" w:rsidR="009277F8" w:rsidRPr="00180E68" w:rsidRDefault="009277F8" w:rsidP="009277F8">
      <w:pPr>
        <w:pStyle w:val="12"/>
        <w:spacing w:before="240" w:after="60" w:line="336" w:lineRule="auto"/>
        <w:ind w:left="0" w:right="95" w:firstLine="426"/>
        <w:jc w:val="both"/>
        <w:rPr>
          <w:b/>
          <w:sz w:val="28"/>
          <w:szCs w:val="28"/>
        </w:rPr>
      </w:pPr>
      <w:r w:rsidRPr="00180E68">
        <w:rPr>
          <w:b/>
          <w:sz w:val="28"/>
          <w:szCs w:val="28"/>
        </w:rPr>
        <w:t>г) описание и обоснование решений по отделке помещений основного, вспомогательного, обслуживающего и технического назначения</w:t>
      </w:r>
      <w:bookmarkEnd w:id="10"/>
    </w:p>
    <w:p w14:paraId="7BE3C6A2" w14:textId="282DFF35" w:rsidR="009277F8" w:rsidRPr="00180E68" w:rsidRDefault="009277F8" w:rsidP="009277F8">
      <w:pPr>
        <w:spacing w:line="360" w:lineRule="auto"/>
        <w:ind w:firstLine="851"/>
        <w:jc w:val="both"/>
        <w:rPr>
          <w:szCs w:val="28"/>
        </w:rPr>
      </w:pPr>
      <w:bookmarkStart w:id="17" w:name="_Hlk65660992"/>
      <w:r w:rsidRPr="00180E68">
        <w:rPr>
          <w:rFonts w:eastAsia="Times New Roman"/>
          <w:szCs w:val="28"/>
        </w:rPr>
        <w:t>-</w:t>
      </w:r>
      <w:r w:rsidR="00674417" w:rsidRPr="00180E68">
        <w:rPr>
          <w:rFonts w:eastAsia="Times New Roman"/>
          <w:szCs w:val="28"/>
        </w:rPr>
        <w:t xml:space="preserve"> </w:t>
      </w:r>
      <w:r w:rsidRPr="00180E68">
        <w:rPr>
          <w:rFonts w:eastAsia="Times New Roman"/>
          <w:szCs w:val="28"/>
        </w:rPr>
        <w:t xml:space="preserve">Внутренняя отделка квартир и встроенных помещений общественного назначения Ф4.3 БКТ выполняется собственниками после ввода объекта в эксплуатацию </w:t>
      </w:r>
      <w:r w:rsidRPr="00180E68">
        <w:rPr>
          <w:szCs w:val="28"/>
        </w:rPr>
        <w:t>без устройства полов и без монтажа инженерных коммуникаций и монтажа технологического оборудования. Устройство стяжки в полах 1 этажа и гидроизоляции в санузлах помещений БКТ выполняется собственником после ввода объекта в эксплуатацию, в соответствии с требованиями Распоряжения Правительства Москвы от 30 апреля 2002 г. N 618-РП «О приемке в эксплуатацию встроенных, встроенно-пристроенных, пристроенных нежилых помещений».</w:t>
      </w:r>
    </w:p>
    <w:p w14:paraId="6C482637" w14:textId="318AF0FC" w:rsidR="009277F8" w:rsidRPr="00180E68" w:rsidRDefault="009277F8" w:rsidP="00BC0F1C">
      <w:pPr>
        <w:pStyle w:val="af3"/>
        <w:spacing w:line="360" w:lineRule="auto"/>
        <w:ind w:firstLine="851"/>
        <w:rPr>
          <w:rFonts w:eastAsia="Times New Roman"/>
          <w:color w:val="FF0000"/>
          <w:szCs w:val="28"/>
        </w:rPr>
      </w:pPr>
      <w:r w:rsidRPr="00180E68">
        <w:rPr>
          <w:rFonts w:eastAsia="Times New Roman"/>
          <w:color w:val="000000" w:themeColor="text1"/>
          <w:szCs w:val="28"/>
        </w:rPr>
        <w:lastRenderedPageBreak/>
        <w:t>-</w:t>
      </w:r>
      <w:r w:rsidR="00674417" w:rsidRPr="00180E68">
        <w:rPr>
          <w:rFonts w:eastAsia="Times New Roman"/>
          <w:color w:val="000000" w:themeColor="text1"/>
          <w:szCs w:val="28"/>
        </w:rPr>
        <w:t xml:space="preserve"> </w:t>
      </w:r>
      <w:r w:rsidRPr="00180E68">
        <w:rPr>
          <w:rFonts w:eastAsia="Times New Roman"/>
          <w:color w:val="000000" w:themeColor="text1"/>
          <w:szCs w:val="28"/>
        </w:rPr>
        <w:t xml:space="preserve">Отделка помещений квартир выполняется собственниками после ввода объекта в эксплуатацию. Внутриквартирные перегородки – из ячеистого бетона, </w:t>
      </w:r>
      <w:r w:rsidR="00A4720E">
        <w:rPr>
          <w:rFonts w:eastAsia="Times New Roman"/>
          <w:color w:val="000000" w:themeColor="text1"/>
          <w:szCs w:val="28"/>
        </w:rPr>
        <w:t xml:space="preserve">силикатных пазогребневых блоков </w:t>
      </w:r>
      <w:r w:rsidRPr="00180E68">
        <w:rPr>
          <w:rFonts w:eastAsia="Times New Roman"/>
          <w:color w:val="000000" w:themeColor="text1"/>
          <w:szCs w:val="28"/>
        </w:rPr>
        <w:t>на высоту</w:t>
      </w:r>
      <w:r w:rsidR="00A4720E">
        <w:rPr>
          <w:rFonts w:eastAsia="Times New Roman"/>
          <w:color w:val="000000" w:themeColor="text1"/>
          <w:szCs w:val="28"/>
        </w:rPr>
        <w:t xml:space="preserve">1 блока </w:t>
      </w:r>
      <w:r w:rsidRPr="00180E68">
        <w:rPr>
          <w:rFonts w:eastAsia="Times New Roman"/>
          <w:color w:val="000000" w:themeColor="text1"/>
          <w:szCs w:val="28"/>
        </w:rPr>
        <w:t>.</w:t>
      </w:r>
    </w:p>
    <w:p w14:paraId="26EF0571" w14:textId="77777777" w:rsidR="009277F8" w:rsidRPr="00180E68" w:rsidRDefault="009277F8" w:rsidP="00BC0F1C">
      <w:pPr>
        <w:pStyle w:val="af3"/>
        <w:spacing w:line="360" w:lineRule="auto"/>
        <w:ind w:firstLine="851"/>
        <w:rPr>
          <w:rFonts w:eastAsia="Times New Roman"/>
          <w:szCs w:val="28"/>
        </w:rPr>
      </w:pPr>
      <w:r w:rsidRPr="00180E68">
        <w:rPr>
          <w:rFonts w:eastAsia="Times New Roman"/>
          <w:szCs w:val="28"/>
        </w:rPr>
        <w:t xml:space="preserve">Типы стен: </w:t>
      </w:r>
    </w:p>
    <w:p w14:paraId="3AB08476" w14:textId="77777777" w:rsidR="009277F8" w:rsidRPr="00180E68" w:rsidRDefault="009277F8" w:rsidP="00BC0F1C">
      <w:pPr>
        <w:pStyle w:val="af3"/>
        <w:spacing w:line="360" w:lineRule="auto"/>
        <w:ind w:firstLine="851"/>
        <w:rPr>
          <w:rFonts w:eastAsia="Times New Roman"/>
          <w:color w:val="000000" w:themeColor="text1"/>
          <w:szCs w:val="28"/>
        </w:rPr>
      </w:pPr>
      <w:r w:rsidRPr="00180E68">
        <w:rPr>
          <w:rFonts w:eastAsia="Times New Roman"/>
          <w:color w:val="000000" w:themeColor="text1"/>
          <w:szCs w:val="28"/>
        </w:rPr>
        <w:t>Наружные ненесущие стены-</w:t>
      </w:r>
      <w:r w:rsidRPr="00180E68">
        <w:rPr>
          <w:color w:val="000000" w:themeColor="text1"/>
          <w:szCs w:val="28"/>
        </w:rPr>
        <w:t xml:space="preserve"> из </w:t>
      </w:r>
      <w:r w:rsidRPr="00180E68">
        <w:rPr>
          <w:rFonts w:eastAsia="Times New Roman"/>
          <w:color w:val="000000" w:themeColor="text1"/>
          <w:szCs w:val="28"/>
        </w:rPr>
        <w:t>ячеистого бетона 200 мм</w:t>
      </w:r>
    </w:p>
    <w:p w14:paraId="20D6767D" w14:textId="77777777" w:rsidR="009277F8" w:rsidRPr="00180E68" w:rsidRDefault="009277F8" w:rsidP="00BC0F1C">
      <w:pPr>
        <w:pStyle w:val="af3"/>
        <w:spacing w:line="360" w:lineRule="auto"/>
        <w:ind w:firstLine="851"/>
        <w:rPr>
          <w:rFonts w:eastAsia="Times New Roman"/>
          <w:color w:val="000000" w:themeColor="text1"/>
          <w:szCs w:val="28"/>
        </w:rPr>
      </w:pPr>
      <w:r w:rsidRPr="00180E68">
        <w:rPr>
          <w:rFonts w:eastAsia="Times New Roman"/>
          <w:color w:val="000000" w:themeColor="text1"/>
          <w:szCs w:val="28"/>
        </w:rPr>
        <w:t>Внутренние типы стен:</w:t>
      </w:r>
    </w:p>
    <w:p w14:paraId="5E8C6829" w14:textId="7C08416F" w:rsidR="009277F8" w:rsidRPr="00180E68" w:rsidRDefault="009277F8" w:rsidP="00BC0F1C">
      <w:pPr>
        <w:pStyle w:val="af3"/>
        <w:spacing w:line="360" w:lineRule="auto"/>
        <w:ind w:firstLine="851"/>
        <w:rPr>
          <w:color w:val="FF0000"/>
          <w:szCs w:val="28"/>
        </w:rPr>
      </w:pPr>
      <w:r w:rsidRPr="00180E68">
        <w:rPr>
          <w:rFonts w:eastAsia="Times New Roman"/>
          <w:color w:val="000000" w:themeColor="text1"/>
          <w:szCs w:val="28"/>
        </w:rPr>
        <w:t>-</w:t>
      </w:r>
      <w:r w:rsidR="00674417" w:rsidRPr="00180E68">
        <w:rPr>
          <w:rFonts w:eastAsia="Times New Roman"/>
          <w:color w:val="000000" w:themeColor="text1"/>
          <w:szCs w:val="28"/>
        </w:rPr>
        <w:t xml:space="preserve"> </w:t>
      </w:r>
      <w:r w:rsidRPr="00180E68">
        <w:rPr>
          <w:rFonts w:eastAsia="Times New Roman"/>
          <w:color w:val="000000" w:themeColor="text1"/>
          <w:szCs w:val="28"/>
        </w:rPr>
        <w:t>Стены подземного паркинга</w:t>
      </w:r>
      <w:r w:rsidR="004E3D56">
        <w:rPr>
          <w:rFonts w:eastAsia="Times New Roman"/>
          <w:color w:val="000000" w:themeColor="text1"/>
          <w:szCs w:val="28"/>
        </w:rPr>
        <w:t xml:space="preserve"> – кирпичная кладка толщиной 12</w:t>
      </w:r>
      <w:r w:rsidRPr="00180E68">
        <w:rPr>
          <w:rFonts w:eastAsia="Times New Roman"/>
          <w:color w:val="000000" w:themeColor="text1"/>
          <w:szCs w:val="28"/>
        </w:rPr>
        <w:t>0</w:t>
      </w:r>
      <w:r w:rsidR="004E3D56">
        <w:rPr>
          <w:rFonts w:eastAsia="Times New Roman"/>
          <w:color w:val="000000" w:themeColor="text1"/>
          <w:szCs w:val="28"/>
        </w:rPr>
        <w:t>-250</w:t>
      </w:r>
      <w:r w:rsidRPr="00180E68">
        <w:rPr>
          <w:rFonts w:eastAsia="Times New Roman"/>
          <w:color w:val="000000" w:themeColor="text1"/>
          <w:szCs w:val="28"/>
        </w:rPr>
        <w:t xml:space="preserve"> мм </w:t>
      </w:r>
    </w:p>
    <w:p w14:paraId="30B564BD" w14:textId="77777777" w:rsidR="004E3D56" w:rsidRDefault="009277F8" w:rsidP="00BC0F1C">
      <w:pPr>
        <w:keepNext/>
        <w:spacing w:line="360" w:lineRule="auto"/>
        <w:ind w:firstLine="851"/>
        <w:jc w:val="both"/>
        <w:rPr>
          <w:rFonts w:eastAsia="Times New Roman"/>
          <w:color w:val="000000" w:themeColor="text1"/>
          <w:szCs w:val="28"/>
        </w:rPr>
      </w:pPr>
      <w:r w:rsidRPr="00180E68">
        <w:rPr>
          <w:rFonts w:eastAsia="Times New Roman"/>
          <w:color w:val="000000" w:themeColor="text1"/>
          <w:szCs w:val="28"/>
        </w:rPr>
        <w:t>-</w:t>
      </w:r>
      <w:r w:rsidR="00674417" w:rsidRPr="00180E68">
        <w:rPr>
          <w:rFonts w:eastAsia="Times New Roman"/>
          <w:color w:val="000000" w:themeColor="text1"/>
          <w:szCs w:val="28"/>
        </w:rPr>
        <w:t xml:space="preserve"> </w:t>
      </w:r>
      <w:r w:rsidRPr="00180E68">
        <w:rPr>
          <w:rFonts w:eastAsia="Times New Roman"/>
          <w:color w:val="000000" w:themeColor="text1"/>
          <w:szCs w:val="28"/>
        </w:rPr>
        <w:t>Межквартирный коридор, стены между помещениями различного функционального назначения (в т.ч. между БКТ), общий коридор, стены тех. помещений – из ячеистого блока 250 мм и 200 мм</w:t>
      </w:r>
    </w:p>
    <w:p w14:paraId="718CFE34" w14:textId="77777777" w:rsidR="004E3D56" w:rsidRDefault="00674417" w:rsidP="00BC0F1C">
      <w:pPr>
        <w:keepNext/>
        <w:spacing w:line="360" w:lineRule="auto"/>
        <w:ind w:firstLine="851"/>
        <w:jc w:val="both"/>
        <w:rPr>
          <w:rFonts w:eastAsia="Times New Roman"/>
          <w:color w:val="000000" w:themeColor="text1"/>
          <w:szCs w:val="28"/>
        </w:rPr>
      </w:pPr>
      <w:r w:rsidRPr="00180E68">
        <w:rPr>
          <w:rFonts w:eastAsia="Times New Roman"/>
          <w:color w:val="000000" w:themeColor="text1"/>
          <w:szCs w:val="28"/>
        </w:rPr>
        <w:t xml:space="preserve">- </w:t>
      </w:r>
      <w:r w:rsidR="009277F8" w:rsidRPr="00180E68">
        <w:rPr>
          <w:rFonts w:eastAsia="Times New Roman"/>
          <w:color w:val="000000" w:themeColor="text1"/>
          <w:szCs w:val="28"/>
        </w:rPr>
        <w:t>Стены мокрых зон БКТ</w:t>
      </w:r>
      <w:r w:rsidR="004E3D56">
        <w:rPr>
          <w:rFonts w:eastAsia="Times New Roman"/>
          <w:color w:val="000000" w:themeColor="text1"/>
          <w:szCs w:val="28"/>
        </w:rPr>
        <w:t xml:space="preserve"> </w:t>
      </w:r>
      <w:r w:rsidR="009277F8" w:rsidRPr="00180E68">
        <w:rPr>
          <w:rFonts w:eastAsia="Times New Roman"/>
          <w:color w:val="000000" w:themeColor="text1"/>
          <w:szCs w:val="28"/>
        </w:rPr>
        <w:t>-</w:t>
      </w:r>
      <w:r w:rsidR="009277F8" w:rsidRPr="00180E68">
        <w:rPr>
          <w:color w:val="000000" w:themeColor="text1"/>
          <w:szCs w:val="28"/>
        </w:rPr>
        <w:t xml:space="preserve"> 200 мм</w:t>
      </w:r>
    </w:p>
    <w:p w14:paraId="4A83F97E" w14:textId="77777777" w:rsidR="004E3D56" w:rsidRDefault="009277F8" w:rsidP="00BC0F1C">
      <w:pPr>
        <w:keepNext/>
        <w:spacing w:line="360" w:lineRule="auto"/>
        <w:ind w:firstLine="851"/>
        <w:jc w:val="both"/>
        <w:rPr>
          <w:rFonts w:eastAsia="Times New Roman"/>
          <w:color w:val="000000" w:themeColor="text1"/>
          <w:szCs w:val="28"/>
        </w:rPr>
      </w:pPr>
      <w:r w:rsidRPr="00180E68">
        <w:rPr>
          <w:rFonts w:eastAsia="Times New Roman"/>
          <w:color w:val="000000" w:themeColor="text1"/>
          <w:szCs w:val="28"/>
        </w:rPr>
        <w:t>-</w:t>
      </w:r>
      <w:r w:rsidR="00674417" w:rsidRPr="00180E68">
        <w:rPr>
          <w:rFonts w:eastAsia="Times New Roman"/>
          <w:color w:val="000000" w:themeColor="text1"/>
          <w:szCs w:val="28"/>
        </w:rPr>
        <w:t xml:space="preserve"> </w:t>
      </w:r>
      <w:r w:rsidRPr="00180E68">
        <w:rPr>
          <w:rFonts w:eastAsia="Times New Roman"/>
          <w:color w:val="000000" w:themeColor="text1"/>
          <w:szCs w:val="28"/>
        </w:rPr>
        <w:t>Шахты МОП–</w:t>
      </w:r>
      <w:r w:rsidRPr="00180E68">
        <w:rPr>
          <w:color w:val="000000" w:themeColor="text1"/>
          <w:szCs w:val="28"/>
        </w:rPr>
        <w:t xml:space="preserve"> из </w:t>
      </w:r>
      <w:r w:rsidRPr="00180E68">
        <w:rPr>
          <w:rFonts w:eastAsia="Times New Roman"/>
          <w:color w:val="000000" w:themeColor="text1"/>
          <w:szCs w:val="28"/>
        </w:rPr>
        <w:t>ячеистого бетона, толщиной 80 мм/</w:t>
      </w:r>
      <w:r w:rsidRPr="00180E68">
        <w:rPr>
          <w:rFonts w:eastAsia="Times New Roman"/>
          <w:szCs w:val="28"/>
        </w:rPr>
        <w:t xml:space="preserve"> Кирпич полнотелый керамический 250х120х65/1НФ/100/2,0/25 ГОСТ 530-2012 на растворе М 100</w:t>
      </w:r>
    </w:p>
    <w:p w14:paraId="0660A357" w14:textId="20E34969" w:rsidR="009277F8" w:rsidRPr="004E3D56" w:rsidRDefault="004E3D56" w:rsidP="00BC0F1C">
      <w:pPr>
        <w:keepNext/>
        <w:spacing w:line="360" w:lineRule="auto"/>
        <w:ind w:firstLine="851"/>
        <w:jc w:val="both"/>
        <w:rPr>
          <w:rFonts w:eastAsia="Times New Roman"/>
          <w:color w:val="000000" w:themeColor="text1"/>
          <w:szCs w:val="28"/>
        </w:rPr>
      </w:pPr>
      <w:r w:rsidRPr="004E3D56">
        <w:rPr>
          <w:rFonts w:eastAsia="Times New Roman"/>
          <w:color w:val="000000" w:themeColor="text1"/>
          <w:szCs w:val="28"/>
        </w:rPr>
        <w:t xml:space="preserve">- </w:t>
      </w:r>
      <w:r w:rsidR="009277F8" w:rsidRPr="004E3D56">
        <w:rPr>
          <w:rFonts w:eastAsia="Times New Roman"/>
          <w:color w:val="000000" w:themeColor="text1"/>
          <w:szCs w:val="28"/>
        </w:rPr>
        <w:t>Шахты внутриквартирные (мокрые зоны)</w:t>
      </w:r>
      <w:r w:rsidR="00B92B1C" w:rsidRPr="004E3D56">
        <w:rPr>
          <w:rFonts w:eastAsia="Times New Roman"/>
          <w:color w:val="000000" w:themeColor="text1"/>
          <w:szCs w:val="28"/>
        </w:rPr>
        <w:t xml:space="preserve"> –</w:t>
      </w:r>
      <w:r w:rsidR="009277F8" w:rsidRPr="004E3D56">
        <w:rPr>
          <w:color w:val="000000" w:themeColor="text1"/>
          <w:szCs w:val="28"/>
        </w:rPr>
        <w:t xml:space="preserve"> из </w:t>
      </w:r>
      <w:r w:rsidR="009277F8" w:rsidRPr="004E3D56">
        <w:rPr>
          <w:rFonts w:eastAsia="Times New Roman"/>
          <w:color w:val="000000" w:themeColor="text1"/>
          <w:szCs w:val="28"/>
        </w:rPr>
        <w:t>ячеистого бетона, толщиной 80 мм</w:t>
      </w:r>
    </w:p>
    <w:p w14:paraId="4466F92D" w14:textId="04060955" w:rsidR="009277F8" w:rsidRPr="00180E68" w:rsidRDefault="009277F8" w:rsidP="00BC0F1C">
      <w:pPr>
        <w:widowControl w:val="0"/>
        <w:autoSpaceDE w:val="0"/>
        <w:autoSpaceDN w:val="0"/>
        <w:adjustRightInd w:val="0"/>
        <w:spacing w:line="360" w:lineRule="auto"/>
        <w:ind w:firstLine="851"/>
        <w:jc w:val="both"/>
        <w:rPr>
          <w:rFonts w:eastAsia="Times New Roman"/>
          <w:color w:val="FF0000"/>
          <w:szCs w:val="28"/>
        </w:rPr>
      </w:pPr>
      <w:r w:rsidRPr="00180E68">
        <w:rPr>
          <w:rFonts w:eastAsia="Times New Roman"/>
          <w:szCs w:val="28"/>
        </w:rPr>
        <w:t>-</w:t>
      </w:r>
      <w:r w:rsidR="00674417" w:rsidRPr="00180E68">
        <w:rPr>
          <w:rFonts w:eastAsia="Times New Roman"/>
          <w:szCs w:val="28"/>
        </w:rPr>
        <w:t xml:space="preserve"> </w:t>
      </w:r>
      <w:r w:rsidRPr="00180E68">
        <w:rPr>
          <w:rFonts w:eastAsia="Times New Roman"/>
          <w:szCs w:val="28"/>
        </w:rPr>
        <w:t>Межквартирные стены</w:t>
      </w:r>
      <w:r w:rsidR="00B92B1C" w:rsidRPr="00180E68">
        <w:rPr>
          <w:rFonts w:eastAsia="Times New Roman"/>
          <w:szCs w:val="28"/>
        </w:rPr>
        <w:t xml:space="preserve"> </w:t>
      </w:r>
      <w:r w:rsidRPr="00180E68">
        <w:rPr>
          <w:rFonts w:eastAsia="Times New Roman"/>
          <w:szCs w:val="28"/>
        </w:rPr>
        <w:t>-</w:t>
      </w:r>
      <w:r w:rsidRPr="00180E68">
        <w:rPr>
          <w:color w:val="000000"/>
          <w:spacing w:val="9"/>
          <w:w w:val="89"/>
          <w:szCs w:val="28"/>
          <w:lang w:eastAsia="ru-RU"/>
        </w:rPr>
        <w:t xml:space="preserve"> </w:t>
      </w:r>
      <w:r w:rsidRPr="00180E68">
        <w:rPr>
          <w:rFonts w:eastAsia="Times New Roman"/>
          <w:color w:val="000000" w:themeColor="text1"/>
          <w:szCs w:val="28"/>
        </w:rPr>
        <w:t>из ячеистого блока 250 мм</w:t>
      </w:r>
    </w:p>
    <w:p w14:paraId="3D721282" w14:textId="5ACF7461" w:rsidR="009277F8" w:rsidRDefault="009277F8" w:rsidP="00BC0F1C">
      <w:pPr>
        <w:pStyle w:val="af3"/>
        <w:spacing w:after="120" w:line="360" w:lineRule="auto"/>
        <w:ind w:firstLine="851"/>
        <w:rPr>
          <w:rFonts w:eastAsia="Times New Roman"/>
          <w:color w:val="000000" w:themeColor="text1"/>
          <w:szCs w:val="28"/>
        </w:rPr>
      </w:pPr>
      <w:r w:rsidRPr="00180E68">
        <w:rPr>
          <w:rFonts w:eastAsia="Times New Roman"/>
          <w:szCs w:val="28"/>
        </w:rPr>
        <w:t>-</w:t>
      </w:r>
      <w:r w:rsidR="00674417" w:rsidRPr="00180E68">
        <w:rPr>
          <w:rFonts w:eastAsia="Times New Roman"/>
          <w:szCs w:val="28"/>
        </w:rPr>
        <w:t xml:space="preserve"> </w:t>
      </w:r>
      <w:r w:rsidRPr="00180E68">
        <w:rPr>
          <w:rFonts w:eastAsia="Times New Roman"/>
          <w:szCs w:val="28"/>
        </w:rPr>
        <w:t>Внутриквартирные стены</w:t>
      </w:r>
      <w:r w:rsidR="00674417" w:rsidRPr="00180E68">
        <w:rPr>
          <w:rFonts w:eastAsia="Times New Roman"/>
          <w:szCs w:val="28"/>
        </w:rPr>
        <w:t xml:space="preserve"> </w:t>
      </w:r>
      <w:r w:rsidR="00A4720E">
        <w:rPr>
          <w:rFonts w:eastAsia="Times New Roman"/>
          <w:szCs w:val="28"/>
        </w:rPr>
        <w:t>–</w:t>
      </w:r>
      <w:r w:rsidRPr="00180E68">
        <w:rPr>
          <w:rFonts w:eastAsia="Times New Roman"/>
          <w:color w:val="000000" w:themeColor="text1"/>
          <w:szCs w:val="28"/>
        </w:rPr>
        <w:t xml:space="preserve"> из</w:t>
      </w:r>
      <w:r w:rsidR="00A4720E">
        <w:rPr>
          <w:rFonts w:eastAsia="Times New Roman"/>
          <w:color w:val="000000" w:themeColor="text1"/>
          <w:szCs w:val="28"/>
        </w:rPr>
        <w:t xml:space="preserve"> гипсовых и силикатных пазогребневых блоков, блоков из</w:t>
      </w:r>
      <w:r w:rsidRPr="00180E68">
        <w:rPr>
          <w:rFonts w:eastAsia="Times New Roman"/>
          <w:color w:val="000000" w:themeColor="text1"/>
          <w:szCs w:val="28"/>
        </w:rPr>
        <w:t xml:space="preserve"> ячеистого бетонана высоту </w:t>
      </w:r>
      <w:r w:rsidR="00A4720E">
        <w:rPr>
          <w:rFonts w:eastAsia="Times New Roman"/>
          <w:color w:val="000000" w:themeColor="text1"/>
          <w:szCs w:val="28"/>
        </w:rPr>
        <w:t>1 блока</w:t>
      </w:r>
      <w:r w:rsidRPr="00180E68">
        <w:rPr>
          <w:rFonts w:eastAsia="Times New Roman"/>
          <w:color w:val="000000" w:themeColor="text1"/>
          <w:szCs w:val="28"/>
        </w:rPr>
        <w:t>.</w:t>
      </w:r>
    </w:p>
    <w:tbl>
      <w:tblPr>
        <w:tblW w:w="10055" w:type="dxa"/>
        <w:jc w:val="center"/>
        <w:tblLayout w:type="fixed"/>
        <w:tblLook w:val="04A0" w:firstRow="1" w:lastRow="0" w:firstColumn="1" w:lastColumn="0" w:noHBand="0" w:noVBand="1"/>
      </w:tblPr>
      <w:tblGrid>
        <w:gridCol w:w="10"/>
        <w:gridCol w:w="689"/>
        <w:gridCol w:w="44"/>
        <w:gridCol w:w="523"/>
        <w:gridCol w:w="1603"/>
        <w:gridCol w:w="807"/>
        <w:gridCol w:w="19"/>
        <w:gridCol w:w="450"/>
        <w:gridCol w:w="523"/>
        <w:gridCol w:w="15"/>
        <w:gridCol w:w="4379"/>
        <w:gridCol w:w="993"/>
      </w:tblGrid>
      <w:tr w:rsidR="009277F8" w:rsidRPr="00B55DE0" w14:paraId="2474B5CD" w14:textId="77777777" w:rsidTr="00674417">
        <w:trPr>
          <w:gridBefore w:val="1"/>
          <w:wBefore w:w="10" w:type="dxa"/>
          <w:trHeight w:val="480"/>
          <w:jc w:val="center"/>
        </w:trPr>
        <w:tc>
          <w:tcPr>
            <w:tcW w:w="10045"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CD2ED" w14:textId="77777777" w:rsidR="009277F8" w:rsidRPr="00780D7C" w:rsidRDefault="009277F8" w:rsidP="009277F8">
            <w:pPr>
              <w:jc w:val="center"/>
              <w:rPr>
                <w:b/>
                <w:bCs/>
                <w:color w:val="000000" w:themeColor="text1"/>
                <w:sz w:val="24"/>
                <w:szCs w:val="24"/>
                <w:lang w:eastAsia="ru-RU"/>
              </w:rPr>
            </w:pPr>
            <w:r w:rsidRPr="00780D7C">
              <w:rPr>
                <w:b/>
                <w:color w:val="000000" w:themeColor="text1"/>
              </w:rPr>
              <w:br w:type="page"/>
              <w:t xml:space="preserve">Таблица 1. </w:t>
            </w:r>
            <w:r w:rsidRPr="00780D7C">
              <w:rPr>
                <w:b/>
                <w:bCs/>
                <w:color w:val="000000" w:themeColor="text1"/>
                <w:sz w:val="24"/>
                <w:szCs w:val="24"/>
                <w:lang w:eastAsia="ru-RU"/>
              </w:rPr>
              <w:t>Отделка помещений общего пользования, технические помещения. Состав полов</w:t>
            </w:r>
            <w:r>
              <w:rPr>
                <w:b/>
                <w:bCs/>
                <w:color w:val="000000" w:themeColor="text1"/>
                <w:sz w:val="24"/>
                <w:szCs w:val="24"/>
                <w:lang w:eastAsia="ru-RU"/>
              </w:rPr>
              <w:t>. Конструкция полов выполнить согласно ПИК-стандарту</w:t>
            </w:r>
          </w:p>
        </w:tc>
      </w:tr>
      <w:tr w:rsidR="009277F8" w:rsidRPr="00B55DE0" w14:paraId="7DA8FADD" w14:textId="77777777" w:rsidTr="00674417">
        <w:trPr>
          <w:gridBefore w:val="1"/>
          <w:wBefore w:w="10" w:type="dxa"/>
          <w:trHeight w:val="78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F3BF0"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5B1E16"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C9DF8CD"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Назначение</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E9CE7"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Общая толщина,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607E3"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Состав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94B41" w14:textId="77777777" w:rsidR="009277F8" w:rsidRPr="00780D7C" w:rsidRDefault="009277F8" w:rsidP="009277F8">
            <w:pPr>
              <w:jc w:val="center"/>
              <w:rPr>
                <w:b/>
                <w:bCs/>
                <w:color w:val="000000" w:themeColor="text1"/>
                <w:sz w:val="24"/>
                <w:szCs w:val="24"/>
                <w:lang w:eastAsia="ru-RU"/>
              </w:rPr>
            </w:pPr>
            <w:r w:rsidRPr="00780D7C">
              <w:rPr>
                <w:b/>
                <w:bCs/>
                <w:color w:val="000000" w:themeColor="text1"/>
                <w:sz w:val="24"/>
                <w:szCs w:val="24"/>
                <w:lang w:eastAsia="ru-RU"/>
              </w:rPr>
              <w:t>Толщина слоя, мм</w:t>
            </w:r>
          </w:p>
        </w:tc>
      </w:tr>
      <w:tr w:rsidR="009277F8" w:rsidRPr="00B55DE0" w14:paraId="130707AD" w14:textId="77777777" w:rsidTr="00674417">
        <w:trPr>
          <w:gridBefore w:val="1"/>
          <w:wBefore w:w="10" w:type="dxa"/>
          <w:cantSplit/>
          <w:trHeight w:val="567"/>
          <w:jc w:val="center"/>
        </w:trPr>
        <w:tc>
          <w:tcPr>
            <w:tcW w:w="68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ACF309" w14:textId="77777777" w:rsidR="009277F8" w:rsidRPr="00691683" w:rsidRDefault="009277F8" w:rsidP="009277F8">
            <w:pPr>
              <w:jc w:val="center"/>
              <w:rPr>
                <w:b/>
                <w:bCs/>
                <w:color w:val="FF0000"/>
                <w:sz w:val="24"/>
                <w:szCs w:val="24"/>
                <w:lang w:eastAsia="ru-RU"/>
              </w:rPr>
            </w:pPr>
            <w:r w:rsidRPr="00780D7C">
              <w:rPr>
                <w:b/>
                <w:bCs/>
                <w:color w:val="000000" w:themeColor="text1"/>
                <w:sz w:val="24"/>
                <w:szCs w:val="24"/>
                <w:lang w:eastAsia="ru-RU"/>
              </w:rPr>
              <w:t>Подземный этаж</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478C3"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1</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C9982D"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Кладовые</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FA6D4"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от 1</w:t>
            </w:r>
            <w:r>
              <w:rPr>
                <w:color w:val="000000" w:themeColor="text1"/>
                <w:sz w:val="24"/>
                <w:szCs w:val="24"/>
                <w:lang w:eastAsia="ru-RU"/>
              </w:rPr>
              <w:t>5</w:t>
            </w:r>
            <w:r w:rsidRPr="00780D7C">
              <w:rPr>
                <w:color w:val="000000" w:themeColor="text1"/>
                <w:sz w:val="24"/>
                <w:szCs w:val="24"/>
                <w:lang w:eastAsia="ru-RU"/>
              </w:rPr>
              <w:t>0</w:t>
            </w:r>
          </w:p>
          <w:p w14:paraId="630FDA7F" w14:textId="77777777" w:rsidR="009277F8" w:rsidRPr="00691683" w:rsidRDefault="009277F8" w:rsidP="009277F8">
            <w:pPr>
              <w:jc w:val="center"/>
              <w:rPr>
                <w:b/>
                <w:color w:val="FF0000"/>
                <w:sz w:val="24"/>
                <w:szCs w:val="24"/>
                <w:lang w:eastAsia="ru-RU"/>
              </w:rPr>
            </w:pP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E1EEA" w14:textId="77777777" w:rsidR="009277F8" w:rsidRPr="00780D7C" w:rsidRDefault="009277F8" w:rsidP="00D13EF4">
            <w:pPr>
              <w:pStyle w:val="afff9"/>
              <w:numPr>
                <w:ilvl w:val="0"/>
                <w:numId w:val="26"/>
              </w:numPr>
              <w:ind w:left="307" w:hanging="282"/>
              <w:rPr>
                <w:rFonts w:eastAsia="Times New Roman"/>
                <w:color w:val="000000" w:themeColor="text1"/>
                <w:sz w:val="24"/>
                <w:szCs w:val="24"/>
                <w:lang w:eastAsia="ru-RU"/>
              </w:rPr>
            </w:pPr>
            <w:r w:rsidRPr="00780D7C">
              <w:rPr>
                <w:rFonts w:eastAsia="Times New Roman"/>
                <w:color w:val="000000" w:themeColor="text1"/>
                <w:sz w:val="24"/>
                <w:szCs w:val="24"/>
                <w:lang w:eastAsia="ru-RU"/>
              </w:rPr>
              <w:t>Керамическая плитка на плиточном клею.</w:t>
            </w:r>
          </w:p>
          <w:p w14:paraId="5434DC9C" w14:textId="77777777" w:rsidR="009277F8" w:rsidRPr="00780D7C" w:rsidRDefault="009277F8" w:rsidP="00D13EF4">
            <w:pPr>
              <w:pStyle w:val="afff9"/>
              <w:numPr>
                <w:ilvl w:val="0"/>
                <w:numId w:val="26"/>
              </w:numPr>
              <w:ind w:left="307" w:hanging="282"/>
              <w:rPr>
                <w:rFonts w:eastAsia="Times New Roman"/>
                <w:color w:val="000000" w:themeColor="text1"/>
                <w:sz w:val="24"/>
                <w:szCs w:val="24"/>
                <w:lang w:eastAsia="ru-RU"/>
              </w:rPr>
            </w:pPr>
            <w:r w:rsidRPr="00780D7C">
              <w:rPr>
                <w:rFonts w:eastAsia="Times New Roman"/>
                <w:color w:val="000000" w:themeColor="text1"/>
                <w:sz w:val="24"/>
                <w:szCs w:val="24"/>
                <w:lang w:eastAsia="ru-RU"/>
              </w:rPr>
              <w:t xml:space="preserve">Ц/п раствор М150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03234"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От 1</w:t>
            </w:r>
            <w:r>
              <w:rPr>
                <w:color w:val="000000" w:themeColor="text1"/>
                <w:sz w:val="24"/>
                <w:szCs w:val="24"/>
                <w:lang w:eastAsia="ru-RU"/>
              </w:rPr>
              <w:t>5</w:t>
            </w:r>
            <w:r w:rsidRPr="00780D7C">
              <w:rPr>
                <w:color w:val="000000" w:themeColor="text1"/>
                <w:sz w:val="24"/>
                <w:szCs w:val="24"/>
                <w:lang w:eastAsia="ru-RU"/>
              </w:rPr>
              <w:t>0</w:t>
            </w:r>
            <w:r>
              <w:rPr>
                <w:color w:val="000000" w:themeColor="text1"/>
                <w:sz w:val="24"/>
                <w:szCs w:val="24"/>
                <w:lang w:eastAsia="ru-RU"/>
              </w:rPr>
              <w:t xml:space="preserve"> </w:t>
            </w:r>
            <w:r w:rsidRPr="00780D7C">
              <w:rPr>
                <w:color w:val="000000" w:themeColor="text1"/>
                <w:sz w:val="24"/>
                <w:szCs w:val="24"/>
                <w:lang w:eastAsia="ru-RU"/>
              </w:rPr>
              <w:t>мм</w:t>
            </w:r>
          </w:p>
          <w:p w14:paraId="2192AD17" w14:textId="77777777" w:rsidR="009277F8" w:rsidRPr="00780D7C" w:rsidRDefault="009277F8" w:rsidP="009277F8">
            <w:pPr>
              <w:jc w:val="center"/>
              <w:rPr>
                <w:b/>
                <w:color w:val="000000" w:themeColor="text1"/>
                <w:sz w:val="24"/>
                <w:szCs w:val="24"/>
                <w:lang w:val="en-US" w:eastAsia="ru-RU"/>
              </w:rPr>
            </w:pPr>
          </w:p>
        </w:tc>
      </w:tr>
      <w:tr w:rsidR="009277F8" w:rsidRPr="00B55DE0" w14:paraId="718905EC" w14:textId="77777777" w:rsidTr="00674417">
        <w:trPr>
          <w:gridBefore w:val="1"/>
          <w:wBefore w:w="10" w:type="dxa"/>
          <w:cantSplit/>
          <w:trHeight w:val="56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E33CB"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5B237"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2</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2295B0"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Проходы в блоке кладовых</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55322"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от 1</w:t>
            </w:r>
            <w:r>
              <w:rPr>
                <w:color w:val="000000" w:themeColor="text1"/>
                <w:sz w:val="24"/>
                <w:szCs w:val="24"/>
                <w:lang w:eastAsia="ru-RU"/>
              </w:rPr>
              <w:t>5</w:t>
            </w:r>
            <w:r w:rsidRPr="00780D7C">
              <w:rPr>
                <w:color w:val="000000" w:themeColor="text1"/>
                <w:sz w:val="24"/>
                <w:szCs w:val="24"/>
                <w:lang w:eastAsia="ru-RU"/>
              </w:rPr>
              <w:t>0</w:t>
            </w:r>
          </w:p>
          <w:p w14:paraId="46E32328" w14:textId="77777777" w:rsidR="009277F8" w:rsidRPr="00691683" w:rsidRDefault="009277F8" w:rsidP="009277F8">
            <w:pPr>
              <w:jc w:val="center"/>
              <w:rPr>
                <w:color w:val="FF0000"/>
                <w:sz w:val="24"/>
                <w:szCs w:val="24"/>
                <w:lang w:eastAsia="ru-RU"/>
              </w:rPr>
            </w:pP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88D46" w14:textId="77777777" w:rsidR="009277F8" w:rsidRPr="00780D7C" w:rsidRDefault="009277F8" w:rsidP="00D13EF4">
            <w:pPr>
              <w:pStyle w:val="afff9"/>
              <w:numPr>
                <w:ilvl w:val="0"/>
                <w:numId w:val="27"/>
              </w:numPr>
              <w:ind w:left="308" w:hanging="283"/>
              <w:rPr>
                <w:rFonts w:eastAsia="Times New Roman"/>
                <w:color w:val="000000" w:themeColor="text1"/>
                <w:sz w:val="24"/>
                <w:szCs w:val="24"/>
                <w:lang w:eastAsia="ru-RU"/>
              </w:rPr>
            </w:pPr>
            <w:r w:rsidRPr="00780D7C">
              <w:rPr>
                <w:rFonts w:eastAsia="Times New Roman"/>
                <w:color w:val="000000" w:themeColor="text1"/>
                <w:sz w:val="24"/>
                <w:szCs w:val="24"/>
                <w:lang w:eastAsia="ru-RU"/>
              </w:rPr>
              <w:t>Керамическая плитка на плиточном клею.</w:t>
            </w:r>
          </w:p>
          <w:p w14:paraId="32E084CE" w14:textId="77777777" w:rsidR="009277F8" w:rsidRPr="00780D7C" w:rsidRDefault="009277F8" w:rsidP="00D13EF4">
            <w:pPr>
              <w:pStyle w:val="afff9"/>
              <w:numPr>
                <w:ilvl w:val="0"/>
                <w:numId w:val="27"/>
              </w:numPr>
              <w:ind w:left="308" w:hanging="283"/>
              <w:rPr>
                <w:rFonts w:eastAsia="Times New Roman"/>
                <w:color w:val="000000" w:themeColor="text1"/>
                <w:sz w:val="24"/>
                <w:szCs w:val="24"/>
                <w:lang w:eastAsia="ru-RU"/>
              </w:rPr>
            </w:pPr>
            <w:r w:rsidRPr="00780D7C">
              <w:rPr>
                <w:rFonts w:eastAsia="Times New Roman"/>
                <w:color w:val="000000" w:themeColor="text1"/>
                <w:sz w:val="24"/>
                <w:szCs w:val="24"/>
                <w:lang w:eastAsia="ru-RU"/>
              </w:rPr>
              <w:t xml:space="preserve">Ц/п </w:t>
            </w:r>
            <w:r w:rsidRPr="00E52D53">
              <w:rPr>
                <w:rFonts w:eastAsia="Times New Roman"/>
                <w:color w:val="000000" w:themeColor="text1"/>
                <w:sz w:val="24"/>
                <w:szCs w:val="24"/>
                <w:lang w:eastAsia="ru-RU"/>
              </w:rPr>
              <w:t>раствор М150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3AC86"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от 1</w:t>
            </w:r>
            <w:r>
              <w:rPr>
                <w:color w:val="000000" w:themeColor="text1"/>
                <w:sz w:val="24"/>
                <w:szCs w:val="24"/>
                <w:lang w:eastAsia="ru-RU"/>
              </w:rPr>
              <w:t>5</w:t>
            </w:r>
            <w:r w:rsidRPr="00780D7C">
              <w:rPr>
                <w:color w:val="000000" w:themeColor="text1"/>
                <w:sz w:val="24"/>
                <w:szCs w:val="24"/>
                <w:lang w:eastAsia="ru-RU"/>
              </w:rPr>
              <w:t>0</w:t>
            </w:r>
            <w:r>
              <w:rPr>
                <w:color w:val="000000" w:themeColor="text1"/>
                <w:sz w:val="24"/>
                <w:szCs w:val="24"/>
                <w:lang w:eastAsia="ru-RU"/>
              </w:rPr>
              <w:t xml:space="preserve"> </w:t>
            </w:r>
            <w:r w:rsidRPr="00780D7C">
              <w:rPr>
                <w:color w:val="000000" w:themeColor="text1"/>
                <w:sz w:val="24"/>
                <w:szCs w:val="24"/>
                <w:lang w:eastAsia="ru-RU"/>
              </w:rPr>
              <w:t>мм</w:t>
            </w:r>
          </w:p>
          <w:p w14:paraId="270E7AC8" w14:textId="77777777" w:rsidR="009277F8" w:rsidRPr="00780D7C" w:rsidRDefault="009277F8" w:rsidP="009277F8">
            <w:pPr>
              <w:jc w:val="center"/>
              <w:rPr>
                <w:color w:val="000000" w:themeColor="text1"/>
                <w:sz w:val="24"/>
                <w:szCs w:val="24"/>
                <w:lang w:eastAsia="ru-RU"/>
              </w:rPr>
            </w:pPr>
          </w:p>
        </w:tc>
      </w:tr>
      <w:tr w:rsidR="009277F8" w:rsidRPr="00B55DE0" w14:paraId="0476D3DD" w14:textId="77777777" w:rsidTr="00674417">
        <w:trPr>
          <w:gridBefore w:val="1"/>
          <w:wBefore w:w="10" w:type="dxa"/>
          <w:cantSplit/>
          <w:trHeight w:val="56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B52293"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C3459"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3</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711717"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Помещение хранения автомобилей</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FC89E" w14:textId="77777777" w:rsidR="009277F8" w:rsidRPr="00691683" w:rsidRDefault="009277F8" w:rsidP="009277F8">
            <w:pPr>
              <w:jc w:val="center"/>
              <w:rPr>
                <w:color w:val="FF0000"/>
                <w:sz w:val="24"/>
                <w:szCs w:val="24"/>
                <w:lang w:eastAsia="ru-RU"/>
              </w:rPr>
            </w:pPr>
            <w:r w:rsidRPr="00780D7C">
              <w:rPr>
                <w:color w:val="000000" w:themeColor="text1"/>
                <w:sz w:val="24"/>
                <w:szCs w:val="24"/>
                <w:lang w:eastAsia="ru-RU"/>
              </w:rPr>
              <w:t>от 150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0013B" w14:textId="77777777" w:rsidR="009277F8" w:rsidRDefault="009277F8" w:rsidP="00D13EF4">
            <w:pPr>
              <w:pStyle w:val="afff9"/>
              <w:numPr>
                <w:ilvl w:val="0"/>
                <w:numId w:val="33"/>
              </w:numPr>
              <w:ind w:left="308" w:hanging="283"/>
              <w:rPr>
                <w:rFonts w:eastAsia="Times New Roman"/>
                <w:color w:val="000000" w:themeColor="text1"/>
                <w:sz w:val="24"/>
                <w:szCs w:val="24"/>
                <w:lang w:eastAsia="ru-RU"/>
              </w:rPr>
            </w:pPr>
            <w:r>
              <w:rPr>
                <w:rFonts w:eastAsia="Times New Roman"/>
                <w:color w:val="000000" w:themeColor="text1"/>
                <w:sz w:val="24"/>
                <w:szCs w:val="24"/>
                <w:lang w:eastAsia="ru-RU"/>
              </w:rPr>
              <w:t>Система покрытия ТН-ПОЛ ТАЙКОР Кварц</w:t>
            </w:r>
          </w:p>
          <w:p w14:paraId="3E0C183E" w14:textId="77777777" w:rsidR="009277F8" w:rsidRDefault="009277F8" w:rsidP="00D13EF4">
            <w:pPr>
              <w:pStyle w:val="afff9"/>
              <w:numPr>
                <w:ilvl w:val="0"/>
                <w:numId w:val="33"/>
              </w:numPr>
              <w:ind w:left="308" w:hanging="283"/>
              <w:rPr>
                <w:rFonts w:eastAsia="Times New Roman"/>
                <w:color w:val="000000" w:themeColor="text1"/>
                <w:sz w:val="24"/>
                <w:szCs w:val="24"/>
                <w:lang w:eastAsia="ru-RU"/>
              </w:rPr>
            </w:pPr>
            <w:r w:rsidRPr="00E52D53">
              <w:rPr>
                <w:rFonts w:eastAsia="Times New Roman"/>
                <w:color w:val="000000" w:themeColor="text1"/>
                <w:sz w:val="24"/>
                <w:szCs w:val="24"/>
                <w:lang w:eastAsia="ru-RU"/>
              </w:rPr>
              <w:t>Бетонная стяжка В15,</w:t>
            </w:r>
            <w:r>
              <w:rPr>
                <w:rFonts w:eastAsia="Times New Roman"/>
                <w:color w:val="000000" w:themeColor="text1"/>
                <w:sz w:val="24"/>
                <w:szCs w:val="24"/>
                <w:lang w:eastAsia="ru-RU"/>
              </w:rPr>
              <w:t xml:space="preserve"> </w:t>
            </w:r>
            <w:r w:rsidRPr="00E52D53">
              <w:rPr>
                <w:rFonts w:eastAsia="Times New Roman"/>
                <w:color w:val="000000" w:themeColor="text1"/>
                <w:sz w:val="24"/>
                <w:szCs w:val="24"/>
                <w:lang w:val="en-US" w:eastAsia="ru-RU"/>
              </w:rPr>
              <w:t>F</w:t>
            </w:r>
            <w:r w:rsidRPr="00E52D53">
              <w:rPr>
                <w:rFonts w:eastAsia="Times New Roman"/>
                <w:color w:val="000000" w:themeColor="text1"/>
                <w:sz w:val="24"/>
                <w:szCs w:val="24"/>
                <w:lang w:eastAsia="ru-RU"/>
              </w:rPr>
              <w:t xml:space="preserve">100 </w:t>
            </w:r>
            <w:r w:rsidRPr="00E52D53">
              <w:rPr>
                <w:rFonts w:eastAsia="Times New Roman"/>
                <w:color w:val="000000" w:themeColor="text1"/>
                <w:sz w:val="24"/>
                <w:szCs w:val="24"/>
                <w:lang w:val="en-US" w:eastAsia="ru-RU"/>
              </w:rPr>
              <w:t>W</w:t>
            </w:r>
            <w:r w:rsidRPr="00E52D53">
              <w:rPr>
                <w:rFonts w:eastAsia="Times New Roman"/>
                <w:color w:val="000000" w:themeColor="text1"/>
                <w:sz w:val="24"/>
                <w:szCs w:val="24"/>
                <w:lang w:eastAsia="ru-RU"/>
              </w:rPr>
              <w:t>-4 армированная 5</w:t>
            </w:r>
            <w:r w:rsidRPr="00E52D53">
              <w:rPr>
                <w:rFonts w:eastAsia="Times New Roman"/>
                <w:color w:val="000000" w:themeColor="text1"/>
                <w:sz w:val="24"/>
                <w:szCs w:val="24"/>
                <w:lang w:val="en-US" w:eastAsia="ru-RU"/>
              </w:rPr>
              <w:t>Bp</w:t>
            </w:r>
            <w:r w:rsidRPr="00E52D53">
              <w:rPr>
                <w:rFonts w:eastAsia="Times New Roman"/>
                <w:color w:val="000000" w:themeColor="text1"/>
                <w:sz w:val="24"/>
                <w:szCs w:val="24"/>
                <w:lang w:eastAsia="ru-RU"/>
              </w:rPr>
              <w:t>1 с ячейкой 100х100,</w:t>
            </w:r>
            <w:r>
              <w:rPr>
                <w:rFonts w:eastAsia="Times New Roman"/>
                <w:color w:val="000000" w:themeColor="text1"/>
                <w:sz w:val="24"/>
                <w:szCs w:val="24"/>
                <w:lang w:eastAsia="ru-RU"/>
              </w:rPr>
              <w:t xml:space="preserve"> </w:t>
            </w:r>
            <w:r w:rsidRPr="00E52D53">
              <w:rPr>
                <w:rFonts w:eastAsia="Times New Roman"/>
                <w:color w:val="000000" w:themeColor="text1"/>
                <w:sz w:val="24"/>
                <w:szCs w:val="24"/>
                <w:lang w:eastAsia="ru-RU"/>
              </w:rPr>
              <w:t>по уклону</w:t>
            </w:r>
          </w:p>
          <w:p w14:paraId="710ACAE7" w14:textId="77777777" w:rsidR="009277F8" w:rsidRPr="00E52D53" w:rsidRDefault="009277F8" w:rsidP="00D13EF4">
            <w:pPr>
              <w:pStyle w:val="afff9"/>
              <w:numPr>
                <w:ilvl w:val="0"/>
                <w:numId w:val="33"/>
              </w:numPr>
              <w:ind w:left="308" w:hanging="283"/>
              <w:rPr>
                <w:rFonts w:eastAsia="Times New Roman"/>
                <w:color w:val="000000" w:themeColor="text1"/>
                <w:sz w:val="24"/>
                <w:szCs w:val="24"/>
                <w:lang w:eastAsia="ru-RU"/>
              </w:rPr>
            </w:pPr>
            <w:r>
              <w:rPr>
                <w:rFonts w:eastAsia="Times New Roman"/>
                <w:color w:val="000000" w:themeColor="text1"/>
                <w:sz w:val="24"/>
                <w:szCs w:val="24"/>
                <w:lang w:eastAsia="ru-RU"/>
              </w:rPr>
              <w:t>Система покрытия ТН-Пол ТАЙКОР Барьер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6EB97" w14:textId="77777777" w:rsidR="009277F8" w:rsidRDefault="009277F8" w:rsidP="009277F8">
            <w:pPr>
              <w:jc w:val="center"/>
              <w:rPr>
                <w:color w:val="000000" w:themeColor="text1"/>
                <w:sz w:val="24"/>
                <w:szCs w:val="24"/>
                <w:lang w:eastAsia="ru-RU"/>
              </w:rPr>
            </w:pPr>
            <w:r>
              <w:rPr>
                <w:color w:val="000000" w:themeColor="text1"/>
                <w:sz w:val="24"/>
                <w:szCs w:val="24"/>
                <w:lang w:eastAsia="ru-RU"/>
              </w:rPr>
              <w:t>10 мм</w:t>
            </w:r>
          </w:p>
          <w:p w14:paraId="7858DA71" w14:textId="77777777" w:rsidR="009277F8" w:rsidRDefault="009277F8" w:rsidP="009277F8">
            <w:pPr>
              <w:jc w:val="center"/>
              <w:rPr>
                <w:color w:val="000000" w:themeColor="text1"/>
                <w:sz w:val="24"/>
                <w:szCs w:val="24"/>
                <w:lang w:eastAsia="ru-RU"/>
              </w:rPr>
            </w:pPr>
          </w:p>
          <w:p w14:paraId="03C1120C" w14:textId="77777777" w:rsidR="009277F8" w:rsidRDefault="009277F8" w:rsidP="009277F8">
            <w:pPr>
              <w:jc w:val="center"/>
              <w:rPr>
                <w:color w:val="000000" w:themeColor="text1"/>
                <w:sz w:val="24"/>
                <w:szCs w:val="24"/>
                <w:lang w:eastAsia="ru-RU"/>
              </w:rPr>
            </w:pPr>
            <w:r w:rsidRPr="00780D7C">
              <w:rPr>
                <w:color w:val="000000" w:themeColor="text1"/>
                <w:sz w:val="24"/>
                <w:szCs w:val="24"/>
                <w:lang w:eastAsia="ru-RU"/>
              </w:rPr>
              <w:t>1</w:t>
            </w:r>
            <w:r>
              <w:rPr>
                <w:color w:val="000000" w:themeColor="text1"/>
                <w:sz w:val="24"/>
                <w:szCs w:val="24"/>
                <w:lang w:eastAsia="ru-RU"/>
              </w:rPr>
              <w:t>3</w:t>
            </w:r>
            <w:r w:rsidRPr="00780D7C">
              <w:rPr>
                <w:color w:val="000000" w:themeColor="text1"/>
                <w:sz w:val="24"/>
                <w:szCs w:val="24"/>
                <w:lang w:eastAsia="ru-RU"/>
              </w:rPr>
              <w:t>0</w:t>
            </w:r>
            <w:r>
              <w:rPr>
                <w:color w:val="000000" w:themeColor="text1"/>
                <w:sz w:val="24"/>
                <w:szCs w:val="24"/>
                <w:lang w:eastAsia="ru-RU"/>
              </w:rPr>
              <w:t xml:space="preserve"> мм</w:t>
            </w:r>
          </w:p>
          <w:p w14:paraId="20DE068A" w14:textId="77777777" w:rsidR="009277F8" w:rsidRDefault="009277F8" w:rsidP="009277F8">
            <w:pPr>
              <w:rPr>
                <w:color w:val="000000" w:themeColor="text1"/>
                <w:sz w:val="24"/>
                <w:szCs w:val="24"/>
                <w:lang w:eastAsia="ru-RU"/>
              </w:rPr>
            </w:pPr>
          </w:p>
          <w:p w14:paraId="00ADAE1C" w14:textId="77777777" w:rsidR="009277F8" w:rsidRDefault="009277F8" w:rsidP="009277F8">
            <w:pPr>
              <w:rPr>
                <w:color w:val="000000" w:themeColor="text1"/>
                <w:sz w:val="24"/>
                <w:szCs w:val="24"/>
                <w:lang w:eastAsia="ru-RU"/>
              </w:rPr>
            </w:pPr>
            <w:r>
              <w:rPr>
                <w:color w:val="000000" w:themeColor="text1"/>
                <w:sz w:val="24"/>
                <w:szCs w:val="24"/>
                <w:lang w:eastAsia="ru-RU"/>
              </w:rPr>
              <w:t>10 мм</w:t>
            </w:r>
          </w:p>
          <w:p w14:paraId="21FD10B6" w14:textId="77777777" w:rsidR="009277F8" w:rsidRPr="006822AF" w:rsidRDefault="009277F8" w:rsidP="009277F8">
            <w:pPr>
              <w:rPr>
                <w:sz w:val="24"/>
                <w:szCs w:val="24"/>
                <w:lang w:eastAsia="ru-RU"/>
              </w:rPr>
            </w:pPr>
          </w:p>
        </w:tc>
      </w:tr>
      <w:tr w:rsidR="009277F8" w:rsidRPr="00B55DE0" w14:paraId="295B844E" w14:textId="77777777" w:rsidTr="00674417">
        <w:trPr>
          <w:gridBefore w:val="1"/>
          <w:wBefore w:w="10" w:type="dxa"/>
          <w:cantSplit/>
          <w:trHeight w:val="56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AA77AC"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DF462"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4</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555586"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Лифтовый холл</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EF4B0"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150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DB2D7" w14:textId="77777777" w:rsidR="009277F8" w:rsidRPr="00780D7C" w:rsidRDefault="009277F8" w:rsidP="009277F8">
            <w:pPr>
              <w:pStyle w:val="afff9"/>
              <w:ind w:left="307" w:hanging="282"/>
              <w:rPr>
                <w:rFonts w:eastAsia="Times New Roman"/>
                <w:color w:val="000000" w:themeColor="text1"/>
                <w:sz w:val="24"/>
                <w:szCs w:val="24"/>
                <w:lang w:eastAsia="ru-RU"/>
              </w:rPr>
            </w:pPr>
            <w:r w:rsidRPr="00780D7C">
              <w:rPr>
                <w:rFonts w:eastAsia="Times New Roman"/>
                <w:color w:val="000000" w:themeColor="text1"/>
                <w:sz w:val="24"/>
                <w:szCs w:val="24"/>
                <w:lang w:eastAsia="ru-RU"/>
              </w:rPr>
              <w:t>1. Керамическая плитка на плиточном клею.</w:t>
            </w:r>
          </w:p>
          <w:p w14:paraId="5D82D711" w14:textId="77777777" w:rsidR="009277F8" w:rsidRPr="00780D7C" w:rsidRDefault="009277F8" w:rsidP="009277F8">
            <w:pPr>
              <w:pStyle w:val="afff9"/>
              <w:ind w:left="307" w:hanging="282"/>
              <w:rPr>
                <w:rFonts w:eastAsia="Times New Roman"/>
                <w:color w:val="000000" w:themeColor="text1"/>
                <w:sz w:val="24"/>
                <w:szCs w:val="24"/>
                <w:lang w:eastAsia="ru-RU"/>
              </w:rPr>
            </w:pPr>
            <w:r w:rsidRPr="00780D7C">
              <w:rPr>
                <w:rFonts w:eastAsia="Times New Roman"/>
                <w:color w:val="000000" w:themeColor="text1"/>
                <w:sz w:val="24"/>
                <w:szCs w:val="24"/>
                <w:lang w:eastAsia="ru-RU"/>
              </w:rPr>
              <w:t>2. Ц/п раствор М150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195C4"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от 150</w:t>
            </w:r>
            <w:r>
              <w:rPr>
                <w:color w:val="000000" w:themeColor="text1"/>
                <w:sz w:val="24"/>
                <w:szCs w:val="24"/>
                <w:lang w:eastAsia="ru-RU"/>
              </w:rPr>
              <w:t xml:space="preserve"> </w:t>
            </w:r>
            <w:r w:rsidRPr="00780D7C">
              <w:rPr>
                <w:color w:val="000000" w:themeColor="text1"/>
                <w:sz w:val="24"/>
                <w:szCs w:val="24"/>
                <w:lang w:eastAsia="ru-RU"/>
              </w:rPr>
              <w:t>мм</w:t>
            </w:r>
          </w:p>
        </w:tc>
      </w:tr>
      <w:tr w:rsidR="009277F8" w:rsidRPr="00B55DE0" w14:paraId="1F04A051" w14:textId="77777777" w:rsidTr="00674417">
        <w:trPr>
          <w:gridBefore w:val="1"/>
          <w:wBefore w:w="10" w:type="dxa"/>
          <w:cantSplit/>
          <w:trHeight w:val="56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EF60CE"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188B8" w14:textId="77777777" w:rsidR="009277F8" w:rsidRPr="00780D7C" w:rsidRDefault="009277F8" w:rsidP="009277F8">
            <w:pPr>
              <w:jc w:val="center"/>
              <w:rPr>
                <w:color w:val="000000" w:themeColor="text1"/>
                <w:sz w:val="24"/>
                <w:szCs w:val="24"/>
                <w:lang w:eastAsia="ru-RU"/>
              </w:rPr>
            </w:pPr>
            <w:r>
              <w:rPr>
                <w:color w:val="000000" w:themeColor="text1"/>
                <w:sz w:val="24"/>
                <w:szCs w:val="24"/>
                <w:lang w:eastAsia="ru-RU"/>
              </w:rPr>
              <w:t>5</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C6B210" w14:textId="77777777" w:rsidR="009277F8" w:rsidRPr="00780D7C" w:rsidRDefault="009277F8" w:rsidP="009277F8">
            <w:pPr>
              <w:jc w:val="center"/>
              <w:rPr>
                <w:color w:val="000000" w:themeColor="text1"/>
                <w:sz w:val="24"/>
                <w:szCs w:val="24"/>
                <w:lang w:eastAsia="ru-RU"/>
              </w:rPr>
            </w:pPr>
            <w:r w:rsidRPr="00780D7C">
              <w:rPr>
                <w:color w:val="000000" w:themeColor="text1"/>
                <w:sz w:val="24"/>
                <w:szCs w:val="24"/>
                <w:lang w:eastAsia="ru-RU"/>
              </w:rPr>
              <w:t>Лестница эвакуационная (площадки, ступени)</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A0AFF" w14:textId="3E98C490" w:rsidR="009277F8" w:rsidRPr="00780D7C" w:rsidRDefault="009E189D" w:rsidP="009277F8">
            <w:pPr>
              <w:jc w:val="center"/>
              <w:rPr>
                <w:color w:val="000000" w:themeColor="text1"/>
                <w:sz w:val="24"/>
                <w:szCs w:val="24"/>
                <w:lang w:eastAsia="ru-RU"/>
              </w:rPr>
            </w:pPr>
            <w:r>
              <w:rPr>
                <w:color w:val="000000" w:themeColor="text1"/>
                <w:sz w:val="24"/>
                <w:szCs w:val="24"/>
                <w:lang w:eastAsia="ru-RU"/>
              </w:rPr>
              <w:t>30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C5D56" w14:textId="4B3ECF58" w:rsidR="009E189D" w:rsidRPr="009E189D" w:rsidRDefault="009277F8" w:rsidP="009E189D">
            <w:pPr>
              <w:pStyle w:val="afff9"/>
              <w:numPr>
                <w:ilvl w:val="0"/>
                <w:numId w:val="31"/>
              </w:numPr>
              <w:rPr>
                <w:rFonts w:eastAsia="Times New Roman"/>
                <w:color w:val="000000" w:themeColor="text1"/>
                <w:sz w:val="24"/>
                <w:szCs w:val="24"/>
                <w:lang w:eastAsia="ru-RU"/>
              </w:rPr>
            </w:pPr>
            <w:r w:rsidRPr="00780D7C">
              <w:rPr>
                <w:rFonts w:eastAsia="Times New Roman"/>
                <w:color w:val="000000" w:themeColor="text1"/>
                <w:sz w:val="24"/>
                <w:szCs w:val="24"/>
                <w:lang w:eastAsia="ru-RU"/>
              </w:rPr>
              <w:t>Керам</w:t>
            </w:r>
            <w:r w:rsidR="009E189D">
              <w:rPr>
                <w:rFonts w:eastAsia="Times New Roman"/>
                <w:color w:val="000000" w:themeColor="text1"/>
                <w:sz w:val="24"/>
                <w:szCs w:val="24"/>
                <w:lang w:eastAsia="ru-RU"/>
              </w:rPr>
              <w:t>огранитная</w:t>
            </w:r>
            <w:r w:rsidRPr="00780D7C">
              <w:rPr>
                <w:rFonts w:eastAsia="Times New Roman"/>
                <w:color w:val="000000" w:themeColor="text1"/>
                <w:sz w:val="24"/>
                <w:szCs w:val="24"/>
                <w:lang w:eastAsia="ru-RU"/>
              </w:rPr>
              <w:t xml:space="preserve"> плитка на плиточном клею</w:t>
            </w:r>
            <w:r w:rsidR="009E189D">
              <w:rPr>
                <w:rFonts w:eastAsia="Times New Roman"/>
                <w:color w:val="000000" w:themeColor="text1"/>
                <w:sz w:val="24"/>
                <w:szCs w:val="24"/>
                <w:lang w:eastAsia="ru-RU"/>
              </w:rPr>
              <w:t xml:space="preserve"> </w:t>
            </w:r>
            <w:r w:rsidR="009E189D" w:rsidRPr="00934607">
              <w:rPr>
                <w:rFonts w:eastAsia="Times New Roman"/>
                <w:color w:val="000000" w:themeColor="text1"/>
                <w:sz w:val="24"/>
                <w:szCs w:val="24"/>
                <w:lang w:eastAsia="ru-RU"/>
              </w:rPr>
              <w:t>по шлифованной поверхности</w:t>
            </w:r>
            <w:r w:rsidR="009E189D">
              <w:rPr>
                <w:rFonts w:eastAsia="Times New Roman"/>
                <w:color w:val="000000" w:themeColor="text1"/>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4ABFB" w14:textId="77777777" w:rsidR="009277F8" w:rsidRDefault="009E189D" w:rsidP="009277F8">
            <w:pPr>
              <w:jc w:val="center"/>
              <w:rPr>
                <w:color w:val="000000" w:themeColor="text1"/>
                <w:sz w:val="24"/>
                <w:szCs w:val="24"/>
                <w:lang w:eastAsia="ru-RU"/>
              </w:rPr>
            </w:pPr>
            <w:r>
              <w:rPr>
                <w:color w:val="000000" w:themeColor="text1"/>
                <w:sz w:val="24"/>
                <w:szCs w:val="24"/>
                <w:lang w:eastAsia="ru-RU"/>
              </w:rPr>
              <w:t xml:space="preserve">30 </w:t>
            </w:r>
            <w:r w:rsidR="009277F8">
              <w:rPr>
                <w:color w:val="000000" w:themeColor="text1"/>
                <w:sz w:val="24"/>
                <w:szCs w:val="24"/>
                <w:lang w:eastAsia="ru-RU"/>
              </w:rPr>
              <w:t>мм</w:t>
            </w:r>
          </w:p>
          <w:p w14:paraId="1155AE19" w14:textId="4A555CBC" w:rsidR="009E189D" w:rsidRPr="00780D7C" w:rsidRDefault="009E189D" w:rsidP="009277F8">
            <w:pPr>
              <w:jc w:val="center"/>
              <w:rPr>
                <w:color w:val="000000" w:themeColor="text1"/>
                <w:sz w:val="24"/>
                <w:szCs w:val="24"/>
                <w:lang w:eastAsia="ru-RU"/>
              </w:rPr>
            </w:pPr>
          </w:p>
        </w:tc>
      </w:tr>
      <w:tr w:rsidR="009277F8" w:rsidRPr="00B55DE0" w14:paraId="2F6CAE35" w14:textId="77777777" w:rsidTr="00674417">
        <w:trPr>
          <w:gridBefore w:val="1"/>
          <w:wBefore w:w="10" w:type="dxa"/>
          <w:cantSplit/>
          <w:trHeight w:val="178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8715DA"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DF82E" w14:textId="77777777" w:rsidR="009277F8" w:rsidRPr="00E63A6B" w:rsidRDefault="009277F8" w:rsidP="009277F8">
            <w:pPr>
              <w:jc w:val="center"/>
              <w:rPr>
                <w:color w:val="000000" w:themeColor="text1"/>
                <w:sz w:val="24"/>
                <w:szCs w:val="24"/>
                <w:lang w:eastAsia="ru-RU"/>
              </w:rPr>
            </w:pPr>
            <w:r>
              <w:rPr>
                <w:color w:val="000000" w:themeColor="text1"/>
                <w:sz w:val="24"/>
                <w:szCs w:val="24"/>
                <w:lang w:eastAsia="ru-RU"/>
              </w:rPr>
              <w:t>6</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6C817" w14:textId="77777777" w:rsidR="009277F8" w:rsidRPr="00E63A6B" w:rsidRDefault="009277F8" w:rsidP="009277F8">
            <w:pPr>
              <w:jc w:val="center"/>
              <w:rPr>
                <w:color w:val="000000" w:themeColor="text1"/>
                <w:sz w:val="24"/>
                <w:szCs w:val="24"/>
                <w:lang w:eastAsia="ru-RU"/>
              </w:rPr>
            </w:pPr>
            <w:r>
              <w:rPr>
                <w:color w:val="000000" w:themeColor="text1"/>
                <w:sz w:val="24"/>
                <w:szCs w:val="24"/>
                <w:lang w:eastAsia="ru-RU"/>
              </w:rPr>
              <w:t>Электрощитовая</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6E9DB" w14:textId="77777777" w:rsidR="009277F8" w:rsidRPr="00E63A6B" w:rsidRDefault="009277F8" w:rsidP="009277F8">
            <w:pPr>
              <w:jc w:val="center"/>
              <w:rPr>
                <w:color w:val="000000" w:themeColor="text1"/>
                <w:sz w:val="24"/>
                <w:szCs w:val="24"/>
                <w:lang w:eastAsia="ru-RU"/>
              </w:rPr>
            </w:pPr>
            <w:r w:rsidRPr="00E63A6B">
              <w:rPr>
                <w:color w:val="000000" w:themeColor="text1"/>
                <w:sz w:val="24"/>
                <w:szCs w:val="24"/>
                <w:lang w:eastAsia="ru-RU"/>
              </w:rPr>
              <w:t>1</w:t>
            </w:r>
            <w:r>
              <w:rPr>
                <w:color w:val="000000" w:themeColor="text1"/>
                <w:sz w:val="24"/>
                <w:szCs w:val="24"/>
                <w:lang w:eastAsia="ru-RU"/>
              </w:rPr>
              <w:t>5</w:t>
            </w:r>
            <w:r w:rsidRPr="00E63A6B">
              <w:rPr>
                <w:color w:val="000000" w:themeColor="text1"/>
                <w:sz w:val="24"/>
                <w:szCs w:val="24"/>
                <w:lang w:eastAsia="ru-RU"/>
              </w:rPr>
              <w:t>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645AF" w14:textId="77777777" w:rsidR="009277F8" w:rsidRPr="003C44CD" w:rsidRDefault="009277F8" w:rsidP="00D13EF4">
            <w:pPr>
              <w:pStyle w:val="afff9"/>
              <w:numPr>
                <w:ilvl w:val="0"/>
                <w:numId w:val="35"/>
              </w:numPr>
              <w:ind w:left="167" w:firstLine="0"/>
              <w:rPr>
                <w:rFonts w:eastAsia="Times New Roman"/>
                <w:color w:val="000000" w:themeColor="text1"/>
                <w:sz w:val="24"/>
                <w:szCs w:val="24"/>
                <w:lang w:eastAsia="ru-RU"/>
              </w:rPr>
            </w:pPr>
            <w:r w:rsidRPr="003C44CD">
              <w:rPr>
                <w:rFonts w:eastAsia="Times New Roman"/>
                <w:color w:val="000000" w:themeColor="text1"/>
                <w:sz w:val="24"/>
                <w:szCs w:val="24"/>
                <w:lang w:eastAsia="ru-RU"/>
              </w:rPr>
              <w:t xml:space="preserve">Фальшпол ПСК </w:t>
            </w:r>
            <w:r w:rsidRPr="003C44CD">
              <w:rPr>
                <w:rFonts w:eastAsia="Times New Roman"/>
                <w:color w:val="000000" w:themeColor="text1"/>
                <w:sz w:val="24"/>
                <w:szCs w:val="24"/>
                <w:lang w:val="en-US" w:eastAsia="ru-RU"/>
              </w:rPr>
              <w:t>X</w:t>
            </w:r>
            <w:r w:rsidRPr="003C44CD">
              <w:rPr>
                <w:rFonts w:eastAsia="Times New Roman"/>
                <w:color w:val="000000" w:themeColor="text1"/>
                <w:sz w:val="24"/>
                <w:szCs w:val="24"/>
                <w:lang w:eastAsia="ru-RU"/>
              </w:rPr>
              <w:t>-</w:t>
            </w:r>
            <w:r w:rsidRPr="003C44CD">
              <w:rPr>
                <w:rFonts w:eastAsia="Times New Roman"/>
                <w:color w:val="000000" w:themeColor="text1"/>
                <w:sz w:val="24"/>
                <w:szCs w:val="24"/>
                <w:lang w:val="en-US" w:eastAsia="ru-RU"/>
              </w:rPr>
              <w:t>Floor:</w:t>
            </w:r>
          </w:p>
          <w:p w14:paraId="1F9C1D39" w14:textId="77777777" w:rsidR="009277F8" w:rsidRDefault="009277F8" w:rsidP="009277F8">
            <w:pPr>
              <w:pStyle w:val="afff9"/>
              <w:ind w:left="167"/>
              <w:rPr>
                <w:rFonts w:eastAsia="Times New Roman"/>
                <w:color w:val="000000" w:themeColor="text1"/>
                <w:sz w:val="24"/>
                <w:szCs w:val="24"/>
                <w:lang w:eastAsia="ru-RU"/>
              </w:rPr>
            </w:pPr>
            <w:r w:rsidRPr="003C44CD">
              <w:rPr>
                <w:rFonts w:eastAsia="Times New Roman"/>
                <w:color w:val="000000" w:themeColor="text1"/>
                <w:sz w:val="24"/>
                <w:szCs w:val="24"/>
                <w:lang w:eastAsia="ru-RU"/>
              </w:rPr>
              <w:t>-</w:t>
            </w:r>
            <w:r>
              <w:rPr>
                <w:rFonts w:eastAsia="Times New Roman"/>
                <w:color w:val="000000" w:themeColor="text1"/>
                <w:sz w:val="24"/>
                <w:szCs w:val="24"/>
                <w:lang w:eastAsia="ru-RU"/>
              </w:rPr>
              <w:t>панель-сульфатно-кальциевая плита 600х600х40мм</w:t>
            </w:r>
          </w:p>
          <w:p w14:paraId="4319D498" w14:textId="77777777" w:rsidR="009277F8" w:rsidRPr="003C44CD" w:rsidRDefault="009277F8" w:rsidP="00D13EF4">
            <w:pPr>
              <w:pStyle w:val="afff9"/>
              <w:numPr>
                <w:ilvl w:val="0"/>
                <w:numId w:val="35"/>
              </w:numPr>
              <w:ind w:left="167" w:firstLine="0"/>
              <w:rPr>
                <w:rFonts w:eastAsia="Times New Roman"/>
                <w:color w:val="000000" w:themeColor="text1"/>
                <w:sz w:val="24"/>
                <w:szCs w:val="24"/>
                <w:lang w:eastAsia="ru-RU"/>
              </w:rPr>
            </w:pPr>
            <w:r>
              <w:rPr>
                <w:rFonts w:eastAsia="Times New Roman"/>
                <w:color w:val="000000" w:themeColor="text1"/>
                <w:sz w:val="24"/>
                <w:szCs w:val="24"/>
                <w:lang w:eastAsia="ru-RU"/>
              </w:rPr>
              <w:t>Упрочняющая и обеспыливающая пропитка «Элакор-МБ1 Флюат»</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DB099" w14:textId="77777777" w:rsidR="009277F8" w:rsidRPr="00E63A6B" w:rsidRDefault="009277F8" w:rsidP="009277F8">
            <w:pPr>
              <w:jc w:val="center"/>
              <w:rPr>
                <w:color w:val="000000" w:themeColor="text1"/>
                <w:sz w:val="24"/>
                <w:szCs w:val="24"/>
                <w:lang w:eastAsia="ru-RU"/>
              </w:rPr>
            </w:pPr>
            <w:r w:rsidRPr="00E63A6B">
              <w:rPr>
                <w:color w:val="000000" w:themeColor="text1"/>
                <w:sz w:val="24"/>
                <w:szCs w:val="24"/>
                <w:lang w:eastAsia="ru-RU"/>
              </w:rPr>
              <w:t>от 1</w:t>
            </w:r>
            <w:r>
              <w:rPr>
                <w:color w:val="000000" w:themeColor="text1"/>
                <w:sz w:val="24"/>
                <w:szCs w:val="24"/>
                <w:lang w:eastAsia="ru-RU"/>
              </w:rPr>
              <w:t>5</w:t>
            </w:r>
            <w:r w:rsidRPr="00E63A6B">
              <w:rPr>
                <w:color w:val="000000" w:themeColor="text1"/>
                <w:sz w:val="24"/>
                <w:szCs w:val="24"/>
                <w:lang w:eastAsia="ru-RU"/>
              </w:rPr>
              <w:t>0мм</w:t>
            </w:r>
          </w:p>
        </w:tc>
      </w:tr>
      <w:tr w:rsidR="009277F8" w:rsidRPr="00B55DE0" w14:paraId="3F7366BE" w14:textId="77777777" w:rsidTr="00674417">
        <w:trPr>
          <w:gridBefore w:val="1"/>
          <w:wBefore w:w="10" w:type="dxa"/>
          <w:trHeight w:val="4378"/>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63EBCF"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A6C1E" w14:textId="77777777" w:rsidR="009277F8" w:rsidRPr="00691683" w:rsidRDefault="009277F8" w:rsidP="009277F8">
            <w:pPr>
              <w:jc w:val="center"/>
              <w:rPr>
                <w:color w:val="FF0000"/>
                <w:sz w:val="24"/>
                <w:szCs w:val="24"/>
                <w:lang w:eastAsia="ru-RU"/>
              </w:rPr>
            </w:pPr>
            <w:r>
              <w:rPr>
                <w:color w:val="000000" w:themeColor="text1"/>
                <w:sz w:val="24"/>
                <w:szCs w:val="24"/>
                <w:lang w:eastAsia="ru-RU"/>
              </w:rPr>
              <w:t>7</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F2A7EB"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ИТП,</w:t>
            </w:r>
            <w:r>
              <w:rPr>
                <w:color w:val="000000" w:themeColor="text1"/>
                <w:sz w:val="24"/>
                <w:szCs w:val="24"/>
                <w:lang w:eastAsia="ru-RU"/>
              </w:rPr>
              <w:t xml:space="preserve"> водомерный узел, н</w:t>
            </w:r>
            <w:r w:rsidRPr="000F0799">
              <w:rPr>
                <w:color w:val="000000" w:themeColor="text1"/>
                <w:sz w:val="24"/>
                <w:szCs w:val="24"/>
                <w:lang w:eastAsia="ru-RU"/>
              </w:rPr>
              <w:t>асосная</w:t>
            </w:r>
            <w:r>
              <w:rPr>
                <w:color w:val="000000" w:themeColor="text1"/>
                <w:sz w:val="24"/>
                <w:szCs w:val="24"/>
                <w:lang w:eastAsia="ru-RU"/>
              </w:rPr>
              <w:t xml:space="preserve"> АПТ</w:t>
            </w:r>
            <w:r w:rsidRPr="000F0799">
              <w:rPr>
                <w:color w:val="000000" w:themeColor="text1"/>
                <w:sz w:val="24"/>
                <w:szCs w:val="24"/>
                <w:lang w:eastAsia="ru-RU"/>
              </w:rPr>
              <w:t>,</w:t>
            </w:r>
            <w:r>
              <w:rPr>
                <w:color w:val="000000" w:themeColor="text1"/>
                <w:sz w:val="24"/>
                <w:szCs w:val="24"/>
                <w:lang w:eastAsia="ru-RU"/>
              </w:rPr>
              <w:t xml:space="preserve"> венткамера ПД, венткамера автостоянки, </w:t>
            </w:r>
            <w:r w:rsidRPr="000F0799">
              <w:rPr>
                <w:color w:val="000000" w:themeColor="text1"/>
                <w:sz w:val="24"/>
                <w:szCs w:val="24"/>
                <w:lang w:eastAsia="ru-RU"/>
              </w:rPr>
              <w:t>венткамера,</w:t>
            </w:r>
            <w:r>
              <w:rPr>
                <w:color w:val="000000" w:themeColor="text1"/>
                <w:sz w:val="24"/>
                <w:szCs w:val="24"/>
                <w:lang w:eastAsia="ru-RU"/>
              </w:rPr>
              <w:t xml:space="preserve"> помещение узла учета,</w:t>
            </w:r>
            <w:r w:rsidRPr="000F0799">
              <w:rPr>
                <w:color w:val="000000" w:themeColor="text1"/>
                <w:sz w:val="24"/>
                <w:szCs w:val="24"/>
                <w:lang w:eastAsia="ru-RU"/>
              </w:rPr>
              <w:t xml:space="preserve"> ПУИ </w:t>
            </w:r>
          </w:p>
          <w:p w14:paraId="2A20C73A" w14:textId="77777777" w:rsidR="009277F8" w:rsidRPr="00E63A6B" w:rsidRDefault="009277F8" w:rsidP="009277F8">
            <w:pPr>
              <w:jc w:val="center"/>
              <w:rPr>
                <w:color w:val="000000" w:themeColor="text1"/>
                <w:sz w:val="24"/>
                <w:szCs w:val="24"/>
                <w:lang w:eastAsia="ru-RU"/>
              </w:rPr>
            </w:pPr>
          </w:p>
          <w:p w14:paraId="4687C247" w14:textId="77777777" w:rsidR="009277F8" w:rsidRPr="00E63A6B" w:rsidRDefault="009277F8" w:rsidP="009277F8">
            <w:pPr>
              <w:rPr>
                <w:color w:val="000000" w:themeColor="text1"/>
                <w:sz w:val="24"/>
                <w:szCs w:val="24"/>
                <w:lang w:eastAsia="ru-RU"/>
              </w:rPr>
            </w:pP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4FF33" w14:textId="77777777" w:rsidR="009277F8" w:rsidRPr="00E63A6B" w:rsidRDefault="009277F8" w:rsidP="009277F8">
            <w:pPr>
              <w:jc w:val="center"/>
              <w:rPr>
                <w:color w:val="000000" w:themeColor="text1"/>
                <w:sz w:val="24"/>
                <w:szCs w:val="24"/>
                <w:lang w:eastAsia="ru-RU"/>
              </w:rPr>
            </w:pPr>
            <w:r>
              <w:rPr>
                <w:color w:val="000000" w:themeColor="text1"/>
                <w:sz w:val="24"/>
                <w:szCs w:val="24"/>
                <w:lang w:eastAsia="ru-RU"/>
              </w:rPr>
              <w:t>150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F2676" w14:textId="77777777" w:rsidR="009277F8" w:rsidRDefault="009277F8" w:rsidP="00D13EF4">
            <w:pPr>
              <w:pStyle w:val="afff9"/>
              <w:numPr>
                <w:ilvl w:val="0"/>
                <w:numId w:val="25"/>
              </w:numPr>
              <w:ind w:left="307"/>
              <w:rPr>
                <w:rFonts w:eastAsia="Times New Roman"/>
                <w:color w:val="000000" w:themeColor="text1"/>
                <w:sz w:val="24"/>
                <w:szCs w:val="24"/>
                <w:lang w:eastAsia="ru-RU"/>
              </w:rPr>
            </w:pPr>
            <w:r>
              <w:rPr>
                <w:rFonts w:eastAsia="Times New Roman"/>
                <w:color w:val="000000" w:themeColor="text1"/>
                <w:sz w:val="24"/>
                <w:szCs w:val="24"/>
                <w:lang w:eastAsia="ru-RU"/>
              </w:rPr>
              <w:t>Керамогранит с затиркой швов и обработкой швов упрочняющей и обеспыливающей пропиткой</w:t>
            </w:r>
          </w:p>
          <w:p w14:paraId="30E35C07" w14:textId="77777777" w:rsidR="009277F8" w:rsidRDefault="009277F8" w:rsidP="00D13EF4">
            <w:pPr>
              <w:pStyle w:val="afff9"/>
              <w:numPr>
                <w:ilvl w:val="0"/>
                <w:numId w:val="25"/>
              </w:numPr>
              <w:ind w:left="307"/>
              <w:rPr>
                <w:rFonts w:eastAsia="Times New Roman"/>
                <w:color w:val="000000" w:themeColor="text1"/>
                <w:sz w:val="24"/>
                <w:szCs w:val="24"/>
                <w:lang w:eastAsia="ru-RU"/>
              </w:rPr>
            </w:pPr>
            <w:r>
              <w:rPr>
                <w:rFonts w:eastAsia="Times New Roman"/>
                <w:color w:val="000000" w:themeColor="text1"/>
                <w:sz w:val="24"/>
                <w:szCs w:val="24"/>
                <w:lang w:eastAsia="ru-RU"/>
              </w:rPr>
              <w:t>Водостойкий плиточный клей</w:t>
            </w:r>
          </w:p>
          <w:p w14:paraId="1D4E463F" w14:textId="77777777" w:rsidR="009277F8" w:rsidRDefault="009277F8" w:rsidP="00D13EF4">
            <w:pPr>
              <w:pStyle w:val="afff9"/>
              <w:numPr>
                <w:ilvl w:val="0"/>
                <w:numId w:val="25"/>
              </w:numPr>
              <w:ind w:left="307"/>
              <w:rPr>
                <w:rFonts w:eastAsia="Times New Roman"/>
                <w:color w:val="000000" w:themeColor="text1"/>
                <w:sz w:val="24"/>
                <w:szCs w:val="24"/>
                <w:lang w:eastAsia="ru-RU"/>
              </w:rPr>
            </w:pPr>
            <w:r>
              <w:rPr>
                <w:rFonts w:eastAsia="Times New Roman"/>
                <w:color w:val="000000" w:themeColor="text1"/>
                <w:sz w:val="24"/>
                <w:szCs w:val="24"/>
                <w:lang w:eastAsia="ru-RU"/>
              </w:rPr>
              <w:t xml:space="preserve">Цементная гидроизоляция </w:t>
            </w:r>
            <w:r>
              <w:rPr>
                <w:rFonts w:eastAsia="Times New Roman"/>
                <w:color w:val="000000" w:themeColor="text1"/>
                <w:sz w:val="24"/>
                <w:szCs w:val="24"/>
                <w:lang w:val="en-US" w:eastAsia="ru-RU"/>
              </w:rPr>
              <w:t>Ceresit</w:t>
            </w:r>
            <w:r>
              <w:rPr>
                <w:rFonts w:eastAsia="Times New Roman"/>
                <w:color w:val="000000" w:themeColor="text1"/>
                <w:sz w:val="24"/>
                <w:szCs w:val="24"/>
                <w:lang w:eastAsia="ru-RU"/>
              </w:rPr>
              <w:t xml:space="preserve"> СТ 65 </w:t>
            </w:r>
            <w:r>
              <w:rPr>
                <w:rFonts w:eastAsia="Times New Roman"/>
                <w:color w:val="000000" w:themeColor="text1"/>
                <w:sz w:val="24"/>
                <w:szCs w:val="24"/>
                <w:lang w:val="en-US" w:eastAsia="ru-RU"/>
              </w:rPr>
              <w:t>WATERPROOF</w:t>
            </w:r>
            <w:r>
              <w:rPr>
                <w:rFonts w:eastAsia="Times New Roman"/>
                <w:color w:val="000000" w:themeColor="text1"/>
                <w:sz w:val="24"/>
                <w:szCs w:val="24"/>
                <w:lang w:eastAsia="ru-RU"/>
              </w:rPr>
              <w:t xml:space="preserve"> с заведением на стены 200 мм, с прокладкой по углам водонепроницаемой ленты для герметизации швов </w:t>
            </w:r>
            <w:r>
              <w:rPr>
                <w:rFonts w:eastAsia="Times New Roman"/>
                <w:color w:val="000000" w:themeColor="text1"/>
                <w:sz w:val="24"/>
                <w:szCs w:val="24"/>
                <w:lang w:val="en-US" w:eastAsia="ru-RU"/>
              </w:rPr>
              <w:t>CERESIT</w:t>
            </w:r>
            <w:r>
              <w:rPr>
                <w:rFonts w:eastAsia="Times New Roman"/>
                <w:color w:val="000000" w:themeColor="text1"/>
                <w:sz w:val="24"/>
                <w:szCs w:val="24"/>
                <w:lang w:eastAsia="ru-RU"/>
              </w:rPr>
              <w:t xml:space="preserve"> </w:t>
            </w:r>
            <w:r>
              <w:rPr>
                <w:rFonts w:eastAsia="Times New Roman"/>
                <w:color w:val="000000" w:themeColor="text1"/>
                <w:sz w:val="24"/>
                <w:szCs w:val="24"/>
                <w:lang w:val="en-US" w:eastAsia="ru-RU"/>
              </w:rPr>
              <w:t>CL</w:t>
            </w:r>
            <w:r>
              <w:rPr>
                <w:rFonts w:eastAsia="Times New Roman"/>
                <w:color w:val="000000" w:themeColor="text1"/>
                <w:sz w:val="24"/>
                <w:szCs w:val="24"/>
                <w:lang w:eastAsia="ru-RU"/>
              </w:rPr>
              <w:t>152</w:t>
            </w:r>
          </w:p>
          <w:p w14:paraId="5EE9A039" w14:textId="77777777" w:rsidR="009277F8" w:rsidRDefault="009277F8" w:rsidP="00D13EF4">
            <w:pPr>
              <w:pStyle w:val="afff9"/>
              <w:numPr>
                <w:ilvl w:val="0"/>
                <w:numId w:val="25"/>
              </w:numPr>
              <w:ind w:left="307"/>
              <w:rPr>
                <w:rFonts w:eastAsia="Times New Roman"/>
                <w:color w:val="000000" w:themeColor="text1"/>
                <w:sz w:val="24"/>
                <w:szCs w:val="24"/>
                <w:lang w:eastAsia="ru-RU"/>
              </w:rPr>
            </w:pPr>
            <w:r>
              <w:rPr>
                <w:rFonts w:eastAsia="Times New Roman"/>
                <w:color w:val="000000" w:themeColor="text1"/>
                <w:sz w:val="24"/>
                <w:szCs w:val="24"/>
                <w:lang w:eastAsia="ru-RU"/>
              </w:rPr>
              <w:t>Увлажнение основания до насыщения, не допуская потеков и скопления воды</w:t>
            </w:r>
          </w:p>
          <w:p w14:paraId="43B49388" w14:textId="77777777" w:rsidR="009277F8" w:rsidRPr="00E63A6B" w:rsidRDefault="009277F8" w:rsidP="00D13EF4">
            <w:pPr>
              <w:pStyle w:val="afff9"/>
              <w:numPr>
                <w:ilvl w:val="0"/>
                <w:numId w:val="25"/>
              </w:numPr>
              <w:ind w:left="307"/>
              <w:rPr>
                <w:rFonts w:eastAsia="Times New Roman"/>
                <w:color w:val="000000" w:themeColor="text1"/>
                <w:sz w:val="24"/>
                <w:szCs w:val="24"/>
                <w:lang w:eastAsia="ru-RU"/>
              </w:rPr>
            </w:pPr>
            <w:r>
              <w:rPr>
                <w:rFonts w:eastAsia="Times New Roman"/>
                <w:color w:val="000000" w:themeColor="text1"/>
                <w:sz w:val="24"/>
                <w:szCs w:val="24"/>
                <w:lang w:eastAsia="ru-RU"/>
              </w:rPr>
              <w:t>Полусухая цементно-песчаная армированная фиброволокном</w:t>
            </w:r>
          </w:p>
          <w:p w14:paraId="018CA6AC" w14:textId="77777777" w:rsidR="009277F8" w:rsidRPr="00E63A6B" w:rsidRDefault="009277F8" w:rsidP="009277F8">
            <w:pPr>
              <w:pStyle w:val="afff9"/>
              <w:ind w:left="307"/>
              <w:rPr>
                <w:rFonts w:eastAsia="Times New Roman"/>
                <w:color w:val="000000" w:themeColor="text1"/>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2B4EF" w14:textId="77777777" w:rsidR="009277F8" w:rsidRDefault="009277F8" w:rsidP="009277F8">
            <w:pPr>
              <w:rPr>
                <w:color w:val="000000" w:themeColor="text1"/>
                <w:sz w:val="24"/>
                <w:szCs w:val="24"/>
                <w:lang w:eastAsia="ru-RU"/>
              </w:rPr>
            </w:pPr>
            <w:r>
              <w:rPr>
                <w:color w:val="000000" w:themeColor="text1"/>
                <w:sz w:val="24"/>
                <w:szCs w:val="24"/>
                <w:lang w:eastAsia="ru-RU"/>
              </w:rPr>
              <w:t>7 мм</w:t>
            </w:r>
          </w:p>
          <w:p w14:paraId="1343DAE4" w14:textId="77777777" w:rsidR="009277F8" w:rsidRDefault="009277F8" w:rsidP="009277F8">
            <w:pPr>
              <w:rPr>
                <w:color w:val="000000" w:themeColor="text1"/>
                <w:sz w:val="24"/>
                <w:szCs w:val="24"/>
                <w:lang w:eastAsia="ru-RU"/>
              </w:rPr>
            </w:pPr>
          </w:p>
          <w:p w14:paraId="2D31264C" w14:textId="77777777" w:rsidR="009277F8" w:rsidRDefault="009277F8" w:rsidP="009277F8">
            <w:pPr>
              <w:rPr>
                <w:color w:val="000000" w:themeColor="text1"/>
                <w:sz w:val="24"/>
                <w:szCs w:val="24"/>
                <w:lang w:eastAsia="ru-RU"/>
              </w:rPr>
            </w:pPr>
            <w:r>
              <w:rPr>
                <w:color w:val="000000" w:themeColor="text1"/>
                <w:sz w:val="24"/>
                <w:szCs w:val="24"/>
                <w:lang w:eastAsia="ru-RU"/>
              </w:rPr>
              <w:t>6 мм</w:t>
            </w:r>
          </w:p>
          <w:p w14:paraId="5196FC0D" w14:textId="77777777" w:rsidR="009277F8" w:rsidRDefault="009277F8" w:rsidP="009277F8">
            <w:pPr>
              <w:rPr>
                <w:color w:val="000000" w:themeColor="text1"/>
                <w:sz w:val="24"/>
                <w:szCs w:val="24"/>
                <w:lang w:eastAsia="ru-RU"/>
              </w:rPr>
            </w:pPr>
          </w:p>
          <w:p w14:paraId="28505707" w14:textId="77777777" w:rsidR="009277F8" w:rsidRDefault="009277F8" w:rsidP="009277F8">
            <w:pPr>
              <w:rPr>
                <w:color w:val="000000" w:themeColor="text1"/>
                <w:sz w:val="24"/>
                <w:szCs w:val="24"/>
                <w:lang w:eastAsia="ru-RU"/>
              </w:rPr>
            </w:pPr>
            <w:r>
              <w:rPr>
                <w:color w:val="000000" w:themeColor="text1"/>
                <w:sz w:val="24"/>
                <w:szCs w:val="24"/>
                <w:lang w:eastAsia="ru-RU"/>
              </w:rPr>
              <w:t>2 мм</w:t>
            </w:r>
          </w:p>
          <w:p w14:paraId="2D2770AD" w14:textId="77777777" w:rsidR="009277F8" w:rsidRDefault="009277F8" w:rsidP="009277F8">
            <w:pPr>
              <w:rPr>
                <w:color w:val="000000" w:themeColor="text1"/>
                <w:sz w:val="24"/>
                <w:szCs w:val="24"/>
                <w:lang w:eastAsia="ru-RU"/>
              </w:rPr>
            </w:pPr>
          </w:p>
          <w:p w14:paraId="5D1A5B1D" w14:textId="77777777" w:rsidR="009277F8" w:rsidRDefault="009277F8" w:rsidP="009277F8">
            <w:pPr>
              <w:rPr>
                <w:color w:val="000000" w:themeColor="text1"/>
                <w:sz w:val="24"/>
                <w:szCs w:val="24"/>
                <w:lang w:eastAsia="ru-RU"/>
              </w:rPr>
            </w:pPr>
          </w:p>
          <w:p w14:paraId="57263F33" w14:textId="77777777" w:rsidR="009277F8" w:rsidRDefault="009277F8" w:rsidP="009277F8">
            <w:pPr>
              <w:rPr>
                <w:color w:val="000000" w:themeColor="text1"/>
                <w:sz w:val="24"/>
                <w:szCs w:val="24"/>
                <w:lang w:eastAsia="ru-RU"/>
              </w:rPr>
            </w:pPr>
            <w:r>
              <w:rPr>
                <w:color w:val="000000" w:themeColor="text1"/>
                <w:sz w:val="24"/>
                <w:szCs w:val="24"/>
                <w:lang w:eastAsia="ru-RU"/>
              </w:rPr>
              <w:t>-</w:t>
            </w:r>
          </w:p>
          <w:p w14:paraId="7153754B" w14:textId="77777777" w:rsidR="009277F8" w:rsidRDefault="009277F8" w:rsidP="009277F8">
            <w:pPr>
              <w:rPr>
                <w:color w:val="000000" w:themeColor="text1"/>
                <w:sz w:val="24"/>
                <w:szCs w:val="24"/>
                <w:lang w:eastAsia="ru-RU"/>
              </w:rPr>
            </w:pPr>
          </w:p>
          <w:p w14:paraId="29C7C26C" w14:textId="77777777" w:rsidR="009277F8" w:rsidRDefault="009277F8" w:rsidP="009277F8">
            <w:pPr>
              <w:rPr>
                <w:color w:val="000000" w:themeColor="text1"/>
                <w:sz w:val="24"/>
                <w:szCs w:val="24"/>
                <w:lang w:eastAsia="ru-RU"/>
              </w:rPr>
            </w:pPr>
          </w:p>
          <w:p w14:paraId="6F7A6C98" w14:textId="77777777" w:rsidR="009277F8" w:rsidRDefault="009277F8" w:rsidP="009277F8">
            <w:pPr>
              <w:rPr>
                <w:color w:val="000000" w:themeColor="text1"/>
                <w:sz w:val="24"/>
                <w:szCs w:val="24"/>
                <w:lang w:eastAsia="ru-RU"/>
              </w:rPr>
            </w:pPr>
          </w:p>
          <w:p w14:paraId="46A4E85F" w14:textId="77777777" w:rsidR="009277F8" w:rsidRPr="00E63A6B" w:rsidRDefault="009277F8" w:rsidP="009277F8">
            <w:pPr>
              <w:rPr>
                <w:color w:val="000000" w:themeColor="text1"/>
                <w:sz w:val="24"/>
                <w:szCs w:val="24"/>
                <w:lang w:eastAsia="ru-RU"/>
              </w:rPr>
            </w:pPr>
            <w:r>
              <w:rPr>
                <w:color w:val="000000" w:themeColor="text1"/>
                <w:sz w:val="24"/>
                <w:szCs w:val="24"/>
                <w:lang w:eastAsia="ru-RU"/>
              </w:rPr>
              <w:t>45-135</w:t>
            </w:r>
          </w:p>
        </w:tc>
      </w:tr>
      <w:tr w:rsidR="009277F8" w:rsidRPr="00B55DE0" w14:paraId="733F145B" w14:textId="77777777" w:rsidTr="00674417">
        <w:trPr>
          <w:gridBefore w:val="1"/>
          <w:wBefore w:w="10" w:type="dxa"/>
          <w:cantSplit/>
          <w:trHeight w:val="850"/>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14:paraId="493965E2"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06674B" w14:textId="77777777" w:rsidR="009277F8" w:rsidRPr="00691683" w:rsidRDefault="009277F8" w:rsidP="009277F8">
            <w:pPr>
              <w:jc w:val="center"/>
              <w:rPr>
                <w:color w:val="FF0000"/>
                <w:sz w:val="24"/>
                <w:szCs w:val="24"/>
                <w:lang w:eastAsia="ru-RU"/>
              </w:rPr>
            </w:pPr>
            <w:r>
              <w:rPr>
                <w:color w:val="000000" w:themeColor="text1"/>
                <w:sz w:val="24"/>
                <w:szCs w:val="24"/>
                <w:lang w:eastAsia="ru-RU"/>
              </w:rPr>
              <w:t>8</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B57A12" w14:textId="77777777" w:rsidR="009277F8" w:rsidRPr="00934607" w:rsidRDefault="009277F8" w:rsidP="009277F8">
            <w:pPr>
              <w:jc w:val="center"/>
              <w:rPr>
                <w:color w:val="000000" w:themeColor="text1"/>
                <w:sz w:val="24"/>
                <w:szCs w:val="24"/>
                <w:lang w:eastAsia="ru-RU"/>
              </w:rPr>
            </w:pPr>
            <w:r w:rsidRPr="00934607">
              <w:rPr>
                <w:color w:val="000000" w:themeColor="text1"/>
                <w:sz w:val="24"/>
                <w:szCs w:val="24"/>
                <w:lang w:eastAsia="ru-RU"/>
              </w:rPr>
              <w:t>Рампа</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718C581" w14:textId="77777777" w:rsidR="009277F8" w:rsidRPr="00934607" w:rsidRDefault="009277F8" w:rsidP="009277F8">
            <w:pPr>
              <w:jc w:val="center"/>
              <w:rPr>
                <w:color w:val="000000" w:themeColor="text1"/>
                <w:sz w:val="24"/>
                <w:szCs w:val="24"/>
                <w:lang w:eastAsia="ru-RU"/>
              </w:rPr>
            </w:pPr>
            <w:r w:rsidRPr="00934607">
              <w:rPr>
                <w:color w:val="000000" w:themeColor="text1"/>
                <w:sz w:val="24"/>
                <w:szCs w:val="24"/>
                <w:lang w:eastAsia="ru-RU"/>
              </w:rPr>
              <w:t xml:space="preserve">100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C5DABD8" w14:textId="77777777" w:rsidR="009277F8" w:rsidRPr="006822AF" w:rsidRDefault="009277F8" w:rsidP="00D13EF4">
            <w:pPr>
              <w:pStyle w:val="afff9"/>
              <w:numPr>
                <w:ilvl w:val="0"/>
                <w:numId w:val="34"/>
              </w:numPr>
              <w:ind w:left="308" w:hanging="308"/>
              <w:rPr>
                <w:rFonts w:eastAsia="Times New Roman"/>
                <w:color w:val="000000" w:themeColor="text1"/>
                <w:sz w:val="24"/>
                <w:szCs w:val="24"/>
                <w:lang w:eastAsia="ru-RU"/>
              </w:rPr>
            </w:pPr>
            <w:r w:rsidRPr="006822AF">
              <w:rPr>
                <w:rFonts w:eastAsia="Times New Roman"/>
                <w:color w:val="000000" w:themeColor="text1"/>
                <w:sz w:val="24"/>
                <w:szCs w:val="24"/>
                <w:lang w:eastAsia="ru-RU"/>
              </w:rPr>
              <w:t>Система покрытия ТН-ПОЛ ТАЙКОР Кварц</w:t>
            </w:r>
          </w:p>
          <w:p w14:paraId="30967056" w14:textId="77777777" w:rsidR="009277F8" w:rsidRDefault="009277F8" w:rsidP="00D13EF4">
            <w:pPr>
              <w:pStyle w:val="afff9"/>
              <w:numPr>
                <w:ilvl w:val="0"/>
                <w:numId w:val="34"/>
              </w:numPr>
              <w:ind w:left="308" w:hanging="308"/>
              <w:rPr>
                <w:rFonts w:eastAsia="Times New Roman"/>
                <w:color w:val="000000" w:themeColor="text1"/>
                <w:sz w:val="24"/>
                <w:szCs w:val="24"/>
                <w:lang w:eastAsia="ru-RU"/>
              </w:rPr>
            </w:pPr>
            <w:r w:rsidRPr="006822AF">
              <w:rPr>
                <w:rFonts w:eastAsia="Times New Roman"/>
                <w:color w:val="000000" w:themeColor="text1"/>
                <w:sz w:val="24"/>
                <w:szCs w:val="24"/>
                <w:lang w:eastAsia="ru-RU"/>
              </w:rPr>
              <w:t xml:space="preserve">Бетонная стяжка В15, </w:t>
            </w:r>
            <w:r w:rsidRPr="006822AF">
              <w:rPr>
                <w:rFonts w:eastAsia="Times New Roman"/>
                <w:color w:val="000000" w:themeColor="text1"/>
                <w:sz w:val="24"/>
                <w:szCs w:val="24"/>
                <w:lang w:val="en-US" w:eastAsia="ru-RU"/>
              </w:rPr>
              <w:t>F</w:t>
            </w:r>
            <w:r w:rsidRPr="006822AF">
              <w:rPr>
                <w:rFonts w:eastAsia="Times New Roman"/>
                <w:color w:val="000000" w:themeColor="text1"/>
                <w:sz w:val="24"/>
                <w:szCs w:val="24"/>
                <w:lang w:eastAsia="ru-RU"/>
              </w:rPr>
              <w:t xml:space="preserve">100 </w:t>
            </w:r>
            <w:r w:rsidRPr="006822AF">
              <w:rPr>
                <w:rFonts w:eastAsia="Times New Roman"/>
                <w:color w:val="000000" w:themeColor="text1"/>
                <w:sz w:val="24"/>
                <w:szCs w:val="24"/>
                <w:lang w:val="en-US" w:eastAsia="ru-RU"/>
              </w:rPr>
              <w:t>W</w:t>
            </w:r>
            <w:r w:rsidRPr="006822AF">
              <w:rPr>
                <w:rFonts w:eastAsia="Times New Roman"/>
                <w:color w:val="000000" w:themeColor="text1"/>
                <w:sz w:val="24"/>
                <w:szCs w:val="24"/>
                <w:lang w:eastAsia="ru-RU"/>
              </w:rPr>
              <w:t>-4 армированная 5</w:t>
            </w:r>
            <w:r w:rsidRPr="006822AF">
              <w:rPr>
                <w:rFonts w:eastAsia="Times New Roman"/>
                <w:color w:val="000000" w:themeColor="text1"/>
                <w:sz w:val="24"/>
                <w:szCs w:val="24"/>
                <w:lang w:val="en-US" w:eastAsia="ru-RU"/>
              </w:rPr>
              <w:t>Bp</w:t>
            </w:r>
            <w:r w:rsidRPr="006822AF">
              <w:rPr>
                <w:rFonts w:eastAsia="Times New Roman"/>
                <w:color w:val="000000" w:themeColor="text1"/>
                <w:sz w:val="24"/>
                <w:szCs w:val="24"/>
                <w:lang w:eastAsia="ru-RU"/>
              </w:rPr>
              <w:t>1 с ячейкой 100х100, по уклону</w:t>
            </w:r>
          </w:p>
          <w:p w14:paraId="16605841" w14:textId="77777777" w:rsidR="009277F8" w:rsidRPr="006822AF" w:rsidRDefault="009277F8" w:rsidP="00D13EF4">
            <w:pPr>
              <w:pStyle w:val="afff9"/>
              <w:numPr>
                <w:ilvl w:val="0"/>
                <w:numId w:val="34"/>
              </w:numPr>
              <w:ind w:left="308" w:hanging="308"/>
              <w:rPr>
                <w:rFonts w:eastAsia="Times New Roman"/>
                <w:color w:val="000000" w:themeColor="text1"/>
                <w:sz w:val="24"/>
                <w:szCs w:val="24"/>
                <w:lang w:eastAsia="ru-RU"/>
              </w:rPr>
            </w:pPr>
            <w:r w:rsidRPr="006822AF">
              <w:rPr>
                <w:rFonts w:eastAsia="Times New Roman"/>
                <w:color w:val="000000" w:themeColor="text1"/>
                <w:sz w:val="24"/>
                <w:szCs w:val="24"/>
                <w:lang w:eastAsia="ru-RU"/>
              </w:rPr>
              <w:t>Система покрытия ТН-Пол ТАЙКОР Барьер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267442" w14:textId="77777777" w:rsidR="009277F8" w:rsidRDefault="009277F8" w:rsidP="009277F8">
            <w:pPr>
              <w:jc w:val="center"/>
              <w:rPr>
                <w:color w:val="000000" w:themeColor="text1"/>
                <w:sz w:val="24"/>
                <w:szCs w:val="24"/>
                <w:lang w:eastAsia="ru-RU"/>
              </w:rPr>
            </w:pPr>
            <w:r>
              <w:rPr>
                <w:color w:val="000000" w:themeColor="text1"/>
                <w:sz w:val="24"/>
                <w:szCs w:val="24"/>
                <w:lang w:eastAsia="ru-RU"/>
              </w:rPr>
              <w:t>2</w:t>
            </w:r>
          </w:p>
          <w:p w14:paraId="2346B5C3" w14:textId="77777777" w:rsidR="009277F8" w:rsidRDefault="009277F8" w:rsidP="009277F8">
            <w:pPr>
              <w:jc w:val="center"/>
              <w:rPr>
                <w:color w:val="000000" w:themeColor="text1"/>
                <w:sz w:val="24"/>
                <w:szCs w:val="24"/>
                <w:lang w:eastAsia="ru-RU"/>
              </w:rPr>
            </w:pPr>
          </w:p>
          <w:p w14:paraId="6AB7ACA4" w14:textId="77777777" w:rsidR="009277F8" w:rsidRDefault="009277F8" w:rsidP="009277F8">
            <w:pPr>
              <w:jc w:val="center"/>
              <w:rPr>
                <w:color w:val="000000" w:themeColor="text1"/>
                <w:sz w:val="24"/>
                <w:szCs w:val="24"/>
                <w:lang w:eastAsia="ru-RU"/>
              </w:rPr>
            </w:pPr>
            <w:r w:rsidRPr="00934607">
              <w:rPr>
                <w:color w:val="000000" w:themeColor="text1"/>
                <w:sz w:val="24"/>
                <w:szCs w:val="24"/>
                <w:lang w:eastAsia="ru-RU"/>
              </w:rPr>
              <w:t>100</w:t>
            </w:r>
          </w:p>
          <w:p w14:paraId="2366EF43" w14:textId="77777777" w:rsidR="009277F8" w:rsidRDefault="009277F8" w:rsidP="009277F8">
            <w:pPr>
              <w:jc w:val="center"/>
              <w:rPr>
                <w:color w:val="FF0000"/>
                <w:sz w:val="24"/>
                <w:szCs w:val="24"/>
                <w:lang w:eastAsia="ru-RU"/>
              </w:rPr>
            </w:pPr>
          </w:p>
          <w:p w14:paraId="3EF5B575" w14:textId="77777777" w:rsidR="009277F8" w:rsidRPr="00691683" w:rsidRDefault="009277F8" w:rsidP="009277F8">
            <w:pPr>
              <w:jc w:val="center"/>
              <w:rPr>
                <w:color w:val="FF0000"/>
                <w:sz w:val="24"/>
                <w:szCs w:val="24"/>
                <w:lang w:eastAsia="ru-RU"/>
              </w:rPr>
            </w:pPr>
            <w:r w:rsidRPr="006822AF">
              <w:rPr>
                <w:color w:val="000000" w:themeColor="text1"/>
                <w:sz w:val="24"/>
                <w:szCs w:val="24"/>
                <w:lang w:eastAsia="ru-RU"/>
              </w:rPr>
              <w:t>2</w:t>
            </w:r>
          </w:p>
        </w:tc>
      </w:tr>
      <w:tr w:rsidR="009277F8" w:rsidRPr="00B55DE0" w14:paraId="5F248AFC" w14:textId="77777777" w:rsidTr="00674417">
        <w:trPr>
          <w:gridBefore w:val="1"/>
          <w:wBefore w:w="10" w:type="dxa"/>
          <w:cantSplit/>
          <w:trHeight w:val="213"/>
          <w:jc w:val="center"/>
        </w:trPr>
        <w:tc>
          <w:tcPr>
            <w:tcW w:w="10045"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CD281" w14:textId="77777777" w:rsidR="009277F8" w:rsidRPr="00691683" w:rsidRDefault="009277F8" w:rsidP="009277F8">
            <w:pPr>
              <w:rPr>
                <w:color w:val="FF0000"/>
                <w:sz w:val="24"/>
                <w:szCs w:val="24"/>
                <w:lang w:eastAsia="ru-RU"/>
              </w:rPr>
            </w:pPr>
          </w:p>
        </w:tc>
      </w:tr>
      <w:tr w:rsidR="009277F8" w:rsidRPr="00B55DE0" w14:paraId="4D6AD0F2" w14:textId="77777777" w:rsidTr="00674417">
        <w:trPr>
          <w:gridBefore w:val="1"/>
          <w:wBefore w:w="10" w:type="dxa"/>
          <w:cantSplit/>
          <w:trHeight w:val="850"/>
          <w:jc w:val="center"/>
        </w:trPr>
        <w:tc>
          <w:tcPr>
            <w:tcW w:w="68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7F4C382" w14:textId="77777777" w:rsidR="009277F8" w:rsidRPr="000F0799" w:rsidRDefault="009277F8" w:rsidP="009277F8">
            <w:pPr>
              <w:ind w:left="113" w:right="-101"/>
              <w:rPr>
                <w:b/>
                <w:bCs/>
                <w:color w:val="000000" w:themeColor="text1"/>
                <w:sz w:val="24"/>
                <w:szCs w:val="24"/>
                <w:lang w:eastAsia="ru-RU"/>
              </w:rPr>
            </w:pPr>
            <w:r w:rsidRPr="000F0799">
              <w:rPr>
                <w:b/>
                <w:bCs/>
                <w:color w:val="000000" w:themeColor="text1"/>
                <w:sz w:val="24"/>
                <w:szCs w:val="24"/>
                <w:lang w:eastAsia="ru-RU"/>
              </w:rPr>
              <w:t>Первый этаж</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D2387" w14:textId="77777777" w:rsidR="009277F8" w:rsidRPr="000F0799" w:rsidRDefault="009277F8" w:rsidP="009277F8">
            <w:pPr>
              <w:ind w:right="-101"/>
              <w:jc w:val="center"/>
              <w:rPr>
                <w:color w:val="000000" w:themeColor="text1"/>
                <w:sz w:val="24"/>
                <w:szCs w:val="24"/>
                <w:lang w:eastAsia="ru-RU"/>
              </w:rPr>
            </w:pPr>
            <w:r w:rsidRPr="000F0799">
              <w:rPr>
                <w:color w:val="000000" w:themeColor="text1"/>
                <w:sz w:val="24"/>
                <w:szCs w:val="24"/>
                <w:lang w:eastAsia="ru-RU"/>
              </w:rPr>
              <w:t>1</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8A897"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МОП</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88BB0"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100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3A8D0" w14:textId="77777777" w:rsidR="009277F8" w:rsidRPr="000F0799" w:rsidRDefault="009277F8" w:rsidP="00D13EF4">
            <w:pPr>
              <w:pStyle w:val="afff9"/>
              <w:numPr>
                <w:ilvl w:val="0"/>
                <w:numId w:val="24"/>
              </w:numPr>
              <w:ind w:left="318"/>
              <w:rPr>
                <w:rFonts w:eastAsia="Times New Roman"/>
                <w:color w:val="000000" w:themeColor="text1"/>
                <w:sz w:val="24"/>
                <w:szCs w:val="24"/>
                <w:lang w:eastAsia="ru-RU"/>
              </w:rPr>
            </w:pPr>
            <w:r w:rsidRPr="000F0799">
              <w:rPr>
                <w:rFonts w:eastAsia="Times New Roman"/>
                <w:color w:val="000000" w:themeColor="text1"/>
                <w:sz w:val="24"/>
                <w:szCs w:val="24"/>
                <w:lang w:eastAsia="ru-RU"/>
              </w:rPr>
              <w:t>Керамогранит на клею</w:t>
            </w:r>
          </w:p>
          <w:p w14:paraId="0DC03784" w14:textId="77777777" w:rsidR="009277F8" w:rsidRPr="000F0799" w:rsidRDefault="009277F8" w:rsidP="00D13EF4">
            <w:pPr>
              <w:pStyle w:val="afff9"/>
              <w:numPr>
                <w:ilvl w:val="0"/>
                <w:numId w:val="24"/>
              </w:numPr>
              <w:ind w:left="318"/>
              <w:rPr>
                <w:rFonts w:eastAsia="Times New Roman"/>
                <w:color w:val="000000" w:themeColor="text1"/>
                <w:sz w:val="24"/>
                <w:szCs w:val="24"/>
                <w:lang w:eastAsia="ru-RU"/>
              </w:rPr>
            </w:pPr>
            <w:r w:rsidRPr="000F0799">
              <w:rPr>
                <w:rFonts w:eastAsia="Times New Roman"/>
                <w:color w:val="000000" w:themeColor="text1"/>
                <w:sz w:val="24"/>
                <w:szCs w:val="24"/>
                <w:lang w:eastAsia="ru-RU"/>
              </w:rPr>
              <w:t xml:space="preserve">Ц/п стяжка </w:t>
            </w:r>
          </w:p>
          <w:p w14:paraId="221E717C" w14:textId="77777777" w:rsidR="009277F8" w:rsidRPr="000F0799" w:rsidRDefault="009277F8" w:rsidP="00D13EF4">
            <w:pPr>
              <w:pStyle w:val="afff9"/>
              <w:numPr>
                <w:ilvl w:val="0"/>
                <w:numId w:val="24"/>
              </w:numPr>
              <w:ind w:left="318"/>
              <w:rPr>
                <w:rFonts w:eastAsia="Times New Roman"/>
                <w:color w:val="000000" w:themeColor="text1"/>
                <w:sz w:val="24"/>
                <w:szCs w:val="24"/>
                <w:lang w:eastAsia="ru-RU"/>
              </w:rPr>
            </w:pPr>
            <w:r w:rsidRPr="000F0799">
              <w:rPr>
                <w:rFonts w:eastAsia="Times New Roman"/>
                <w:color w:val="000000" w:themeColor="text1"/>
                <w:sz w:val="24"/>
                <w:szCs w:val="24"/>
                <w:lang w:eastAsia="ru-RU"/>
              </w:rPr>
              <w:t>Полиэтиленовая пленка 200 мкр</w:t>
            </w:r>
          </w:p>
          <w:p w14:paraId="04F4742C" w14:textId="77777777" w:rsidR="009277F8" w:rsidRPr="000F0799" w:rsidRDefault="009277F8" w:rsidP="00D13EF4">
            <w:pPr>
              <w:pStyle w:val="afff9"/>
              <w:numPr>
                <w:ilvl w:val="0"/>
                <w:numId w:val="24"/>
              </w:numPr>
              <w:ind w:left="318"/>
              <w:rPr>
                <w:rFonts w:eastAsia="Times New Roman"/>
                <w:color w:val="000000" w:themeColor="text1"/>
                <w:sz w:val="24"/>
                <w:szCs w:val="24"/>
                <w:lang w:eastAsia="ru-RU"/>
              </w:rPr>
            </w:pPr>
            <w:r w:rsidRPr="000F0799">
              <w:rPr>
                <w:rFonts w:eastAsia="Times New Roman"/>
                <w:color w:val="000000" w:themeColor="text1"/>
                <w:sz w:val="24"/>
                <w:szCs w:val="24"/>
                <w:lang w:eastAsia="ru-RU"/>
              </w:rPr>
              <w:t xml:space="preserve">Утепление из минеральной ваты плотностью не менее 125 кг/м³, прочностью на сжатие не менее 35 кПа, </w:t>
            </w:r>
            <w:r w:rsidRPr="000F0799">
              <w:rPr>
                <w:rFonts w:eastAsia="Times New Roman"/>
                <w:color w:val="000000" w:themeColor="text1"/>
                <w:sz w:val="24"/>
                <w:szCs w:val="24"/>
                <w:lang w:val="en-GB" w:eastAsia="ru-RU"/>
              </w:rPr>
              <w:t>λ</w:t>
            </w:r>
            <w:r w:rsidRPr="000F0799">
              <w:rPr>
                <w:rFonts w:eastAsia="Times New Roman"/>
                <w:color w:val="000000" w:themeColor="text1"/>
                <w:sz w:val="24"/>
                <w:szCs w:val="24"/>
                <w:lang w:eastAsia="ru-RU"/>
              </w:rPr>
              <w:t xml:space="preserve"> = 0,040Вт/(м·К)</w:t>
            </w:r>
          </w:p>
          <w:p w14:paraId="31197275" w14:textId="77777777" w:rsidR="009277F8" w:rsidRPr="000F0799" w:rsidRDefault="009277F8" w:rsidP="00D13EF4">
            <w:pPr>
              <w:pStyle w:val="afff9"/>
              <w:numPr>
                <w:ilvl w:val="0"/>
                <w:numId w:val="24"/>
              </w:numPr>
              <w:ind w:left="318"/>
              <w:rPr>
                <w:rFonts w:eastAsia="Times New Roman"/>
                <w:color w:val="000000" w:themeColor="text1"/>
                <w:sz w:val="24"/>
                <w:szCs w:val="24"/>
                <w:lang w:eastAsia="ru-RU"/>
              </w:rPr>
            </w:pPr>
            <w:r w:rsidRPr="000F0799">
              <w:rPr>
                <w:rFonts w:eastAsia="Times New Roman"/>
                <w:color w:val="000000" w:themeColor="text1"/>
                <w:sz w:val="24"/>
                <w:szCs w:val="24"/>
                <w:lang w:eastAsia="ru-RU"/>
              </w:rPr>
              <w:t>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848CE5E"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20</w:t>
            </w:r>
            <w:r w:rsidRPr="000F0799">
              <w:rPr>
                <w:color w:val="000000" w:themeColor="text1"/>
                <w:sz w:val="24"/>
                <w:szCs w:val="24"/>
                <w:lang w:eastAsia="ru-RU"/>
              </w:rPr>
              <w:br/>
              <w:t>30</w:t>
            </w:r>
          </w:p>
          <w:p w14:paraId="5C21BA26" w14:textId="77777777" w:rsidR="009277F8" w:rsidRPr="000F0799" w:rsidRDefault="009277F8" w:rsidP="009277F8">
            <w:pPr>
              <w:jc w:val="center"/>
              <w:rPr>
                <w:color w:val="000000" w:themeColor="text1"/>
                <w:sz w:val="24"/>
                <w:szCs w:val="24"/>
                <w:lang w:eastAsia="ru-RU"/>
              </w:rPr>
            </w:pPr>
          </w:p>
          <w:p w14:paraId="14EF2105"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50</w:t>
            </w:r>
          </w:p>
          <w:p w14:paraId="34D26ECB" w14:textId="77777777" w:rsidR="009277F8" w:rsidRPr="000F0799" w:rsidRDefault="009277F8" w:rsidP="009277F8">
            <w:pPr>
              <w:rPr>
                <w:color w:val="000000" w:themeColor="text1"/>
                <w:sz w:val="24"/>
                <w:szCs w:val="24"/>
                <w:lang w:eastAsia="ru-RU"/>
              </w:rPr>
            </w:pPr>
          </w:p>
          <w:p w14:paraId="07F14182" w14:textId="77777777" w:rsidR="009277F8" w:rsidRPr="000F0799" w:rsidRDefault="009277F8" w:rsidP="009277F8">
            <w:pPr>
              <w:rPr>
                <w:color w:val="000000" w:themeColor="text1"/>
                <w:sz w:val="24"/>
                <w:szCs w:val="24"/>
                <w:lang w:eastAsia="ru-RU"/>
              </w:rPr>
            </w:pPr>
          </w:p>
        </w:tc>
      </w:tr>
      <w:tr w:rsidR="009277F8" w:rsidRPr="00B55DE0" w14:paraId="33F73C31" w14:textId="77777777" w:rsidTr="00674417">
        <w:trPr>
          <w:gridBefore w:val="1"/>
          <w:wBefore w:w="10" w:type="dxa"/>
          <w:cantSplit/>
          <w:trHeight w:val="850"/>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5DEC103" w14:textId="77777777" w:rsidR="009277F8" w:rsidRPr="000F0799" w:rsidRDefault="009277F8" w:rsidP="009277F8">
            <w:pPr>
              <w:ind w:left="113" w:right="-101"/>
              <w:rPr>
                <w:b/>
                <w:bCs/>
                <w:color w:val="000000" w:themeColor="text1"/>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D9F558D" w14:textId="77777777" w:rsidR="009277F8" w:rsidRPr="000F0799" w:rsidRDefault="009277F8" w:rsidP="009277F8">
            <w:pPr>
              <w:ind w:right="-101"/>
              <w:jc w:val="center"/>
              <w:rPr>
                <w:color w:val="000000" w:themeColor="text1"/>
                <w:sz w:val="24"/>
                <w:szCs w:val="24"/>
                <w:lang w:eastAsia="ru-RU"/>
              </w:rPr>
            </w:pPr>
            <w:r w:rsidRPr="000F0799">
              <w:rPr>
                <w:color w:val="000000" w:themeColor="text1"/>
                <w:sz w:val="24"/>
                <w:szCs w:val="24"/>
                <w:lang w:eastAsia="ru-RU"/>
              </w:rPr>
              <w:t>2</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4A1C450"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Помещение охраны</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CF4EC7B"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100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210618" w14:textId="77777777" w:rsidR="009277F8" w:rsidRPr="000F0799" w:rsidRDefault="009277F8" w:rsidP="00D13EF4">
            <w:pPr>
              <w:pStyle w:val="afff9"/>
              <w:numPr>
                <w:ilvl w:val="0"/>
                <w:numId w:val="30"/>
              </w:numPr>
              <w:ind w:left="312"/>
              <w:rPr>
                <w:rFonts w:eastAsia="Times New Roman"/>
                <w:color w:val="000000" w:themeColor="text1"/>
                <w:sz w:val="24"/>
                <w:szCs w:val="24"/>
                <w:lang w:eastAsia="ru-RU"/>
              </w:rPr>
            </w:pPr>
            <w:r w:rsidRPr="000F0799">
              <w:rPr>
                <w:rFonts w:eastAsia="Times New Roman"/>
                <w:color w:val="000000" w:themeColor="text1"/>
                <w:sz w:val="24"/>
                <w:szCs w:val="24"/>
                <w:lang w:eastAsia="ru-RU"/>
              </w:rPr>
              <w:t xml:space="preserve">Керамическая плитка на клею </w:t>
            </w:r>
          </w:p>
          <w:p w14:paraId="6CF3B7A2" w14:textId="77777777" w:rsidR="009277F8" w:rsidRPr="000F0799" w:rsidRDefault="009277F8" w:rsidP="00D13EF4">
            <w:pPr>
              <w:pStyle w:val="afff9"/>
              <w:numPr>
                <w:ilvl w:val="0"/>
                <w:numId w:val="30"/>
              </w:numPr>
              <w:ind w:left="312"/>
              <w:rPr>
                <w:rFonts w:eastAsia="Times New Roman"/>
                <w:color w:val="000000" w:themeColor="text1"/>
                <w:sz w:val="24"/>
                <w:szCs w:val="24"/>
                <w:lang w:eastAsia="ru-RU"/>
              </w:rPr>
            </w:pPr>
            <w:r>
              <w:rPr>
                <w:rFonts w:eastAsia="Times New Roman"/>
                <w:color w:val="000000" w:themeColor="text1"/>
                <w:sz w:val="24"/>
                <w:szCs w:val="24"/>
                <w:lang w:eastAsia="ru-RU"/>
              </w:rPr>
              <w:t>Ц</w:t>
            </w:r>
            <w:r w:rsidRPr="000F0799">
              <w:rPr>
                <w:rFonts w:eastAsia="Times New Roman"/>
                <w:color w:val="000000" w:themeColor="text1"/>
                <w:sz w:val="24"/>
                <w:szCs w:val="24"/>
                <w:lang w:eastAsia="ru-RU"/>
              </w:rPr>
              <w:t xml:space="preserve">/п стяжка </w:t>
            </w:r>
          </w:p>
          <w:p w14:paraId="5CD8B7DD" w14:textId="77777777" w:rsidR="009277F8" w:rsidRPr="000F0799" w:rsidRDefault="009277F8" w:rsidP="00D13EF4">
            <w:pPr>
              <w:numPr>
                <w:ilvl w:val="0"/>
                <w:numId w:val="30"/>
              </w:numPr>
              <w:ind w:left="312"/>
              <w:rPr>
                <w:color w:val="000000" w:themeColor="text1"/>
                <w:sz w:val="24"/>
                <w:szCs w:val="24"/>
                <w:lang w:eastAsia="ru-RU"/>
              </w:rPr>
            </w:pPr>
            <w:r w:rsidRPr="000F0799">
              <w:rPr>
                <w:color w:val="000000" w:themeColor="text1"/>
                <w:sz w:val="24"/>
                <w:szCs w:val="24"/>
                <w:lang w:eastAsia="ru-RU"/>
              </w:rPr>
              <w:t>Полиэтиленовая пленка 200 мкр</w:t>
            </w:r>
          </w:p>
          <w:p w14:paraId="0112766D" w14:textId="77777777" w:rsidR="009277F8" w:rsidRPr="000F0799" w:rsidRDefault="009277F8" w:rsidP="00D13EF4">
            <w:pPr>
              <w:pStyle w:val="afff9"/>
              <w:numPr>
                <w:ilvl w:val="0"/>
                <w:numId w:val="30"/>
              </w:numPr>
              <w:ind w:left="312"/>
              <w:rPr>
                <w:rFonts w:eastAsia="Times New Roman"/>
                <w:color w:val="000000" w:themeColor="text1"/>
                <w:sz w:val="24"/>
                <w:szCs w:val="24"/>
                <w:lang w:eastAsia="ru-RU"/>
              </w:rPr>
            </w:pPr>
            <w:r w:rsidRPr="000F0799">
              <w:rPr>
                <w:rFonts w:eastAsia="Times New Roman"/>
                <w:color w:val="000000" w:themeColor="text1"/>
                <w:sz w:val="24"/>
                <w:szCs w:val="24"/>
                <w:lang w:eastAsia="ru-RU"/>
              </w:rPr>
              <w:t xml:space="preserve">Утепление из минеральной ваты плотностью не менее 125 кг/м³, прочностью на сжатие не менее 35 кПа, </w:t>
            </w:r>
            <w:r w:rsidRPr="000F0799">
              <w:rPr>
                <w:rFonts w:eastAsia="Times New Roman"/>
                <w:color w:val="000000" w:themeColor="text1"/>
                <w:sz w:val="24"/>
                <w:szCs w:val="24"/>
                <w:lang w:val="en-GB" w:eastAsia="ru-RU"/>
              </w:rPr>
              <w:t>λ</w:t>
            </w:r>
            <w:r w:rsidRPr="000F0799">
              <w:rPr>
                <w:rFonts w:eastAsia="Times New Roman"/>
                <w:color w:val="000000" w:themeColor="text1"/>
                <w:sz w:val="24"/>
                <w:szCs w:val="24"/>
                <w:lang w:eastAsia="ru-RU"/>
              </w:rPr>
              <w:t xml:space="preserve"> = 0,040Вт/(м·К)</w:t>
            </w:r>
          </w:p>
          <w:p w14:paraId="3C55DE9B" w14:textId="77777777" w:rsidR="009277F8" w:rsidRPr="000F0799" w:rsidRDefault="009277F8" w:rsidP="00D13EF4">
            <w:pPr>
              <w:pStyle w:val="afff9"/>
              <w:numPr>
                <w:ilvl w:val="0"/>
                <w:numId w:val="30"/>
              </w:numPr>
              <w:ind w:left="312"/>
              <w:rPr>
                <w:rFonts w:eastAsia="Times New Roman"/>
                <w:color w:val="000000" w:themeColor="text1"/>
                <w:sz w:val="24"/>
                <w:szCs w:val="24"/>
                <w:lang w:eastAsia="ru-RU"/>
              </w:rPr>
            </w:pPr>
            <w:r w:rsidRPr="000F0799">
              <w:rPr>
                <w:rFonts w:eastAsia="Times New Roman"/>
                <w:color w:val="000000" w:themeColor="text1"/>
                <w:sz w:val="24"/>
                <w:szCs w:val="24"/>
                <w:lang w:eastAsia="ru-RU"/>
              </w:rPr>
              <w:t>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4549C430"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20</w:t>
            </w:r>
          </w:p>
          <w:p w14:paraId="39F84F9D"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30</w:t>
            </w:r>
          </w:p>
          <w:p w14:paraId="0612FC47" w14:textId="77777777" w:rsidR="009277F8" w:rsidRPr="000F0799" w:rsidRDefault="009277F8" w:rsidP="009277F8">
            <w:pPr>
              <w:jc w:val="center"/>
              <w:rPr>
                <w:color w:val="000000" w:themeColor="text1"/>
                <w:sz w:val="24"/>
                <w:szCs w:val="24"/>
                <w:lang w:eastAsia="ru-RU"/>
              </w:rPr>
            </w:pPr>
          </w:p>
          <w:p w14:paraId="2164D2C9" w14:textId="77777777" w:rsidR="009277F8" w:rsidRPr="00691683" w:rsidRDefault="009277F8" w:rsidP="009277F8">
            <w:pPr>
              <w:jc w:val="center"/>
              <w:rPr>
                <w:color w:val="FF0000"/>
                <w:sz w:val="24"/>
                <w:szCs w:val="24"/>
                <w:lang w:eastAsia="ru-RU"/>
              </w:rPr>
            </w:pPr>
            <w:r w:rsidRPr="000F0799">
              <w:rPr>
                <w:color w:val="000000" w:themeColor="text1"/>
                <w:sz w:val="24"/>
                <w:szCs w:val="24"/>
                <w:lang w:eastAsia="ru-RU"/>
              </w:rPr>
              <w:t>50</w:t>
            </w:r>
          </w:p>
        </w:tc>
      </w:tr>
      <w:tr w:rsidR="009277F8" w:rsidRPr="00B55DE0" w14:paraId="27258CC7" w14:textId="77777777" w:rsidTr="00255F43">
        <w:trPr>
          <w:gridBefore w:val="1"/>
          <w:wBefore w:w="10" w:type="dxa"/>
          <w:trHeight w:val="648"/>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CCEF1B"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DA758" w14:textId="77777777" w:rsidR="009277F8" w:rsidRPr="00691683" w:rsidRDefault="009277F8" w:rsidP="009277F8">
            <w:pPr>
              <w:jc w:val="center"/>
              <w:rPr>
                <w:color w:val="FF0000"/>
                <w:sz w:val="24"/>
                <w:szCs w:val="24"/>
                <w:lang w:eastAsia="ru-RU"/>
              </w:rPr>
            </w:pPr>
            <w:r w:rsidRPr="00934607">
              <w:rPr>
                <w:color w:val="000000" w:themeColor="text1"/>
                <w:sz w:val="24"/>
                <w:szCs w:val="24"/>
                <w:lang w:eastAsia="ru-RU"/>
              </w:rPr>
              <w:t>3</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987DA"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Лестничная клетка</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D8878"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150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92801" w14:textId="77777777" w:rsidR="009277F8" w:rsidRPr="000F0799" w:rsidRDefault="009277F8" w:rsidP="009277F8">
            <w:pPr>
              <w:jc w:val="both"/>
              <w:rPr>
                <w:rFonts w:eastAsia="Times New Roman"/>
                <w:color w:val="000000" w:themeColor="text1"/>
                <w:sz w:val="24"/>
                <w:szCs w:val="24"/>
                <w:lang w:eastAsia="ru-RU"/>
              </w:rPr>
            </w:pPr>
            <w:r w:rsidRPr="000F0799">
              <w:rPr>
                <w:rFonts w:eastAsia="Times New Roman"/>
                <w:color w:val="000000" w:themeColor="text1"/>
                <w:sz w:val="24"/>
                <w:szCs w:val="24"/>
                <w:lang w:eastAsia="ru-RU"/>
              </w:rPr>
              <w:t>1.Керамогранит</w:t>
            </w:r>
            <w:r w:rsidRPr="000F0799">
              <w:rPr>
                <w:rFonts w:eastAsia="Times New Roman"/>
                <w:strike/>
                <w:color w:val="000000" w:themeColor="text1"/>
                <w:sz w:val="24"/>
                <w:szCs w:val="24"/>
                <w:lang w:eastAsia="ru-RU"/>
              </w:rPr>
              <w:t xml:space="preserve"> </w:t>
            </w:r>
            <w:r w:rsidRPr="000F0799">
              <w:rPr>
                <w:rFonts w:eastAsia="Times New Roman"/>
                <w:color w:val="000000" w:themeColor="text1"/>
                <w:sz w:val="24"/>
                <w:szCs w:val="24"/>
                <w:lang w:eastAsia="ru-RU"/>
              </w:rPr>
              <w:t xml:space="preserve">на клею </w:t>
            </w:r>
          </w:p>
          <w:p w14:paraId="676081FB" w14:textId="77777777" w:rsidR="009277F8" w:rsidRPr="000F0799" w:rsidRDefault="009277F8" w:rsidP="009277F8">
            <w:pPr>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w:t>
            </w:r>
            <w:r w:rsidRPr="000F0799">
              <w:rPr>
                <w:rFonts w:eastAsia="Times New Roman"/>
                <w:color w:val="000000" w:themeColor="text1"/>
                <w:sz w:val="24"/>
                <w:szCs w:val="24"/>
                <w:lang w:eastAsia="ru-RU"/>
              </w:rPr>
              <w:t>Ц/п стяжка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C676F4B"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20</w:t>
            </w:r>
            <w:r w:rsidRPr="000F0799">
              <w:rPr>
                <w:color w:val="000000" w:themeColor="text1"/>
                <w:sz w:val="24"/>
                <w:szCs w:val="24"/>
                <w:lang w:eastAsia="ru-RU"/>
              </w:rPr>
              <w:br/>
              <w:t>130</w:t>
            </w:r>
          </w:p>
        </w:tc>
      </w:tr>
      <w:tr w:rsidR="009277F8" w:rsidRPr="00B55DE0" w14:paraId="1312CD22" w14:textId="77777777" w:rsidTr="00255F43">
        <w:trPr>
          <w:gridBefore w:val="1"/>
          <w:wBefore w:w="10" w:type="dxa"/>
          <w:trHeight w:val="70"/>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9683EF"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05944" w14:textId="77777777" w:rsidR="009277F8" w:rsidRPr="00CA62F1" w:rsidRDefault="009277F8" w:rsidP="009277F8">
            <w:pPr>
              <w:jc w:val="center"/>
              <w:rPr>
                <w:color w:val="000000" w:themeColor="text1"/>
                <w:sz w:val="24"/>
                <w:szCs w:val="24"/>
                <w:lang w:eastAsia="ru-RU"/>
              </w:rPr>
            </w:pPr>
            <w:r w:rsidRPr="00CA62F1">
              <w:rPr>
                <w:color w:val="000000" w:themeColor="text1"/>
                <w:sz w:val="24"/>
                <w:szCs w:val="24"/>
                <w:lang w:eastAsia="ru-RU"/>
              </w:rPr>
              <w:t>4</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07D5FB2" w14:textId="77777777" w:rsidR="009277F8" w:rsidRPr="00CA62F1" w:rsidRDefault="009277F8" w:rsidP="009277F8">
            <w:pPr>
              <w:jc w:val="center"/>
              <w:rPr>
                <w:color w:val="000000" w:themeColor="text1"/>
                <w:sz w:val="24"/>
                <w:szCs w:val="24"/>
                <w:lang w:eastAsia="ru-RU"/>
              </w:rPr>
            </w:pPr>
            <w:r w:rsidRPr="00CA62F1">
              <w:rPr>
                <w:color w:val="000000" w:themeColor="text1"/>
                <w:sz w:val="24"/>
                <w:szCs w:val="24"/>
                <w:lang w:eastAsia="ru-RU"/>
              </w:rPr>
              <w:t>Промежуточная монолитная площадка</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CE8EA" w14:textId="77777777" w:rsidR="009277F8" w:rsidRPr="00CA62F1" w:rsidRDefault="009277F8" w:rsidP="009277F8">
            <w:pPr>
              <w:jc w:val="center"/>
              <w:rPr>
                <w:color w:val="000000" w:themeColor="text1"/>
                <w:sz w:val="24"/>
                <w:szCs w:val="24"/>
                <w:lang w:eastAsia="ru-RU"/>
              </w:rPr>
            </w:pPr>
            <w:r>
              <w:rPr>
                <w:color w:val="000000" w:themeColor="text1"/>
                <w:sz w:val="24"/>
                <w:szCs w:val="24"/>
                <w:lang w:eastAsia="ru-RU"/>
              </w:rPr>
              <w:t>5</w:t>
            </w:r>
            <w:r w:rsidRPr="00CA62F1">
              <w:rPr>
                <w:color w:val="000000" w:themeColor="text1"/>
                <w:sz w:val="24"/>
                <w:szCs w:val="24"/>
                <w:lang w:eastAsia="ru-RU"/>
              </w:rPr>
              <w:t>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003CB" w14:textId="77777777" w:rsidR="009277F8" w:rsidRPr="000F0799" w:rsidRDefault="009277F8" w:rsidP="009277F8">
            <w:pPr>
              <w:rPr>
                <w:rFonts w:eastAsia="Times New Roman"/>
                <w:color w:val="000000" w:themeColor="text1"/>
                <w:sz w:val="24"/>
                <w:szCs w:val="24"/>
                <w:lang w:eastAsia="ru-RU"/>
              </w:rPr>
            </w:pPr>
            <w:r w:rsidRPr="000F0799">
              <w:rPr>
                <w:rFonts w:eastAsia="Times New Roman"/>
                <w:color w:val="000000" w:themeColor="text1"/>
                <w:sz w:val="24"/>
                <w:szCs w:val="24"/>
                <w:lang w:eastAsia="ru-RU"/>
              </w:rPr>
              <w:t xml:space="preserve">1.Керамогранит на клею </w:t>
            </w:r>
          </w:p>
          <w:p w14:paraId="356E51B9" w14:textId="77777777" w:rsidR="009277F8" w:rsidRPr="000F0799" w:rsidRDefault="009277F8" w:rsidP="009277F8">
            <w:pPr>
              <w:rPr>
                <w:rFonts w:eastAsia="Times New Roman"/>
                <w:color w:val="000000" w:themeColor="text1"/>
                <w:sz w:val="24"/>
                <w:szCs w:val="24"/>
                <w:lang w:eastAsia="ru-RU"/>
              </w:rPr>
            </w:pPr>
            <w:r w:rsidRPr="000F0799">
              <w:rPr>
                <w:rFonts w:eastAsia="Times New Roman"/>
                <w:color w:val="000000" w:themeColor="text1"/>
                <w:sz w:val="24"/>
                <w:szCs w:val="24"/>
                <w:lang w:eastAsia="ru-RU"/>
              </w:rPr>
              <w:t>2.Ц/п стяжка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441EAEA" w14:textId="77777777" w:rsidR="009277F8" w:rsidRPr="000F0799" w:rsidRDefault="009277F8" w:rsidP="009277F8">
            <w:pPr>
              <w:jc w:val="center"/>
              <w:rPr>
                <w:color w:val="000000" w:themeColor="text1"/>
                <w:sz w:val="24"/>
                <w:szCs w:val="24"/>
                <w:lang w:eastAsia="ru-RU"/>
              </w:rPr>
            </w:pPr>
            <w:r w:rsidRPr="000F0799">
              <w:rPr>
                <w:color w:val="000000" w:themeColor="text1"/>
                <w:sz w:val="24"/>
                <w:szCs w:val="24"/>
                <w:lang w:eastAsia="ru-RU"/>
              </w:rPr>
              <w:t>20</w:t>
            </w:r>
          </w:p>
          <w:p w14:paraId="4FDE0280" w14:textId="77777777" w:rsidR="009277F8" w:rsidRPr="00691683" w:rsidRDefault="009277F8" w:rsidP="009277F8">
            <w:pPr>
              <w:jc w:val="center"/>
              <w:rPr>
                <w:color w:val="FF0000"/>
                <w:sz w:val="24"/>
                <w:szCs w:val="24"/>
                <w:lang w:eastAsia="ru-RU"/>
              </w:rPr>
            </w:pPr>
            <w:r w:rsidRPr="000F0799">
              <w:rPr>
                <w:color w:val="000000" w:themeColor="text1"/>
                <w:sz w:val="24"/>
                <w:szCs w:val="24"/>
                <w:lang w:eastAsia="ru-RU"/>
              </w:rPr>
              <w:t>30</w:t>
            </w:r>
          </w:p>
        </w:tc>
      </w:tr>
      <w:tr w:rsidR="009277F8" w:rsidRPr="00B55DE0" w14:paraId="119CF83B" w14:textId="77777777" w:rsidTr="00674417">
        <w:trPr>
          <w:gridBefore w:val="1"/>
          <w:wBefore w:w="10" w:type="dxa"/>
          <w:trHeight w:val="850"/>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5442A7"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DEE70" w14:textId="77777777" w:rsidR="009277F8" w:rsidRPr="005E3511" w:rsidRDefault="009277F8" w:rsidP="009277F8">
            <w:pPr>
              <w:jc w:val="center"/>
              <w:rPr>
                <w:color w:val="000000" w:themeColor="text1"/>
                <w:sz w:val="24"/>
                <w:szCs w:val="24"/>
                <w:lang w:eastAsia="ru-RU"/>
              </w:rPr>
            </w:pPr>
            <w:r>
              <w:rPr>
                <w:color w:val="000000" w:themeColor="text1"/>
                <w:sz w:val="24"/>
                <w:szCs w:val="24"/>
                <w:lang w:eastAsia="ru-RU"/>
              </w:rPr>
              <w:t>5</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A011C7F" w14:textId="77777777" w:rsidR="009277F8" w:rsidRPr="005E3511" w:rsidRDefault="009277F8" w:rsidP="009277F8">
            <w:pPr>
              <w:jc w:val="center"/>
              <w:rPr>
                <w:color w:val="000000" w:themeColor="text1"/>
                <w:sz w:val="24"/>
                <w:szCs w:val="24"/>
                <w:lang w:eastAsia="ru-RU"/>
              </w:rPr>
            </w:pPr>
            <w:r>
              <w:rPr>
                <w:color w:val="000000" w:themeColor="text1"/>
                <w:sz w:val="24"/>
                <w:szCs w:val="24"/>
                <w:lang w:eastAsia="ru-RU"/>
              </w:rPr>
              <w:t>Помещение СС</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F1DDD" w14:textId="77777777" w:rsidR="009277F8" w:rsidRPr="005E3511" w:rsidRDefault="009277F8" w:rsidP="009277F8">
            <w:pPr>
              <w:jc w:val="center"/>
              <w:rPr>
                <w:color w:val="000000" w:themeColor="text1"/>
                <w:sz w:val="24"/>
                <w:szCs w:val="24"/>
                <w:lang w:eastAsia="ru-RU"/>
              </w:rPr>
            </w:pP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96627" w14:textId="77777777" w:rsidR="009277F8" w:rsidRPr="00934607" w:rsidRDefault="009277F8" w:rsidP="009277F8">
            <w:pPr>
              <w:rPr>
                <w:rFonts w:eastAsia="Times New Roman"/>
                <w:color w:val="000000" w:themeColor="text1"/>
                <w:sz w:val="24"/>
                <w:szCs w:val="24"/>
                <w:lang w:eastAsia="ru-RU"/>
              </w:rPr>
            </w:pPr>
            <w:r>
              <w:rPr>
                <w:rFonts w:eastAsia="Times New Roman"/>
                <w:color w:val="000000" w:themeColor="text1"/>
                <w:sz w:val="24"/>
                <w:szCs w:val="24"/>
                <w:lang w:eastAsia="ru-RU"/>
              </w:rPr>
              <w:t>1.</w:t>
            </w:r>
            <w:r w:rsidRPr="00934607">
              <w:rPr>
                <w:rFonts w:eastAsia="Times New Roman"/>
                <w:color w:val="000000" w:themeColor="text1"/>
                <w:sz w:val="24"/>
                <w:szCs w:val="24"/>
                <w:lang w:eastAsia="ru-RU"/>
              </w:rPr>
              <w:t>Керамическая плитка на плиточном клею.</w:t>
            </w:r>
          </w:p>
          <w:p w14:paraId="4D70A8DB" w14:textId="77777777" w:rsidR="009277F8" w:rsidRPr="000F0799" w:rsidRDefault="009277F8" w:rsidP="009277F8">
            <w:pPr>
              <w:rPr>
                <w:rFonts w:eastAsia="Times New Roman"/>
                <w:color w:val="000000" w:themeColor="text1"/>
                <w:sz w:val="24"/>
                <w:szCs w:val="24"/>
                <w:lang w:eastAsia="ru-RU"/>
              </w:rPr>
            </w:pPr>
            <w:r w:rsidRPr="000F0799">
              <w:rPr>
                <w:rFonts w:eastAsia="Times New Roman"/>
                <w:color w:val="000000" w:themeColor="text1"/>
                <w:sz w:val="24"/>
                <w:szCs w:val="24"/>
                <w:lang w:eastAsia="ru-RU"/>
              </w:rPr>
              <w:t>2.Ц/п раствор М150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60AA65B" w14:textId="77777777" w:rsidR="009277F8" w:rsidRPr="005E3511" w:rsidRDefault="009277F8" w:rsidP="009277F8">
            <w:pPr>
              <w:jc w:val="center"/>
              <w:rPr>
                <w:color w:val="000000" w:themeColor="text1"/>
                <w:sz w:val="24"/>
                <w:szCs w:val="24"/>
                <w:lang w:eastAsia="ru-RU"/>
              </w:rPr>
            </w:pPr>
            <w:r>
              <w:rPr>
                <w:color w:val="000000" w:themeColor="text1"/>
                <w:sz w:val="24"/>
                <w:szCs w:val="24"/>
                <w:lang w:eastAsia="ru-RU"/>
              </w:rPr>
              <w:t>от 100 мм</w:t>
            </w:r>
          </w:p>
        </w:tc>
      </w:tr>
      <w:tr w:rsidR="009277F8" w:rsidRPr="00B55DE0" w14:paraId="445982C2" w14:textId="77777777" w:rsidTr="00674417">
        <w:trPr>
          <w:gridBefore w:val="1"/>
          <w:wBefore w:w="10" w:type="dxa"/>
          <w:trHeight w:val="850"/>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DEBBCFC"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7BDE94F" w14:textId="77777777" w:rsidR="009277F8" w:rsidRPr="00934607" w:rsidRDefault="009277F8" w:rsidP="009277F8">
            <w:pPr>
              <w:jc w:val="center"/>
              <w:rPr>
                <w:color w:val="FF0000"/>
                <w:sz w:val="24"/>
                <w:szCs w:val="24"/>
                <w:lang w:eastAsia="ru-RU"/>
              </w:rPr>
            </w:pPr>
            <w:r>
              <w:rPr>
                <w:color w:val="000000" w:themeColor="text1"/>
                <w:sz w:val="24"/>
                <w:szCs w:val="24"/>
                <w:lang w:eastAsia="ru-RU"/>
              </w:rPr>
              <w:t>6</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AC6CC3" w14:textId="77777777" w:rsidR="009277F8" w:rsidRPr="005E3511" w:rsidRDefault="009277F8" w:rsidP="009277F8">
            <w:pPr>
              <w:jc w:val="center"/>
              <w:rPr>
                <w:color w:val="000000" w:themeColor="text1"/>
                <w:sz w:val="24"/>
                <w:szCs w:val="24"/>
                <w:lang w:eastAsia="ru-RU"/>
              </w:rPr>
            </w:pPr>
            <w:r w:rsidRPr="005E3511">
              <w:rPr>
                <w:color w:val="000000" w:themeColor="text1"/>
                <w:sz w:val="24"/>
                <w:szCs w:val="24"/>
                <w:lang w:eastAsia="ru-RU"/>
              </w:rPr>
              <w:t>Лестничные марши монолитные</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0D578B7" w14:textId="77777777" w:rsidR="009277F8" w:rsidRPr="005E3511" w:rsidRDefault="009277F8" w:rsidP="009277F8">
            <w:pPr>
              <w:jc w:val="center"/>
              <w:rPr>
                <w:color w:val="000000" w:themeColor="text1"/>
                <w:sz w:val="24"/>
                <w:szCs w:val="24"/>
                <w:lang w:val="en-US" w:eastAsia="ru-RU"/>
              </w:rPr>
            </w:pPr>
            <w:r w:rsidRPr="005E3511">
              <w:rPr>
                <w:color w:val="000000" w:themeColor="text1"/>
                <w:sz w:val="24"/>
                <w:szCs w:val="24"/>
                <w:lang w:val="en-US" w:eastAsia="ru-RU"/>
              </w:rPr>
              <w:t>20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884D255" w14:textId="77777777" w:rsidR="009277F8" w:rsidRPr="00934607" w:rsidRDefault="009277F8" w:rsidP="009277F8">
            <w:pPr>
              <w:rPr>
                <w:rFonts w:eastAsia="Times New Roman"/>
                <w:color w:val="000000" w:themeColor="text1"/>
                <w:sz w:val="24"/>
                <w:szCs w:val="24"/>
                <w:lang w:eastAsia="ru-RU"/>
              </w:rPr>
            </w:pPr>
            <w:r w:rsidRPr="00934607">
              <w:rPr>
                <w:rFonts w:eastAsia="Times New Roman"/>
                <w:color w:val="000000" w:themeColor="text1"/>
                <w:sz w:val="24"/>
                <w:szCs w:val="24"/>
                <w:lang w:eastAsia="ru-RU"/>
              </w:rPr>
              <w:t>1.Керамогранитная плитка на клею по шлифованной поверхности</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5A85D627" w14:textId="77777777" w:rsidR="009277F8" w:rsidRPr="005E3511" w:rsidRDefault="009277F8" w:rsidP="009277F8">
            <w:pPr>
              <w:rPr>
                <w:color w:val="000000" w:themeColor="text1"/>
                <w:sz w:val="24"/>
                <w:szCs w:val="24"/>
                <w:lang w:eastAsia="ru-RU"/>
              </w:rPr>
            </w:pPr>
          </w:p>
          <w:p w14:paraId="5B7576C0" w14:textId="77777777" w:rsidR="009277F8" w:rsidRPr="005E3511" w:rsidRDefault="009277F8" w:rsidP="009277F8">
            <w:pPr>
              <w:jc w:val="center"/>
              <w:rPr>
                <w:color w:val="000000" w:themeColor="text1"/>
                <w:sz w:val="24"/>
                <w:szCs w:val="24"/>
                <w:lang w:val="en-US" w:eastAsia="ru-RU"/>
              </w:rPr>
            </w:pPr>
            <w:r w:rsidRPr="005E3511">
              <w:rPr>
                <w:color w:val="000000" w:themeColor="text1"/>
                <w:sz w:val="24"/>
                <w:szCs w:val="24"/>
                <w:lang w:val="en-US" w:eastAsia="ru-RU"/>
              </w:rPr>
              <w:t>20</w:t>
            </w:r>
          </w:p>
        </w:tc>
      </w:tr>
      <w:tr w:rsidR="009277F8" w:rsidRPr="00B55DE0" w14:paraId="467EEEE9" w14:textId="77777777" w:rsidTr="00674417">
        <w:trPr>
          <w:gridBefore w:val="1"/>
          <w:wBefore w:w="10" w:type="dxa"/>
          <w:trHeight w:val="3257"/>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FA329B" w14:textId="77777777" w:rsidR="009277F8" w:rsidRPr="00691683" w:rsidRDefault="009277F8"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1742DE3" w14:textId="77777777" w:rsidR="009277F8" w:rsidRPr="00691683" w:rsidRDefault="009277F8" w:rsidP="009277F8">
            <w:pPr>
              <w:jc w:val="center"/>
              <w:rPr>
                <w:color w:val="FF0000"/>
                <w:sz w:val="24"/>
                <w:szCs w:val="24"/>
                <w:lang w:eastAsia="ru-RU"/>
              </w:rPr>
            </w:pPr>
            <w:r>
              <w:rPr>
                <w:color w:val="000000" w:themeColor="text1"/>
                <w:sz w:val="24"/>
                <w:szCs w:val="24"/>
                <w:lang w:eastAsia="ru-RU"/>
              </w:rPr>
              <w:t>7</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11458B" w14:textId="77777777" w:rsidR="009277F8" w:rsidRPr="00691683" w:rsidRDefault="009277F8" w:rsidP="009277F8">
            <w:pPr>
              <w:jc w:val="center"/>
              <w:rPr>
                <w:color w:val="FF0000"/>
                <w:sz w:val="24"/>
                <w:szCs w:val="24"/>
                <w:lang w:eastAsia="ru-RU"/>
              </w:rPr>
            </w:pPr>
            <w:r w:rsidRPr="005E3511">
              <w:rPr>
                <w:color w:val="000000" w:themeColor="text1"/>
                <w:sz w:val="24"/>
                <w:szCs w:val="24"/>
                <w:lang w:eastAsia="ru-RU"/>
              </w:rPr>
              <w:t>БКТ</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EA5A482" w14:textId="77777777" w:rsidR="009277F8" w:rsidRPr="00E32533" w:rsidRDefault="009277F8" w:rsidP="009277F8">
            <w:pPr>
              <w:jc w:val="center"/>
              <w:rPr>
                <w:color w:val="000000" w:themeColor="text1"/>
                <w:sz w:val="24"/>
                <w:szCs w:val="24"/>
                <w:lang w:eastAsia="ru-RU"/>
              </w:rPr>
            </w:pPr>
            <w:r w:rsidRPr="00E32533">
              <w:rPr>
                <w:color w:val="000000" w:themeColor="text1"/>
                <w:sz w:val="24"/>
                <w:szCs w:val="24"/>
                <w:lang w:eastAsia="ru-RU"/>
              </w:rPr>
              <w:t>1</w:t>
            </w:r>
            <w:r>
              <w:rPr>
                <w:color w:val="000000" w:themeColor="text1"/>
                <w:sz w:val="24"/>
                <w:szCs w:val="24"/>
                <w:lang w:eastAsia="ru-RU"/>
              </w:rPr>
              <w:t>0</w:t>
            </w:r>
            <w:r w:rsidRPr="00E32533">
              <w:rPr>
                <w:color w:val="000000" w:themeColor="text1"/>
                <w:sz w:val="24"/>
                <w:szCs w:val="24"/>
                <w:lang w:eastAsia="ru-RU"/>
              </w:rPr>
              <w:t>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A50637" w14:textId="77777777" w:rsidR="009277F8" w:rsidRPr="00E32533" w:rsidRDefault="009277F8" w:rsidP="009277F8">
            <w:pPr>
              <w:rPr>
                <w:color w:val="000000" w:themeColor="text1"/>
                <w:sz w:val="24"/>
                <w:szCs w:val="24"/>
                <w:lang w:eastAsia="ru-RU"/>
              </w:rPr>
            </w:pPr>
            <w:r w:rsidRPr="00E32533">
              <w:rPr>
                <w:color w:val="000000" w:themeColor="text1"/>
                <w:sz w:val="24"/>
                <w:szCs w:val="24"/>
                <w:lang w:eastAsia="ru-RU"/>
              </w:rPr>
              <w:t>(Полы выполняется собственником помещения)</w:t>
            </w:r>
          </w:p>
          <w:p w14:paraId="3CEC308A" w14:textId="77777777" w:rsidR="009277F8" w:rsidRPr="00E32533" w:rsidRDefault="009277F8" w:rsidP="009277F8">
            <w:pPr>
              <w:rPr>
                <w:color w:val="000000" w:themeColor="text1"/>
                <w:sz w:val="24"/>
                <w:szCs w:val="24"/>
                <w:lang w:eastAsia="ru-RU"/>
              </w:rPr>
            </w:pPr>
            <w:r w:rsidRPr="00E32533">
              <w:rPr>
                <w:color w:val="000000" w:themeColor="text1"/>
                <w:sz w:val="24"/>
                <w:szCs w:val="24"/>
                <w:lang w:eastAsia="ru-RU"/>
              </w:rPr>
              <w:t xml:space="preserve">1. Финишное покрытие пола </w:t>
            </w:r>
          </w:p>
          <w:p w14:paraId="4C0EFFB0" w14:textId="77777777" w:rsidR="009277F8" w:rsidRPr="00E32533" w:rsidRDefault="009277F8" w:rsidP="009277F8">
            <w:pPr>
              <w:rPr>
                <w:color w:val="000000" w:themeColor="text1"/>
                <w:sz w:val="24"/>
                <w:szCs w:val="24"/>
                <w:lang w:eastAsia="ru-RU"/>
              </w:rPr>
            </w:pPr>
            <w:r w:rsidRPr="00E32533">
              <w:rPr>
                <w:color w:val="000000" w:themeColor="text1"/>
                <w:sz w:val="24"/>
                <w:szCs w:val="24"/>
                <w:lang w:eastAsia="ru-RU"/>
              </w:rPr>
              <w:t>2. ц/п стяжка М150, армированная 4р1 с ячейкой 100х100</w:t>
            </w:r>
            <w:r w:rsidRPr="00E32533">
              <w:rPr>
                <w:color w:val="000000" w:themeColor="text1"/>
                <w:sz w:val="24"/>
                <w:szCs w:val="24"/>
                <w:lang w:eastAsia="ru-RU"/>
              </w:rPr>
              <w:br/>
              <w:t>3. Полиэтиленовая пленка 200 мкр</w:t>
            </w:r>
            <w:r w:rsidRPr="00E32533">
              <w:rPr>
                <w:color w:val="000000" w:themeColor="text1"/>
                <w:sz w:val="24"/>
                <w:szCs w:val="24"/>
                <w:lang w:eastAsia="ru-RU"/>
              </w:rPr>
              <w:br/>
              <w:t>4. Утепление из минеральной ваты, плотностью не менее 125 кг/м³, прочностью на сжатие не менее 35 кПа, λ = 0,040Вт/(м·К)</w:t>
            </w:r>
            <w:r w:rsidRPr="00E32533">
              <w:rPr>
                <w:color w:val="000000" w:themeColor="text1"/>
                <w:sz w:val="24"/>
                <w:szCs w:val="24"/>
                <w:lang w:eastAsia="ru-RU"/>
              </w:rPr>
              <w:br/>
              <w:t>5. 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673EFCE" w14:textId="77777777" w:rsidR="009277F8" w:rsidRPr="00691683" w:rsidRDefault="009277F8" w:rsidP="009277F8">
            <w:pPr>
              <w:jc w:val="center"/>
              <w:rPr>
                <w:color w:val="FF0000"/>
                <w:sz w:val="24"/>
                <w:szCs w:val="24"/>
                <w:lang w:eastAsia="ru-RU"/>
              </w:rPr>
            </w:pPr>
          </w:p>
          <w:p w14:paraId="58C3AF1D" w14:textId="77777777" w:rsidR="009277F8" w:rsidRPr="00691683" w:rsidRDefault="009277F8" w:rsidP="009277F8">
            <w:pPr>
              <w:jc w:val="center"/>
              <w:rPr>
                <w:color w:val="FF0000"/>
                <w:sz w:val="24"/>
                <w:szCs w:val="24"/>
                <w:lang w:eastAsia="ru-RU"/>
              </w:rPr>
            </w:pPr>
          </w:p>
          <w:p w14:paraId="6621E059" w14:textId="77777777" w:rsidR="009277F8" w:rsidRPr="00E32533" w:rsidRDefault="009277F8" w:rsidP="009277F8">
            <w:pPr>
              <w:jc w:val="center"/>
              <w:rPr>
                <w:color w:val="000000" w:themeColor="text1"/>
                <w:sz w:val="24"/>
                <w:szCs w:val="24"/>
                <w:lang w:eastAsia="ru-RU"/>
              </w:rPr>
            </w:pPr>
          </w:p>
          <w:p w14:paraId="3CA896FD" w14:textId="77777777" w:rsidR="009277F8" w:rsidRPr="00E32533" w:rsidRDefault="009277F8" w:rsidP="009277F8">
            <w:pPr>
              <w:jc w:val="center"/>
              <w:rPr>
                <w:color w:val="000000" w:themeColor="text1"/>
                <w:sz w:val="24"/>
                <w:szCs w:val="24"/>
                <w:lang w:eastAsia="ru-RU"/>
              </w:rPr>
            </w:pPr>
            <w:r w:rsidRPr="00E32533">
              <w:rPr>
                <w:color w:val="000000" w:themeColor="text1"/>
                <w:sz w:val="24"/>
                <w:szCs w:val="24"/>
                <w:lang w:eastAsia="ru-RU"/>
              </w:rPr>
              <w:t>10</w:t>
            </w:r>
            <w:r w:rsidRPr="00E32533">
              <w:rPr>
                <w:color w:val="000000" w:themeColor="text1"/>
                <w:sz w:val="24"/>
                <w:szCs w:val="24"/>
                <w:lang w:eastAsia="ru-RU"/>
              </w:rPr>
              <w:br/>
            </w:r>
          </w:p>
          <w:p w14:paraId="2AB54DE4" w14:textId="77777777" w:rsidR="009277F8" w:rsidRPr="00E32533" w:rsidRDefault="009277F8" w:rsidP="009277F8">
            <w:pPr>
              <w:jc w:val="center"/>
              <w:rPr>
                <w:color w:val="000000" w:themeColor="text1"/>
                <w:sz w:val="24"/>
                <w:szCs w:val="24"/>
                <w:lang w:eastAsia="ru-RU"/>
              </w:rPr>
            </w:pPr>
            <w:r w:rsidRPr="00E32533">
              <w:rPr>
                <w:color w:val="000000" w:themeColor="text1"/>
                <w:sz w:val="24"/>
                <w:szCs w:val="24"/>
                <w:lang w:eastAsia="ru-RU"/>
              </w:rPr>
              <w:t>40</w:t>
            </w:r>
            <w:r w:rsidRPr="00E32533">
              <w:rPr>
                <w:color w:val="000000" w:themeColor="text1"/>
                <w:sz w:val="24"/>
                <w:szCs w:val="24"/>
                <w:lang w:eastAsia="ru-RU"/>
              </w:rPr>
              <w:br/>
            </w:r>
            <w:r w:rsidRPr="00E32533">
              <w:rPr>
                <w:color w:val="000000" w:themeColor="text1"/>
                <w:sz w:val="24"/>
                <w:szCs w:val="24"/>
                <w:lang w:eastAsia="ru-RU"/>
              </w:rPr>
              <w:br/>
            </w:r>
          </w:p>
          <w:p w14:paraId="0879DF7A" w14:textId="77777777" w:rsidR="009277F8" w:rsidRPr="00691683" w:rsidRDefault="009277F8" w:rsidP="009277F8">
            <w:pPr>
              <w:jc w:val="center"/>
              <w:rPr>
                <w:color w:val="FF0000"/>
                <w:sz w:val="24"/>
                <w:szCs w:val="24"/>
                <w:lang w:eastAsia="ru-RU"/>
              </w:rPr>
            </w:pPr>
            <w:r w:rsidRPr="00E32533">
              <w:rPr>
                <w:color w:val="000000" w:themeColor="text1"/>
                <w:sz w:val="24"/>
                <w:szCs w:val="24"/>
                <w:lang w:eastAsia="ru-RU"/>
              </w:rPr>
              <w:t>50</w:t>
            </w:r>
          </w:p>
        </w:tc>
      </w:tr>
      <w:tr w:rsidR="0066405B" w:rsidRPr="00B55DE0" w14:paraId="395BCA8B" w14:textId="77777777" w:rsidTr="00674417">
        <w:trPr>
          <w:gridBefore w:val="1"/>
          <w:wBefore w:w="10" w:type="dxa"/>
          <w:trHeight w:val="3257"/>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14:paraId="0ED90327" w14:textId="77777777" w:rsidR="0066405B" w:rsidRPr="00691683" w:rsidRDefault="0066405B" w:rsidP="009277F8">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65AB06E" w14:textId="71C5DF61" w:rsidR="0066405B" w:rsidRDefault="0066405B" w:rsidP="009277F8">
            <w:pPr>
              <w:jc w:val="center"/>
              <w:rPr>
                <w:color w:val="000000" w:themeColor="text1"/>
                <w:sz w:val="24"/>
                <w:szCs w:val="24"/>
                <w:lang w:eastAsia="ru-RU"/>
              </w:rPr>
            </w:pPr>
            <w:r>
              <w:rPr>
                <w:color w:val="000000" w:themeColor="text1"/>
                <w:sz w:val="24"/>
                <w:szCs w:val="24"/>
                <w:lang w:eastAsia="ru-RU"/>
              </w:rPr>
              <w:t>8</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2F4DD1" w14:textId="134D6820" w:rsidR="0066405B" w:rsidRPr="005E3511" w:rsidRDefault="00B559C9" w:rsidP="009277F8">
            <w:pPr>
              <w:jc w:val="center"/>
              <w:rPr>
                <w:color w:val="000000" w:themeColor="text1"/>
                <w:sz w:val="24"/>
                <w:szCs w:val="24"/>
                <w:lang w:eastAsia="ru-RU"/>
              </w:rPr>
            </w:pPr>
            <w:r>
              <w:rPr>
                <w:color w:val="000000" w:themeColor="text1"/>
                <w:sz w:val="24"/>
                <w:szCs w:val="24"/>
                <w:lang w:eastAsia="ru-RU"/>
              </w:rPr>
              <w:t>Н</w:t>
            </w:r>
            <w:r w:rsidR="0066405B">
              <w:rPr>
                <w:color w:val="000000" w:themeColor="text1"/>
                <w:sz w:val="24"/>
                <w:szCs w:val="24"/>
                <w:lang w:eastAsia="ru-RU"/>
              </w:rPr>
              <w:t>еотапливаемы</w:t>
            </w:r>
            <w:r>
              <w:rPr>
                <w:color w:val="000000" w:themeColor="text1"/>
                <w:sz w:val="24"/>
                <w:szCs w:val="24"/>
                <w:lang w:eastAsia="ru-RU"/>
              </w:rPr>
              <w:t>е</w:t>
            </w:r>
            <w:r w:rsidR="0066405B">
              <w:rPr>
                <w:color w:val="000000" w:themeColor="text1"/>
                <w:sz w:val="24"/>
                <w:szCs w:val="24"/>
                <w:lang w:eastAsia="ru-RU"/>
              </w:rPr>
              <w:t xml:space="preserve"> тамбур</w:t>
            </w:r>
            <w:r>
              <w:rPr>
                <w:color w:val="000000" w:themeColor="text1"/>
                <w:sz w:val="24"/>
                <w:szCs w:val="24"/>
                <w:lang w:eastAsia="ru-RU"/>
              </w:rPr>
              <w:t>ы</w:t>
            </w:r>
            <w:r w:rsidR="0066405B">
              <w:rPr>
                <w:color w:val="000000" w:themeColor="text1"/>
                <w:sz w:val="24"/>
                <w:szCs w:val="24"/>
                <w:lang w:eastAsia="ru-RU"/>
              </w:rPr>
              <w:t xml:space="preserve"> БКТ</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1C92D4F" w14:textId="77777777" w:rsidR="0066405B" w:rsidRPr="00E32533" w:rsidRDefault="0066405B" w:rsidP="009277F8">
            <w:pPr>
              <w:jc w:val="center"/>
              <w:rPr>
                <w:color w:val="000000" w:themeColor="text1"/>
                <w:sz w:val="24"/>
                <w:szCs w:val="24"/>
                <w:lang w:eastAsia="ru-RU"/>
              </w:rPr>
            </w:pP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23D8FE" w14:textId="60ACA094" w:rsidR="0066405B" w:rsidRPr="0066405B" w:rsidRDefault="0066405B" w:rsidP="0066405B">
            <w:pPr>
              <w:rPr>
                <w:color w:val="000000" w:themeColor="text1"/>
                <w:sz w:val="24"/>
                <w:szCs w:val="24"/>
                <w:lang w:eastAsia="ru-RU"/>
              </w:rPr>
            </w:pPr>
            <w:r w:rsidRPr="00E32533">
              <w:rPr>
                <w:color w:val="000000" w:themeColor="text1"/>
                <w:sz w:val="24"/>
                <w:szCs w:val="24"/>
                <w:lang w:eastAsia="ru-RU"/>
              </w:rPr>
              <w:t>(</w:t>
            </w:r>
            <w:r>
              <w:rPr>
                <w:color w:val="000000" w:themeColor="text1"/>
                <w:sz w:val="24"/>
                <w:szCs w:val="24"/>
                <w:lang w:eastAsia="ru-RU"/>
              </w:rPr>
              <w:t>Финишное покрытиепола</w:t>
            </w:r>
            <w:r w:rsidRPr="00E32533">
              <w:rPr>
                <w:color w:val="000000" w:themeColor="text1"/>
                <w:sz w:val="24"/>
                <w:szCs w:val="24"/>
                <w:lang w:eastAsia="ru-RU"/>
              </w:rPr>
              <w:t xml:space="preserve"> выполня</w:t>
            </w:r>
            <w:r>
              <w:rPr>
                <w:color w:val="000000" w:themeColor="text1"/>
                <w:sz w:val="24"/>
                <w:szCs w:val="24"/>
                <w:lang w:eastAsia="ru-RU"/>
              </w:rPr>
              <w:t>ю</w:t>
            </w:r>
            <w:r w:rsidRPr="00E32533">
              <w:rPr>
                <w:color w:val="000000" w:themeColor="text1"/>
                <w:sz w:val="24"/>
                <w:szCs w:val="24"/>
                <w:lang w:eastAsia="ru-RU"/>
              </w:rPr>
              <w:t>тся собственником помещения)</w:t>
            </w:r>
          </w:p>
          <w:p w14:paraId="3440DAF7" w14:textId="77777777" w:rsidR="0066405B" w:rsidRDefault="0066405B" w:rsidP="0066405B">
            <w:pPr>
              <w:pStyle w:val="afff9"/>
              <w:numPr>
                <w:ilvl w:val="0"/>
                <w:numId w:val="46"/>
              </w:numPr>
              <w:rPr>
                <w:color w:val="000000" w:themeColor="text1"/>
                <w:sz w:val="24"/>
                <w:szCs w:val="24"/>
                <w:lang w:eastAsia="ru-RU"/>
              </w:rPr>
            </w:pPr>
            <w:r>
              <w:rPr>
                <w:color w:val="000000" w:themeColor="text1"/>
                <w:sz w:val="24"/>
                <w:szCs w:val="24"/>
                <w:lang w:eastAsia="ru-RU"/>
              </w:rPr>
              <w:t>Финишное покрытие пола</w:t>
            </w:r>
          </w:p>
          <w:p w14:paraId="3D7D336F" w14:textId="77777777" w:rsidR="0066405B" w:rsidRDefault="0066405B" w:rsidP="0066405B">
            <w:pPr>
              <w:pStyle w:val="afff9"/>
              <w:numPr>
                <w:ilvl w:val="0"/>
                <w:numId w:val="46"/>
              </w:numPr>
              <w:rPr>
                <w:color w:val="000000" w:themeColor="text1"/>
                <w:sz w:val="24"/>
                <w:szCs w:val="24"/>
                <w:lang w:eastAsia="ru-RU"/>
              </w:rPr>
            </w:pPr>
            <w:r w:rsidRPr="0066405B">
              <w:rPr>
                <w:color w:val="000000" w:themeColor="text1"/>
                <w:sz w:val="24"/>
                <w:szCs w:val="24"/>
                <w:lang w:eastAsia="ru-RU"/>
              </w:rPr>
              <w:t>Гидроизоляция однокомпонентная полимерная эластичная Ceresit CL 51 с заведением на стены на 200 мм с прокладкой по углам водонепроницаемой ленты для герметизации швов Ceresit CL 152 или аналог</w:t>
            </w:r>
          </w:p>
          <w:p w14:paraId="79BE6A7B" w14:textId="77777777" w:rsidR="0066405B" w:rsidRDefault="0066405B" w:rsidP="0066405B">
            <w:pPr>
              <w:pStyle w:val="afff9"/>
              <w:numPr>
                <w:ilvl w:val="0"/>
                <w:numId w:val="46"/>
              </w:numPr>
              <w:rPr>
                <w:color w:val="000000" w:themeColor="text1"/>
                <w:sz w:val="24"/>
                <w:szCs w:val="24"/>
                <w:lang w:eastAsia="ru-RU"/>
              </w:rPr>
            </w:pPr>
            <w:r w:rsidRPr="0066405B">
              <w:rPr>
                <w:color w:val="000000" w:themeColor="text1"/>
                <w:sz w:val="24"/>
                <w:szCs w:val="24"/>
                <w:lang w:eastAsia="ru-RU"/>
              </w:rPr>
              <w:t>Грунтовка глубокого проникновения Ceresit CT 17 или аналог</w:t>
            </w:r>
          </w:p>
          <w:p w14:paraId="49530FD4" w14:textId="77777777" w:rsidR="0066405B" w:rsidRDefault="0066405B" w:rsidP="0066405B">
            <w:pPr>
              <w:pStyle w:val="afff9"/>
              <w:numPr>
                <w:ilvl w:val="0"/>
                <w:numId w:val="46"/>
              </w:numPr>
              <w:rPr>
                <w:color w:val="000000" w:themeColor="text1"/>
                <w:sz w:val="24"/>
                <w:szCs w:val="24"/>
                <w:lang w:eastAsia="ru-RU"/>
              </w:rPr>
            </w:pPr>
            <w:r w:rsidRPr="0066405B">
              <w:rPr>
                <w:color w:val="000000" w:themeColor="text1"/>
                <w:sz w:val="24"/>
                <w:szCs w:val="24"/>
                <w:lang w:eastAsia="ru-RU"/>
              </w:rPr>
              <w:t>Стяжка полусухая цементно-песчаная М150, армированная фиброволокном</w:t>
            </w:r>
          </w:p>
          <w:p w14:paraId="76380B51" w14:textId="77777777" w:rsidR="0066405B" w:rsidRPr="00B559C9" w:rsidRDefault="0066405B" w:rsidP="0066405B">
            <w:pPr>
              <w:pStyle w:val="afff9"/>
              <w:numPr>
                <w:ilvl w:val="0"/>
                <w:numId w:val="46"/>
              </w:numPr>
              <w:rPr>
                <w:color w:val="000000" w:themeColor="text1"/>
                <w:sz w:val="24"/>
                <w:szCs w:val="24"/>
                <w:lang w:eastAsia="ru-RU"/>
              </w:rPr>
            </w:pPr>
            <w:r w:rsidRPr="0066405B">
              <w:rPr>
                <w:color w:val="000000" w:themeColor="text1"/>
                <w:sz w:val="24"/>
                <w:szCs w:val="24"/>
                <w:lang w:eastAsia="ru-RU"/>
              </w:rPr>
              <w:t>Утеплитель – плиты теплоизоляционные из жесткого пенополиизоцианурата LOGICPIR PROF* или аналог</w:t>
            </w:r>
            <w:r>
              <w:rPr>
                <w:color w:val="000000" w:themeColor="text1"/>
                <w:sz w:val="24"/>
                <w:szCs w:val="24"/>
                <w:lang w:eastAsia="ru-RU"/>
              </w:rPr>
              <w:t xml:space="preserve">, </w:t>
            </w:r>
            <w:r w:rsidRPr="00FA5E76">
              <w:rPr>
                <w:sz w:val="24"/>
                <w:szCs w:val="24"/>
                <w:lang w:val="en-US"/>
              </w:rPr>
              <w:t>p</w:t>
            </w:r>
            <w:r w:rsidRPr="00FA5E76">
              <w:rPr>
                <w:sz w:val="24"/>
                <w:szCs w:val="24"/>
              </w:rPr>
              <w:t>=</w:t>
            </w:r>
            <w:r>
              <w:rPr>
                <w:sz w:val="24"/>
                <w:szCs w:val="24"/>
              </w:rPr>
              <w:t>31,1</w:t>
            </w:r>
            <w:r w:rsidRPr="00FA5E76">
              <w:rPr>
                <w:sz w:val="24"/>
                <w:szCs w:val="24"/>
              </w:rPr>
              <w:t>кг/м3, λ</w:t>
            </w:r>
            <w:r w:rsidRPr="00FA5E76">
              <w:rPr>
                <w:sz w:val="24"/>
                <w:szCs w:val="24"/>
                <w:vertAlign w:val="subscript"/>
              </w:rPr>
              <w:t>Б</w:t>
            </w:r>
            <w:r w:rsidRPr="00FA5E76">
              <w:rPr>
                <w:sz w:val="24"/>
                <w:szCs w:val="24"/>
              </w:rPr>
              <w:t>=0,0</w:t>
            </w:r>
            <w:r w:rsidR="00B559C9">
              <w:rPr>
                <w:sz w:val="24"/>
                <w:szCs w:val="24"/>
              </w:rPr>
              <w:t>23</w:t>
            </w:r>
            <w:r w:rsidRPr="00FA5E76">
              <w:rPr>
                <w:sz w:val="24"/>
                <w:szCs w:val="24"/>
              </w:rPr>
              <w:t>Вт/м*</w:t>
            </w:r>
            <w:r w:rsidRPr="00FA5E76">
              <w:rPr>
                <w:sz w:val="24"/>
                <w:szCs w:val="24"/>
                <w:vertAlign w:val="superscript"/>
              </w:rPr>
              <w:t>о</w:t>
            </w:r>
            <w:r w:rsidRPr="00FA5E76">
              <w:rPr>
                <w:sz w:val="24"/>
                <w:szCs w:val="24"/>
              </w:rPr>
              <w:t>С</w:t>
            </w:r>
          </w:p>
          <w:p w14:paraId="3FAE39F9" w14:textId="77777777" w:rsidR="00B559C9" w:rsidRDefault="00B559C9" w:rsidP="0066405B">
            <w:pPr>
              <w:pStyle w:val="afff9"/>
              <w:numPr>
                <w:ilvl w:val="0"/>
                <w:numId w:val="46"/>
              </w:numPr>
              <w:rPr>
                <w:color w:val="000000" w:themeColor="text1"/>
                <w:sz w:val="24"/>
                <w:szCs w:val="24"/>
                <w:lang w:eastAsia="ru-RU"/>
              </w:rPr>
            </w:pPr>
            <w:r w:rsidRPr="00B559C9">
              <w:rPr>
                <w:color w:val="000000" w:themeColor="text1"/>
                <w:sz w:val="24"/>
                <w:szCs w:val="24"/>
                <w:lang w:eastAsia="ru-RU"/>
              </w:rPr>
              <w:t>Смесь клеевая для монтажа утеплителя (Технониколь 110)</w:t>
            </w:r>
          </w:p>
          <w:p w14:paraId="2E362364" w14:textId="77777777" w:rsidR="00B559C9" w:rsidRDefault="00B559C9" w:rsidP="0066405B">
            <w:pPr>
              <w:pStyle w:val="afff9"/>
              <w:numPr>
                <w:ilvl w:val="0"/>
                <w:numId w:val="46"/>
              </w:numPr>
              <w:rPr>
                <w:color w:val="000000" w:themeColor="text1"/>
                <w:sz w:val="24"/>
                <w:szCs w:val="24"/>
                <w:lang w:eastAsia="ru-RU"/>
              </w:rPr>
            </w:pPr>
            <w:r>
              <w:rPr>
                <w:color w:val="000000" w:themeColor="text1"/>
                <w:sz w:val="24"/>
                <w:szCs w:val="24"/>
                <w:lang w:eastAsia="ru-RU"/>
              </w:rPr>
              <w:t>Ж/б плита перекрытия</w:t>
            </w:r>
          </w:p>
          <w:p w14:paraId="5DDBF621" w14:textId="035A986A" w:rsidR="00B559C9" w:rsidRPr="0066405B" w:rsidRDefault="00B559C9" w:rsidP="00B559C9">
            <w:pPr>
              <w:pStyle w:val="afff9"/>
              <w:numPr>
                <w:ilvl w:val="0"/>
                <w:numId w:val="46"/>
              </w:numPr>
              <w:rPr>
                <w:color w:val="000000" w:themeColor="text1"/>
                <w:sz w:val="24"/>
                <w:szCs w:val="24"/>
                <w:lang w:eastAsia="ru-RU"/>
              </w:rPr>
            </w:pPr>
            <w:r>
              <w:rPr>
                <w:color w:val="000000" w:themeColor="text1"/>
                <w:sz w:val="24"/>
                <w:szCs w:val="24"/>
                <w:lang w:eastAsia="ru-RU"/>
              </w:rPr>
              <w:t xml:space="preserve">(подшивка) </w:t>
            </w:r>
            <w:r w:rsidRPr="00B559C9">
              <w:rPr>
                <w:color w:val="000000" w:themeColor="text1"/>
                <w:sz w:val="24"/>
                <w:szCs w:val="24"/>
                <w:lang w:eastAsia="ru-RU"/>
              </w:rPr>
              <w:t>Утеплитель - плиты из</w:t>
            </w:r>
            <w:r>
              <w:rPr>
                <w:color w:val="000000" w:themeColor="text1"/>
                <w:sz w:val="24"/>
                <w:szCs w:val="24"/>
                <w:lang w:eastAsia="ru-RU"/>
              </w:rPr>
              <w:t xml:space="preserve"> </w:t>
            </w:r>
            <w:r w:rsidRPr="00B559C9">
              <w:rPr>
                <w:color w:val="000000" w:themeColor="text1"/>
                <w:sz w:val="24"/>
                <w:szCs w:val="24"/>
                <w:lang w:eastAsia="ru-RU"/>
              </w:rPr>
              <w:t>каменной ваты п.21 Т1 СП 50.13330.2012 с изм.2</w:t>
            </w:r>
            <w:r>
              <w:rPr>
                <w:color w:val="000000" w:themeColor="text1"/>
                <w:sz w:val="24"/>
                <w:szCs w:val="24"/>
                <w:lang w:eastAsia="ru-RU"/>
              </w:rPr>
              <w:t xml:space="preserve">, </w:t>
            </w:r>
            <w:r w:rsidRPr="00FA5E76">
              <w:rPr>
                <w:sz w:val="24"/>
                <w:szCs w:val="24"/>
                <w:lang w:val="en-US"/>
              </w:rPr>
              <w:t>p</w:t>
            </w:r>
            <w:r w:rsidRPr="00FA5E76">
              <w:rPr>
                <w:sz w:val="24"/>
                <w:szCs w:val="24"/>
              </w:rPr>
              <w:t>=</w:t>
            </w:r>
            <w:r>
              <w:rPr>
                <w:sz w:val="24"/>
                <w:szCs w:val="24"/>
              </w:rPr>
              <w:t>160-180</w:t>
            </w:r>
            <w:r w:rsidRPr="00FA5E76">
              <w:rPr>
                <w:sz w:val="24"/>
                <w:szCs w:val="24"/>
              </w:rPr>
              <w:t>кг/м3, λ</w:t>
            </w:r>
            <w:r w:rsidRPr="00FA5E76">
              <w:rPr>
                <w:sz w:val="24"/>
                <w:szCs w:val="24"/>
                <w:vertAlign w:val="subscript"/>
              </w:rPr>
              <w:t>Б</w:t>
            </w:r>
            <w:r w:rsidRPr="00FA5E76">
              <w:rPr>
                <w:sz w:val="24"/>
                <w:szCs w:val="24"/>
              </w:rPr>
              <w:t>=0,0</w:t>
            </w:r>
            <w:r>
              <w:rPr>
                <w:sz w:val="24"/>
                <w:szCs w:val="24"/>
              </w:rPr>
              <w:t>47</w:t>
            </w:r>
            <w:r w:rsidRPr="00FA5E76">
              <w:rPr>
                <w:sz w:val="24"/>
                <w:szCs w:val="24"/>
              </w:rPr>
              <w:t>Вт/м*</w:t>
            </w:r>
            <w:r w:rsidRPr="00FA5E76">
              <w:rPr>
                <w:sz w:val="24"/>
                <w:szCs w:val="24"/>
                <w:vertAlign w:val="superscript"/>
              </w:rPr>
              <w:t>о</w:t>
            </w:r>
            <w:r w:rsidRPr="00FA5E76">
              <w:rPr>
                <w:sz w:val="24"/>
                <w:szCs w:val="24"/>
              </w:rPr>
              <w:t>С</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69D9EEAF" w14:textId="77777777" w:rsidR="0066405B" w:rsidRDefault="0066405B" w:rsidP="009277F8">
            <w:pPr>
              <w:jc w:val="center"/>
              <w:rPr>
                <w:color w:val="FF0000"/>
                <w:sz w:val="24"/>
                <w:szCs w:val="24"/>
                <w:lang w:eastAsia="ru-RU"/>
              </w:rPr>
            </w:pPr>
          </w:p>
          <w:p w14:paraId="1B30DD70" w14:textId="77777777" w:rsidR="0066405B" w:rsidRDefault="0066405B" w:rsidP="009277F8">
            <w:pPr>
              <w:jc w:val="center"/>
              <w:rPr>
                <w:color w:val="FF0000"/>
                <w:sz w:val="24"/>
                <w:szCs w:val="24"/>
                <w:lang w:eastAsia="ru-RU"/>
              </w:rPr>
            </w:pPr>
          </w:p>
          <w:p w14:paraId="66B6E2B0" w14:textId="77777777" w:rsidR="0066405B" w:rsidRDefault="0066405B" w:rsidP="009277F8">
            <w:pPr>
              <w:jc w:val="center"/>
              <w:rPr>
                <w:sz w:val="24"/>
                <w:szCs w:val="24"/>
                <w:lang w:eastAsia="ru-RU"/>
              </w:rPr>
            </w:pPr>
            <w:r w:rsidRPr="0066405B">
              <w:rPr>
                <w:sz w:val="24"/>
                <w:szCs w:val="24"/>
                <w:lang w:eastAsia="ru-RU"/>
              </w:rPr>
              <w:t>16</w:t>
            </w:r>
          </w:p>
          <w:p w14:paraId="5B56ED92" w14:textId="77777777" w:rsidR="0066405B" w:rsidRDefault="0066405B" w:rsidP="009277F8">
            <w:pPr>
              <w:jc w:val="center"/>
              <w:rPr>
                <w:sz w:val="24"/>
                <w:szCs w:val="24"/>
                <w:lang w:eastAsia="ru-RU"/>
              </w:rPr>
            </w:pPr>
          </w:p>
          <w:p w14:paraId="5934DDB9" w14:textId="77777777" w:rsidR="0066405B" w:rsidRDefault="0066405B" w:rsidP="009277F8">
            <w:pPr>
              <w:jc w:val="center"/>
              <w:rPr>
                <w:sz w:val="24"/>
                <w:szCs w:val="24"/>
                <w:lang w:eastAsia="ru-RU"/>
              </w:rPr>
            </w:pPr>
          </w:p>
          <w:p w14:paraId="7429AA7F" w14:textId="77777777" w:rsidR="0066405B" w:rsidRDefault="0066405B" w:rsidP="009277F8">
            <w:pPr>
              <w:jc w:val="center"/>
              <w:rPr>
                <w:sz w:val="24"/>
                <w:szCs w:val="24"/>
                <w:lang w:eastAsia="ru-RU"/>
              </w:rPr>
            </w:pPr>
          </w:p>
          <w:p w14:paraId="65E57D81" w14:textId="77777777" w:rsidR="0066405B" w:rsidRDefault="0066405B" w:rsidP="009277F8">
            <w:pPr>
              <w:jc w:val="center"/>
              <w:rPr>
                <w:sz w:val="24"/>
                <w:szCs w:val="24"/>
                <w:lang w:eastAsia="ru-RU"/>
              </w:rPr>
            </w:pPr>
            <w:r>
              <w:rPr>
                <w:sz w:val="24"/>
                <w:szCs w:val="24"/>
                <w:lang w:eastAsia="ru-RU"/>
              </w:rPr>
              <w:t>2 слоя</w:t>
            </w:r>
          </w:p>
          <w:p w14:paraId="031B7D92" w14:textId="77777777" w:rsidR="0066405B" w:rsidRDefault="0066405B" w:rsidP="009277F8">
            <w:pPr>
              <w:jc w:val="center"/>
              <w:rPr>
                <w:sz w:val="24"/>
                <w:szCs w:val="24"/>
                <w:lang w:eastAsia="ru-RU"/>
              </w:rPr>
            </w:pPr>
          </w:p>
          <w:p w14:paraId="6CF02137" w14:textId="77777777" w:rsidR="0066405B" w:rsidRDefault="0066405B" w:rsidP="009277F8">
            <w:pPr>
              <w:jc w:val="center"/>
              <w:rPr>
                <w:sz w:val="24"/>
                <w:szCs w:val="24"/>
                <w:lang w:eastAsia="ru-RU"/>
              </w:rPr>
            </w:pPr>
          </w:p>
          <w:p w14:paraId="7090B976" w14:textId="77777777" w:rsidR="0066405B" w:rsidRDefault="0066405B" w:rsidP="009277F8">
            <w:pPr>
              <w:jc w:val="center"/>
              <w:rPr>
                <w:sz w:val="24"/>
                <w:szCs w:val="24"/>
                <w:lang w:eastAsia="ru-RU"/>
              </w:rPr>
            </w:pPr>
          </w:p>
          <w:p w14:paraId="3E0EF479" w14:textId="77777777" w:rsidR="0066405B" w:rsidRDefault="0066405B" w:rsidP="009277F8">
            <w:pPr>
              <w:jc w:val="center"/>
              <w:rPr>
                <w:sz w:val="24"/>
                <w:szCs w:val="24"/>
                <w:lang w:eastAsia="ru-RU"/>
              </w:rPr>
            </w:pPr>
            <w:r>
              <w:rPr>
                <w:sz w:val="24"/>
                <w:szCs w:val="24"/>
                <w:lang w:eastAsia="ru-RU"/>
              </w:rPr>
              <w:t>1 слой</w:t>
            </w:r>
          </w:p>
          <w:p w14:paraId="4A9A1D85" w14:textId="77777777" w:rsidR="0066405B" w:rsidRDefault="0066405B" w:rsidP="0066405B">
            <w:pPr>
              <w:rPr>
                <w:sz w:val="24"/>
                <w:szCs w:val="24"/>
                <w:lang w:eastAsia="ru-RU"/>
              </w:rPr>
            </w:pPr>
          </w:p>
          <w:p w14:paraId="7A5C1A93" w14:textId="77777777" w:rsidR="0066405B" w:rsidRDefault="0066405B" w:rsidP="009277F8">
            <w:pPr>
              <w:jc w:val="center"/>
              <w:rPr>
                <w:sz w:val="24"/>
                <w:szCs w:val="24"/>
                <w:lang w:eastAsia="ru-RU"/>
              </w:rPr>
            </w:pPr>
            <w:r>
              <w:rPr>
                <w:sz w:val="24"/>
                <w:szCs w:val="24"/>
                <w:lang w:eastAsia="ru-RU"/>
              </w:rPr>
              <w:t>23</w:t>
            </w:r>
          </w:p>
          <w:p w14:paraId="28C19E42" w14:textId="77777777" w:rsidR="0066405B" w:rsidRDefault="0066405B" w:rsidP="009277F8">
            <w:pPr>
              <w:jc w:val="center"/>
              <w:rPr>
                <w:sz w:val="24"/>
                <w:szCs w:val="24"/>
                <w:lang w:eastAsia="ru-RU"/>
              </w:rPr>
            </w:pPr>
          </w:p>
          <w:p w14:paraId="040E1C48" w14:textId="77777777" w:rsidR="0066405B" w:rsidRDefault="0066405B" w:rsidP="009277F8">
            <w:pPr>
              <w:jc w:val="center"/>
              <w:rPr>
                <w:sz w:val="24"/>
                <w:szCs w:val="24"/>
                <w:lang w:eastAsia="ru-RU"/>
              </w:rPr>
            </w:pPr>
          </w:p>
          <w:p w14:paraId="0A723C7B" w14:textId="77777777" w:rsidR="0066405B" w:rsidRDefault="0066405B" w:rsidP="009277F8">
            <w:pPr>
              <w:jc w:val="center"/>
              <w:rPr>
                <w:sz w:val="24"/>
                <w:szCs w:val="24"/>
                <w:lang w:eastAsia="ru-RU"/>
              </w:rPr>
            </w:pPr>
          </w:p>
          <w:p w14:paraId="4CDDA721" w14:textId="77777777" w:rsidR="0066405B" w:rsidRDefault="0066405B" w:rsidP="009277F8">
            <w:pPr>
              <w:jc w:val="center"/>
              <w:rPr>
                <w:sz w:val="24"/>
                <w:szCs w:val="24"/>
                <w:lang w:eastAsia="ru-RU"/>
              </w:rPr>
            </w:pPr>
            <w:r>
              <w:rPr>
                <w:sz w:val="24"/>
                <w:szCs w:val="24"/>
                <w:lang w:eastAsia="ru-RU"/>
              </w:rPr>
              <w:t>40</w:t>
            </w:r>
          </w:p>
          <w:p w14:paraId="47CB81D1" w14:textId="77777777" w:rsidR="00B559C9" w:rsidRDefault="00B559C9" w:rsidP="009277F8">
            <w:pPr>
              <w:jc w:val="center"/>
              <w:rPr>
                <w:sz w:val="24"/>
                <w:szCs w:val="24"/>
                <w:lang w:eastAsia="ru-RU"/>
              </w:rPr>
            </w:pPr>
          </w:p>
          <w:p w14:paraId="429EE4BC" w14:textId="0EEA7346" w:rsidR="00B559C9" w:rsidRDefault="00B559C9" w:rsidP="009277F8">
            <w:pPr>
              <w:jc w:val="center"/>
              <w:rPr>
                <w:sz w:val="24"/>
                <w:szCs w:val="24"/>
                <w:lang w:eastAsia="ru-RU"/>
              </w:rPr>
            </w:pPr>
          </w:p>
          <w:p w14:paraId="5354FC2D" w14:textId="77777777" w:rsidR="00B559C9" w:rsidRDefault="00B559C9" w:rsidP="009277F8">
            <w:pPr>
              <w:jc w:val="center"/>
              <w:rPr>
                <w:sz w:val="24"/>
                <w:szCs w:val="24"/>
                <w:lang w:eastAsia="ru-RU"/>
              </w:rPr>
            </w:pPr>
          </w:p>
          <w:p w14:paraId="35CE1D5D" w14:textId="77777777" w:rsidR="00B559C9" w:rsidRDefault="00B559C9" w:rsidP="009277F8">
            <w:pPr>
              <w:jc w:val="center"/>
              <w:rPr>
                <w:sz w:val="24"/>
                <w:szCs w:val="24"/>
                <w:lang w:eastAsia="ru-RU"/>
              </w:rPr>
            </w:pPr>
            <w:r>
              <w:rPr>
                <w:sz w:val="24"/>
                <w:szCs w:val="24"/>
                <w:lang w:eastAsia="ru-RU"/>
              </w:rPr>
              <w:t>5</w:t>
            </w:r>
          </w:p>
          <w:p w14:paraId="1D8D7022" w14:textId="77777777" w:rsidR="00B559C9" w:rsidRDefault="00B559C9" w:rsidP="009277F8">
            <w:pPr>
              <w:jc w:val="center"/>
              <w:rPr>
                <w:sz w:val="24"/>
                <w:szCs w:val="24"/>
                <w:lang w:eastAsia="ru-RU"/>
              </w:rPr>
            </w:pPr>
          </w:p>
          <w:p w14:paraId="19B52CF1" w14:textId="77777777" w:rsidR="00B559C9" w:rsidRDefault="00B559C9" w:rsidP="009277F8">
            <w:pPr>
              <w:jc w:val="center"/>
              <w:rPr>
                <w:sz w:val="24"/>
                <w:szCs w:val="24"/>
                <w:lang w:eastAsia="ru-RU"/>
              </w:rPr>
            </w:pPr>
            <w:r>
              <w:rPr>
                <w:sz w:val="24"/>
                <w:szCs w:val="24"/>
                <w:lang w:eastAsia="ru-RU"/>
              </w:rPr>
              <w:t>200</w:t>
            </w:r>
          </w:p>
          <w:p w14:paraId="46C9934F" w14:textId="77777777" w:rsidR="00B559C9" w:rsidRDefault="00B559C9" w:rsidP="009277F8">
            <w:pPr>
              <w:jc w:val="center"/>
              <w:rPr>
                <w:sz w:val="24"/>
                <w:szCs w:val="24"/>
                <w:lang w:eastAsia="ru-RU"/>
              </w:rPr>
            </w:pPr>
          </w:p>
          <w:p w14:paraId="5A7E464C" w14:textId="563B3ECD" w:rsidR="00B559C9" w:rsidRPr="0066405B" w:rsidRDefault="00B559C9" w:rsidP="009277F8">
            <w:pPr>
              <w:jc w:val="center"/>
              <w:rPr>
                <w:sz w:val="24"/>
                <w:szCs w:val="24"/>
                <w:lang w:eastAsia="ru-RU"/>
              </w:rPr>
            </w:pPr>
            <w:r>
              <w:rPr>
                <w:sz w:val="24"/>
                <w:szCs w:val="24"/>
                <w:lang w:eastAsia="ru-RU"/>
              </w:rPr>
              <w:t>70</w:t>
            </w:r>
          </w:p>
        </w:tc>
      </w:tr>
      <w:tr w:rsidR="00B559C9" w:rsidRPr="00B55DE0" w14:paraId="1479427C" w14:textId="77777777" w:rsidTr="00674417">
        <w:trPr>
          <w:gridBefore w:val="1"/>
          <w:wBefore w:w="10" w:type="dxa"/>
          <w:trHeight w:val="3257"/>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14:paraId="2D17A6E7" w14:textId="473CE229" w:rsidR="00B559C9" w:rsidRPr="00B559C9" w:rsidRDefault="00B559C9" w:rsidP="00B559C9">
            <w:pPr>
              <w:rPr>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6AAD07" w14:textId="08E67B69" w:rsidR="00B559C9" w:rsidRDefault="00B559C9" w:rsidP="00B559C9">
            <w:pPr>
              <w:jc w:val="center"/>
              <w:rPr>
                <w:color w:val="000000" w:themeColor="text1"/>
                <w:sz w:val="24"/>
                <w:szCs w:val="24"/>
                <w:lang w:eastAsia="ru-RU"/>
              </w:rPr>
            </w:pPr>
            <w:r>
              <w:rPr>
                <w:color w:val="000000" w:themeColor="text1"/>
                <w:sz w:val="24"/>
                <w:szCs w:val="24"/>
                <w:lang w:eastAsia="ru-RU"/>
              </w:rPr>
              <w:t>9</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7CDFD4" w14:textId="5BF76D03" w:rsidR="00B559C9" w:rsidRDefault="00B559C9" w:rsidP="00B559C9">
            <w:pPr>
              <w:jc w:val="center"/>
              <w:rPr>
                <w:color w:val="000000" w:themeColor="text1"/>
                <w:sz w:val="24"/>
                <w:szCs w:val="24"/>
                <w:lang w:eastAsia="ru-RU"/>
              </w:rPr>
            </w:pPr>
            <w:r>
              <w:rPr>
                <w:color w:val="000000" w:themeColor="text1"/>
                <w:sz w:val="24"/>
                <w:szCs w:val="24"/>
                <w:lang w:eastAsia="ru-RU"/>
              </w:rPr>
              <w:t>Неотапливаемые тамбуры МОП</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3A38C46" w14:textId="77777777" w:rsidR="00B559C9" w:rsidRPr="00E32533" w:rsidRDefault="00B559C9" w:rsidP="00B559C9">
            <w:pPr>
              <w:jc w:val="center"/>
              <w:rPr>
                <w:color w:val="000000" w:themeColor="text1"/>
                <w:sz w:val="24"/>
                <w:szCs w:val="24"/>
                <w:lang w:eastAsia="ru-RU"/>
              </w:rPr>
            </w:pP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B25E1B9" w14:textId="0434A445" w:rsidR="00B559C9" w:rsidRDefault="00B559C9" w:rsidP="00B559C9">
            <w:pPr>
              <w:pStyle w:val="afff9"/>
              <w:numPr>
                <w:ilvl w:val="0"/>
                <w:numId w:val="47"/>
              </w:numPr>
              <w:rPr>
                <w:color w:val="000000" w:themeColor="text1"/>
                <w:sz w:val="24"/>
                <w:szCs w:val="24"/>
                <w:lang w:eastAsia="ru-RU"/>
              </w:rPr>
            </w:pPr>
            <w:r>
              <w:rPr>
                <w:color w:val="000000" w:themeColor="text1"/>
                <w:sz w:val="24"/>
                <w:szCs w:val="24"/>
                <w:lang w:eastAsia="ru-RU"/>
              </w:rPr>
              <w:t>Керамогранит с затиркой швов</w:t>
            </w:r>
          </w:p>
          <w:p w14:paraId="728EA5BC" w14:textId="40B0F177" w:rsidR="00B559C9" w:rsidRDefault="00B559C9" w:rsidP="00B559C9">
            <w:pPr>
              <w:pStyle w:val="afff9"/>
              <w:numPr>
                <w:ilvl w:val="0"/>
                <w:numId w:val="47"/>
              </w:numPr>
              <w:rPr>
                <w:color w:val="000000" w:themeColor="text1"/>
                <w:sz w:val="24"/>
                <w:szCs w:val="24"/>
                <w:lang w:eastAsia="ru-RU"/>
              </w:rPr>
            </w:pPr>
            <w:r>
              <w:rPr>
                <w:color w:val="000000" w:themeColor="text1"/>
                <w:sz w:val="24"/>
                <w:szCs w:val="24"/>
                <w:lang w:eastAsia="ru-RU"/>
              </w:rPr>
              <w:t>Клей плиточный водостойкий</w:t>
            </w:r>
          </w:p>
          <w:p w14:paraId="17513753" w14:textId="77777777" w:rsidR="00B559C9" w:rsidRDefault="00B559C9" w:rsidP="00B559C9">
            <w:pPr>
              <w:pStyle w:val="afff9"/>
              <w:numPr>
                <w:ilvl w:val="0"/>
                <w:numId w:val="47"/>
              </w:numPr>
              <w:rPr>
                <w:color w:val="000000" w:themeColor="text1"/>
                <w:sz w:val="24"/>
                <w:szCs w:val="24"/>
                <w:lang w:eastAsia="ru-RU"/>
              </w:rPr>
            </w:pPr>
            <w:r w:rsidRPr="0066405B">
              <w:rPr>
                <w:color w:val="000000" w:themeColor="text1"/>
                <w:sz w:val="24"/>
                <w:szCs w:val="24"/>
                <w:lang w:eastAsia="ru-RU"/>
              </w:rPr>
              <w:t>Гидроизоляция однокомпонентная полимерная эластичная Ceresit CL 51 с заведением на стены на 200 мм с прокладкой по углам водонепроницаемой ленты для герметизации швов Ceresit CL 152 или аналог</w:t>
            </w:r>
          </w:p>
          <w:p w14:paraId="21C418B6" w14:textId="77777777" w:rsidR="00B559C9" w:rsidRDefault="00B559C9" w:rsidP="00B559C9">
            <w:pPr>
              <w:pStyle w:val="afff9"/>
              <w:numPr>
                <w:ilvl w:val="0"/>
                <w:numId w:val="47"/>
              </w:numPr>
              <w:rPr>
                <w:color w:val="000000" w:themeColor="text1"/>
                <w:sz w:val="24"/>
                <w:szCs w:val="24"/>
                <w:lang w:eastAsia="ru-RU"/>
              </w:rPr>
            </w:pPr>
            <w:r w:rsidRPr="0066405B">
              <w:rPr>
                <w:color w:val="000000" w:themeColor="text1"/>
                <w:sz w:val="24"/>
                <w:szCs w:val="24"/>
                <w:lang w:eastAsia="ru-RU"/>
              </w:rPr>
              <w:t>Грунтовка глубокого проникновения Ceresit CT 17 или аналог</w:t>
            </w:r>
          </w:p>
          <w:p w14:paraId="7AF4C260" w14:textId="77777777" w:rsidR="00B559C9" w:rsidRDefault="00B559C9" w:rsidP="00B559C9">
            <w:pPr>
              <w:pStyle w:val="afff9"/>
              <w:numPr>
                <w:ilvl w:val="0"/>
                <w:numId w:val="47"/>
              </w:numPr>
              <w:rPr>
                <w:color w:val="000000" w:themeColor="text1"/>
                <w:sz w:val="24"/>
                <w:szCs w:val="24"/>
                <w:lang w:eastAsia="ru-RU"/>
              </w:rPr>
            </w:pPr>
            <w:r w:rsidRPr="0066405B">
              <w:rPr>
                <w:color w:val="000000" w:themeColor="text1"/>
                <w:sz w:val="24"/>
                <w:szCs w:val="24"/>
                <w:lang w:eastAsia="ru-RU"/>
              </w:rPr>
              <w:t>Стяжка полусухая цементно-песчаная М150, армированная фиброволокном</w:t>
            </w:r>
          </w:p>
          <w:p w14:paraId="1AD1C8ED" w14:textId="77777777" w:rsidR="00B559C9" w:rsidRPr="00B559C9" w:rsidRDefault="00B559C9" w:rsidP="00B559C9">
            <w:pPr>
              <w:pStyle w:val="afff9"/>
              <w:numPr>
                <w:ilvl w:val="0"/>
                <w:numId w:val="47"/>
              </w:numPr>
              <w:rPr>
                <w:color w:val="000000" w:themeColor="text1"/>
                <w:sz w:val="24"/>
                <w:szCs w:val="24"/>
                <w:lang w:eastAsia="ru-RU"/>
              </w:rPr>
            </w:pPr>
            <w:r w:rsidRPr="0066405B">
              <w:rPr>
                <w:color w:val="000000" w:themeColor="text1"/>
                <w:sz w:val="24"/>
                <w:szCs w:val="24"/>
                <w:lang w:eastAsia="ru-RU"/>
              </w:rPr>
              <w:t>Утеплитель – плиты теплоизоляционные из жесткого пенополиизоцианурата LOGICPIR PROF* или аналог</w:t>
            </w:r>
            <w:r>
              <w:rPr>
                <w:color w:val="000000" w:themeColor="text1"/>
                <w:sz w:val="24"/>
                <w:szCs w:val="24"/>
                <w:lang w:eastAsia="ru-RU"/>
              </w:rPr>
              <w:t xml:space="preserve">, </w:t>
            </w:r>
            <w:r w:rsidRPr="00FA5E76">
              <w:rPr>
                <w:sz w:val="24"/>
                <w:szCs w:val="24"/>
                <w:lang w:val="en-US"/>
              </w:rPr>
              <w:t>p</w:t>
            </w:r>
            <w:r w:rsidRPr="00FA5E76">
              <w:rPr>
                <w:sz w:val="24"/>
                <w:szCs w:val="24"/>
              </w:rPr>
              <w:t>=</w:t>
            </w:r>
            <w:r>
              <w:rPr>
                <w:sz w:val="24"/>
                <w:szCs w:val="24"/>
              </w:rPr>
              <w:t>31,1</w:t>
            </w:r>
            <w:r w:rsidRPr="00FA5E76">
              <w:rPr>
                <w:sz w:val="24"/>
                <w:szCs w:val="24"/>
              </w:rPr>
              <w:t>кг/м3, λ</w:t>
            </w:r>
            <w:r w:rsidRPr="00FA5E76">
              <w:rPr>
                <w:sz w:val="24"/>
                <w:szCs w:val="24"/>
                <w:vertAlign w:val="subscript"/>
              </w:rPr>
              <w:t>Б</w:t>
            </w:r>
            <w:r w:rsidRPr="00FA5E76">
              <w:rPr>
                <w:sz w:val="24"/>
                <w:szCs w:val="24"/>
              </w:rPr>
              <w:t>=0,0</w:t>
            </w:r>
            <w:r>
              <w:rPr>
                <w:sz w:val="24"/>
                <w:szCs w:val="24"/>
              </w:rPr>
              <w:t>23</w:t>
            </w:r>
            <w:r w:rsidRPr="00FA5E76">
              <w:rPr>
                <w:sz w:val="24"/>
                <w:szCs w:val="24"/>
              </w:rPr>
              <w:t>Вт/м*</w:t>
            </w:r>
            <w:r w:rsidRPr="00FA5E76">
              <w:rPr>
                <w:sz w:val="24"/>
                <w:szCs w:val="24"/>
                <w:vertAlign w:val="superscript"/>
              </w:rPr>
              <w:t>о</w:t>
            </w:r>
            <w:r w:rsidRPr="00FA5E76">
              <w:rPr>
                <w:sz w:val="24"/>
                <w:szCs w:val="24"/>
              </w:rPr>
              <w:t>С</w:t>
            </w:r>
          </w:p>
          <w:p w14:paraId="7D15DCDF" w14:textId="77777777" w:rsidR="00B559C9" w:rsidRDefault="00B559C9" w:rsidP="00B559C9">
            <w:pPr>
              <w:pStyle w:val="afff9"/>
              <w:numPr>
                <w:ilvl w:val="0"/>
                <w:numId w:val="47"/>
              </w:numPr>
              <w:rPr>
                <w:color w:val="000000" w:themeColor="text1"/>
                <w:sz w:val="24"/>
                <w:szCs w:val="24"/>
                <w:lang w:eastAsia="ru-RU"/>
              </w:rPr>
            </w:pPr>
            <w:r w:rsidRPr="00B559C9">
              <w:rPr>
                <w:color w:val="000000" w:themeColor="text1"/>
                <w:sz w:val="24"/>
                <w:szCs w:val="24"/>
                <w:lang w:eastAsia="ru-RU"/>
              </w:rPr>
              <w:t>Смесь клеевая для монтажа утеплителя (Технониколь 110)</w:t>
            </w:r>
          </w:p>
          <w:p w14:paraId="67533F8D" w14:textId="77777777" w:rsidR="00B559C9" w:rsidRDefault="00B559C9" w:rsidP="00B559C9">
            <w:pPr>
              <w:pStyle w:val="afff9"/>
              <w:numPr>
                <w:ilvl w:val="0"/>
                <w:numId w:val="47"/>
              </w:numPr>
              <w:rPr>
                <w:color w:val="000000" w:themeColor="text1"/>
                <w:sz w:val="24"/>
                <w:szCs w:val="24"/>
                <w:lang w:eastAsia="ru-RU"/>
              </w:rPr>
            </w:pPr>
            <w:r>
              <w:rPr>
                <w:color w:val="000000" w:themeColor="text1"/>
                <w:sz w:val="24"/>
                <w:szCs w:val="24"/>
                <w:lang w:eastAsia="ru-RU"/>
              </w:rPr>
              <w:t>Ж/б плита перекрытия</w:t>
            </w:r>
          </w:p>
          <w:p w14:paraId="1449457B" w14:textId="242C58C1" w:rsidR="00B559C9" w:rsidRPr="00B559C9" w:rsidRDefault="00B559C9" w:rsidP="00B559C9">
            <w:pPr>
              <w:pStyle w:val="afff9"/>
              <w:numPr>
                <w:ilvl w:val="0"/>
                <w:numId w:val="47"/>
              </w:numPr>
              <w:rPr>
                <w:color w:val="000000" w:themeColor="text1"/>
                <w:sz w:val="24"/>
                <w:szCs w:val="24"/>
                <w:lang w:eastAsia="ru-RU"/>
              </w:rPr>
            </w:pPr>
            <w:r>
              <w:rPr>
                <w:color w:val="000000" w:themeColor="text1"/>
                <w:sz w:val="24"/>
                <w:szCs w:val="24"/>
                <w:lang w:eastAsia="ru-RU"/>
              </w:rPr>
              <w:t xml:space="preserve">(подшивка) </w:t>
            </w:r>
            <w:r w:rsidRPr="00B559C9">
              <w:rPr>
                <w:color w:val="000000" w:themeColor="text1"/>
                <w:sz w:val="24"/>
                <w:szCs w:val="24"/>
                <w:lang w:eastAsia="ru-RU"/>
              </w:rPr>
              <w:t xml:space="preserve">Утеплитель - плиты из каменной ваты п.21 Т1 СП 50.13330.2012 с изм.2, </w:t>
            </w:r>
            <w:r w:rsidRPr="00B559C9">
              <w:rPr>
                <w:sz w:val="24"/>
                <w:szCs w:val="24"/>
                <w:lang w:val="en-US"/>
              </w:rPr>
              <w:t>p</w:t>
            </w:r>
            <w:r w:rsidRPr="00B559C9">
              <w:rPr>
                <w:sz w:val="24"/>
                <w:szCs w:val="24"/>
              </w:rPr>
              <w:t>=160-180кг/м3, λ</w:t>
            </w:r>
            <w:r w:rsidRPr="00B559C9">
              <w:rPr>
                <w:sz w:val="24"/>
                <w:szCs w:val="24"/>
                <w:vertAlign w:val="subscript"/>
              </w:rPr>
              <w:t>Б</w:t>
            </w:r>
            <w:r w:rsidRPr="00B559C9">
              <w:rPr>
                <w:sz w:val="24"/>
                <w:szCs w:val="24"/>
              </w:rPr>
              <w:t>=0,047Вт/м*</w:t>
            </w:r>
            <w:r w:rsidRPr="00B559C9">
              <w:rPr>
                <w:sz w:val="24"/>
                <w:szCs w:val="24"/>
                <w:vertAlign w:val="superscript"/>
              </w:rPr>
              <w:t>о</w:t>
            </w:r>
            <w:r w:rsidRPr="00B559C9">
              <w:rPr>
                <w:sz w:val="24"/>
                <w:szCs w:val="24"/>
              </w:rPr>
              <w:t>С</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65BFFB6A" w14:textId="5E9A78C2" w:rsidR="00B559C9" w:rsidRPr="00B559C9" w:rsidRDefault="00B559C9" w:rsidP="00B559C9">
            <w:pPr>
              <w:jc w:val="center"/>
              <w:rPr>
                <w:sz w:val="24"/>
                <w:szCs w:val="24"/>
                <w:lang w:eastAsia="ru-RU"/>
              </w:rPr>
            </w:pPr>
            <w:r w:rsidRPr="00B559C9">
              <w:rPr>
                <w:sz w:val="24"/>
                <w:szCs w:val="24"/>
                <w:lang w:eastAsia="ru-RU"/>
              </w:rPr>
              <w:t>10</w:t>
            </w:r>
          </w:p>
          <w:p w14:paraId="20F2DF2C" w14:textId="51147204" w:rsidR="00B559C9" w:rsidRDefault="00B559C9" w:rsidP="00B559C9">
            <w:pPr>
              <w:jc w:val="center"/>
              <w:rPr>
                <w:sz w:val="24"/>
                <w:szCs w:val="24"/>
                <w:lang w:eastAsia="ru-RU"/>
              </w:rPr>
            </w:pPr>
            <w:r w:rsidRPr="0066405B">
              <w:rPr>
                <w:sz w:val="24"/>
                <w:szCs w:val="24"/>
                <w:lang w:eastAsia="ru-RU"/>
              </w:rPr>
              <w:t>6</w:t>
            </w:r>
          </w:p>
          <w:p w14:paraId="20687114" w14:textId="77777777" w:rsidR="00B559C9" w:rsidRDefault="00B559C9" w:rsidP="00B559C9">
            <w:pPr>
              <w:jc w:val="center"/>
              <w:rPr>
                <w:sz w:val="24"/>
                <w:szCs w:val="24"/>
                <w:lang w:eastAsia="ru-RU"/>
              </w:rPr>
            </w:pPr>
          </w:p>
          <w:p w14:paraId="61C6DACA" w14:textId="77777777" w:rsidR="00B559C9" w:rsidRDefault="00B559C9" w:rsidP="00B559C9">
            <w:pPr>
              <w:jc w:val="center"/>
              <w:rPr>
                <w:sz w:val="24"/>
                <w:szCs w:val="24"/>
                <w:lang w:eastAsia="ru-RU"/>
              </w:rPr>
            </w:pPr>
          </w:p>
          <w:p w14:paraId="24C45F03" w14:textId="77777777" w:rsidR="00B559C9" w:rsidRDefault="00B559C9" w:rsidP="00B559C9">
            <w:pPr>
              <w:jc w:val="center"/>
              <w:rPr>
                <w:sz w:val="24"/>
                <w:szCs w:val="24"/>
                <w:lang w:eastAsia="ru-RU"/>
              </w:rPr>
            </w:pPr>
          </w:p>
          <w:p w14:paraId="1C7DB196" w14:textId="77777777" w:rsidR="00B559C9" w:rsidRDefault="00B559C9" w:rsidP="00B559C9">
            <w:pPr>
              <w:jc w:val="center"/>
              <w:rPr>
                <w:sz w:val="24"/>
                <w:szCs w:val="24"/>
                <w:lang w:eastAsia="ru-RU"/>
              </w:rPr>
            </w:pPr>
            <w:r>
              <w:rPr>
                <w:sz w:val="24"/>
                <w:szCs w:val="24"/>
                <w:lang w:eastAsia="ru-RU"/>
              </w:rPr>
              <w:t>2 слоя</w:t>
            </w:r>
          </w:p>
          <w:p w14:paraId="1D128383" w14:textId="77777777" w:rsidR="00B559C9" w:rsidRDefault="00B559C9" w:rsidP="00B559C9">
            <w:pPr>
              <w:jc w:val="center"/>
              <w:rPr>
                <w:sz w:val="24"/>
                <w:szCs w:val="24"/>
                <w:lang w:eastAsia="ru-RU"/>
              </w:rPr>
            </w:pPr>
          </w:p>
          <w:p w14:paraId="6A4BFF05" w14:textId="77777777" w:rsidR="00B559C9" w:rsidRDefault="00B559C9" w:rsidP="00B559C9">
            <w:pPr>
              <w:jc w:val="center"/>
              <w:rPr>
                <w:sz w:val="24"/>
                <w:szCs w:val="24"/>
                <w:lang w:eastAsia="ru-RU"/>
              </w:rPr>
            </w:pPr>
          </w:p>
          <w:p w14:paraId="00835922" w14:textId="77777777" w:rsidR="00B559C9" w:rsidRDefault="00B559C9" w:rsidP="00B559C9">
            <w:pPr>
              <w:jc w:val="center"/>
              <w:rPr>
                <w:sz w:val="24"/>
                <w:szCs w:val="24"/>
                <w:lang w:eastAsia="ru-RU"/>
              </w:rPr>
            </w:pPr>
          </w:p>
          <w:p w14:paraId="49FF198F" w14:textId="77777777" w:rsidR="00B559C9" w:rsidRDefault="00B559C9" w:rsidP="00B559C9">
            <w:pPr>
              <w:jc w:val="center"/>
              <w:rPr>
                <w:sz w:val="24"/>
                <w:szCs w:val="24"/>
                <w:lang w:eastAsia="ru-RU"/>
              </w:rPr>
            </w:pPr>
            <w:r>
              <w:rPr>
                <w:sz w:val="24"/>
                <w:szCs w:val="24"/>
                <w:lang w:eastAsia="ru-RU"/>
              </w:rPr>
              <w:t>1 слой</w:t>
            </w:r>
          </w:p>
          <w:p w14:paraId="5A84633B" w14:textId="77777777" w:rsidR="00B559C9" w:rsidRDefault="00B559C9" w:rsidP="00B559C9">
            <w:pPr>
              <w:rPr>
                <w:sz w:val="24"/>
                <w:szCs w:val="24"/>
                <w:lang w:eastAsia="ru-RU"/>
              </w:rPr>
            </w:pPr>
          </w:p>
          <w:p w14:paraId="23DFC366" w14:textId="77777777" w:rsidR="00B559C9" w:rsidRDefault="00B559C9" w:rsidP="00B559C9">
            <w:pPr>
              <w:jc w:val="center"/>
              <w:rPr>
                <w:sz w:val="24"/>
                <w:szCs w:val="24"/>
                <w:lang w:eastAsia="ru-RU"/>
              </w:rPr>
            </w:pPr>
            <w:r>
              <w:rPr>
                <w:sz w:val="24"/>
                <w:szCs w:val="24"/>
                <w:lang w:eastAsia="ru-RU"/>
              </w:rPr>
              <w:t>23</w:t>
            </w:r>
          </w:p>
          <w:p w14:paraId="5A57E849" w14:textId="77777777" w:rsidR="00B559C9" w:rsidRDefault="00B559C9" w:rsidP="00B559C9">
            <w:pPr>
              <w:jc w:val="center"/>
              <w:rPr>
                <w:sz w:val="24"/>
                <w:szCs w:val="24"/>
                <w:lang w:eastAsia="ru-RU"/>
              </w:rPr>
            </w:pPr>
          </w:p>
          <w:p w14:paraId="79771640" w14:textId="77777777" w:rsidR="00B559C9" w:rsidRDefault="00B559C9" w:rsidP="00B559C9">
            <w:pPr>
              <w:jc w:val="center"/>
              <w:rPr>
                <w:sz w:val="24"/>
                <w:szCs w:val="24"/>
                <w:lang w:eastAsia="ru-RU"/>
              </w:rPr>
            </w:pPr>
          </w:p>
          <w:p w14:paraId="689D9E5E" w14:textId="77777777" w:rsidR="00B559C9" w:rsidRDefault="00B559C9" w:rsidP="00B559C9">
            <w:pPr>
              <w:jc w:val="center"/>
              <w:rPr>
                <w:sz w:val="24"/>
                <w:szCs w:val="24"/>
                <w:lang w:eastAsia="ru-RU"/>
              </w:rPr>
            </w:pPr>
          </w:p>
          <w:p w14:paraId="01D16594" w14:textId="77777777" w:rsidR="00B559C9" w:rsidRDefault="00B559C9" w:rsidP="00B559C9">
            <w:pPr>
              <w:jc w:val="center"/>
              <w:rPr>
                <w:sz w:val="24"/>
                <w:szCs w:val="24"/>
                <w:lang w:eastAsia="ru-RU"/>
              </w:rPr>
            </w:pPr>
            <w:r>
              <w:rPr>
                <w:sz w:val="24"/>
                <w:szCs w:val="24"/>
                <w:lang w:eastAsia="ru-RU"/>
              </w:rPr>
              <w:t>40</w:t>
            </w:r>
          </w:p>
          <w:p w14:paraId="593281AE" w14:textId="77777777" w:rsidR="00B559C9" w:rsidRDefault="00B559C9" w:rsidP="00B559C9">
            <w:pPr>
              <w:jc w:val="center"/>
              <w:rPr>
                <w:sz w:val="24"/>
                <w:szCs w:val="24"/>
                <w:lang w:eastAsia="ru-RU"/>
              </w:rPr>
            </w:pPr>
          </w:p>
          <w:p w14:paraId="01A5E2C8" w14:textId="77777777" w:rsidR="00B559C9" w:rsidRDefault="00B559C9" w:rsidP="00B559C9">
            <w:pPr>
              <w:jc w:val="center"/>
              <w:rPr>
                <w:sz w:val="24"/>
                <w:szCs w:val="24"/>
                <w:lang w:eastAsia="ru-RU"/>
              </w:rPr>
            </w:pPr>
          </w:p>
          <w:p w14:paraId="53F9D2B8" w14:textId="77777777" w:rsidR="00B559C9" w:rsidRDefault="00B559C9" w:rsidP="00B559C9">
            <w:pPr>
              <w:jc w:val="center"/>
              <w:rPr>
                <w:sz w:val="24"/>
                <w:szCs w:val="24"/>
                <w:lang w:eastAsia="ru-RU"/>
              </w:rPr>
            </w:pPr>
          </w:p>
          <w:p w14:paraId="3215C24D" w14:textId="77777777" w:rsidR="00B559C9" w:rsidRDefault="00B559C9" w:rsidP="00B559C9">
            <w:pPr>
              <w:jc w:val="center"/>
              <w:rPr>
                <w:sz w:val="24"/>
                <w:szCs w:val="24"/>
                <w:lang w:eastAsia="ru-RU"/>
              </w:rPr>
            </w:pPr>
            <w:r>
              <w:rPr>
                <w:sz w:val="24"/>
                <w:szCs w:val="24"/>
                <w:lang w:eastAsia="ru-RU"/>
              </w:rPr>
              <w:t>5</w:t>
            </w:r>
          </w:p>
          <w:p w14:paraId="07CBC0AB" w14:textId="77777777" w:rsidR="00B559C9" w:rsidRDefault="00B559C9" w:rsidP="00B559C9">
            <w:pPr>
              <w:jc w:val="center"/>
              <w:rPr>
                <w:sz w:val="24"/>
                <w:szCs w:val="24"/>
                <w:lang w:eastAsia="ru-RU"/>
              </w:rPr>
            </w:pPr>
          </w:p>
          <w:p w14:paraId="2EAB188B" w14:textId="77777777" w:rsidR="00B559C9" w:rsidRDefault="00B559C9" w:rsidP="00B559C9">
            <w:pPr>
              <w:jc w:val="center"/>
              <w:rPr>
                <w:sz w:val="24"/>
                <w:szCs w:val="24"/>
                <w:lang w:eastAsia="ru-RU"/>
              </w:rPr>
            </w:pPr>
            <w:r>
              <w:rPr>
                <w:sz w:val="24"/>
                <w:szCs w:val="24"/>
                <w:lang w:eastAsia="ru-RU"/>
              </w:rPr>
              <w:t>200</w:t>
            </w:r>
          </w:p>
          <w:p w14:paraId="74D95DB7" w14:textId="77777777" w:rsidR="00B559C9" w:rsidRDefault="00B559C9" w:rsidP="00B559C9">
            <w:pPr>
              <w:jc w:val="center"/>
              <w:rPr>
                <w:sz w:val="24"/>
                <w:szCs w:val="24"/>
                <w:lang w:eastAsia="ru-RU"/>
              </w:rPr>
            </w:pPr>
          </w:p>
          <w:p w14:paraId="59FB3050" w14:textId="51ED31C9" w:rsidR="00B559C9" w:rsidRDefault="00B559C9" w:rsidP="00B559C9">
            <w:pPr>
              <w:jc w:val="center"/>
              <w:rPr>
                <w:color w:val="FF0000"/>
                <w:sz w:val="24"/>
                <w:szCs w:val="24"/>
                <w:lang w:eastAsia="ru-RU"/>
              </w:rPr>
            </w:pPr>
            <w:r>
              <w:rPr>
                <w:sz w:val="24"/>
                <w:szCs w:val="24"/>
                <w:lang w:eastAsia="ru-RU"/>
              </w:rPr>
              <w:t>70</w:t>
            </w:r>
          </w:p>
        </w:tc>
      </w:tr>
      <w:tr w:rsidR="00B559C9" w:rsidRPr="00B55DE0" w14:paraId="358B863A" w14:textId="77777777" w:rsidTr="00674417">
        <w:trPr>
          <w:gridBefore w:val="1"/>
          <w:wBefore w:w="10" w:type="dxa"/>
          <w:trHeight w:val="245"/>
          <w:jc w:val="center"/>
        </w:trPr>
        <w:tc>
          <w:tcPr>
            <w:tcW w:w="10045"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04534" w14:textId="77777777" w:rsidR="00B559C9" w:rsidRPr="00691683" w:rsidRDefault="00B559C9" w:rsidP="00B559C9">
            <w:pPr>
              <w:rPr>
                <w:color w:val="FF0000"/>
                <w:sz w:val="24"/>
                <w:szCs w:val="24"/>
                <w:lang w:eastAsia="ru-RU"/>
              </w:rPr>
            </w:pPr>
            <w:r w:rsidRPr="00691683">
              <w:rPr>
                <w:color w:val="FF0000"/>
                <w:sz w:val="24"/>
                <w:szCs w:val="24"/>
                <w:lang w:eastAsia="ru-RU"/>
              </w:rPr>
              <w:t> </w:t>
            </w:r>
          </w:p>
        </w:tc>
      </w:tr>
      <w:tr w:rsidR="00B559C9" w:rsidRPr="00B55DE0" w14:paraId="792FBB34" w14:textId="77777777" w:rsidTr="00674417">
        <w:trPr>
          <w:gridBefore w:val="1"/>
          <w:wBefore w:w="10" w:type="dxa"/>
          <w:cantSplit/>
          <w:trHeight w:val="1134"/>
          <w:jc w:val="center"/>
        </w:trPr>
        <w:tc>
          <w:tcPr>
            <w:tcW w:w="68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A92A99" w14:textId="77777777" w:rsidR="00B559C9" w:rsidRPr="00814B80" w:rsidRDefault="00B559C9" w:rsidP="00B559C9">
            <w:pPr>
              <w:jc w:val="center"/>
              <w:rPr>
                <w:b/>
                <w:bCs/>
                <w:color w:val="FF0000"/>
                <w:sz w:val="24"/>
                <w:szCs w:val="24"/>
                <w:lang w:eastAsia="ru-RU"/>
              </w:rPr>
            </w:pPr>
            <w:r w:rsidRPr="00814B80">
              <w:rPr>
                <w:b/>
                <w:bCs/>
                <w:color w:val="000000" w:themeColor="text1"/>
                <w:sz w:val="24"/>
                <w:szCs w:val="24"/>
                <w:lang w:eastAsia="ru-RU"/>
              </w:rPr>
              <w:t>Типовой этаж</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40D05"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1</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43FB2" w14:textId="77777777" w:rsidR="00B559C9" w:rsidRPr="00691683" w:rsidRDefault="00B559C9" w:rsidP="00B559C9">
            <w:pPr>
              <w:jc w:val="center"/>
              <w:rPr>
                <w:color w:val="FF0000"/>
                <w:sz w:val="24"/>
                <w:szCs w:val="24"/>
                <w:lang w:val="en-US" w:eastAsia="ru-RU"/>
              </w:rPr>
            </w:pPr>
            <w:r w:rsidRPr="00E32533">
              <w:rPr>
                <w:color w:val="000000" w:themeColor="text1"/>
                <w:sz w:val="24"/>
                <w:szCs w:val="24"/>
                <w:lang w:eastAsia="ru-RU"/>
              </w:rPr>
              <w:t>МОП</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C896C"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100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0D471" w14:textId="77777777" w:rsidR="00B559C9" w:rsidRPr="00691683" w:rsidRDefault="00B559C9" w:rsidP="00B559C9">
            <w:pPr>
              <w:rPr>
                <w:color w:val="FF0000"/>
                <w:sz w:val="24"/>
                <w:szCs w:val="24"/>
                <w:lang w:eastAsia="ru-RU"/>
              </w:rPr>
            </w:pPr>
            <w:r w:rsidRPr="00E32533">
              <w:rPr>
                <w:color w:val="000000" w:themeColor="text1"/>
                <w:sz w:val="24"/>
                <w:szCs w:val="24"/>
                <w:lang w:eastAsia="ru-RU"/>
              </w:rPr>
              <w:t>1. Финишная отделка пола</w:t>
            </w:r>
            <w:r w:rsidRPr="00E32533">
              <w:rPr>
                <w:color w:val="000000" w:themeColor="text1"/>
                <w:sz w:val="24"/>
                <w:szCs w:val="24"/>
                <w:lang w:eastAsia="ru-RU"/>
              </w:rPr>
              <w:br/>
              <w:t>2. Ц/п стяжка М150</w:t>
            </w:r>
            <w:r w:rsidRPr="00E32533">
              <w:rPr>
                <w:color w:val="000000" w:themeColor="text1"/>
                <w:sz w:val="24"/>
                <w:szCs w:val="24"/>
                <w:lang w:eastAsia="ru-RU"/>
              </w:rPr>
              <w:br/>
              <w:t>3. 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06E2D596" w14:textId="77777777" w:rsidR="00B559C9" w:rsidRPr="00E32533" w:rsidRDefault="00B559C9" w:rsidP="00B559C9">
            <w:pPr>
              <w:jc w:val="center"/>
              <w:rPr>
                <w:color w:val="000000" w:themeColor="text1"/>
                <w:sz w:val="24"/>
                <w:szCs w:val="24"/>
                <w:lang w:eastAsia="ru-RU"/>
              </w:rPr>
            </w:pPr>
            <w:r>
              <w:rPr>
                <w:color w:val="000000" w:themeColor="text1"/>
                <w:sz w:val="24"/>
                <w:szCs w:val="24"/>
                <w:lang w:eastAsia="ru-RU"/>
              </w:rPr>
              <w:t>20</w:t>
            </w:r>
          </w:p>
          <w:p w14:paraId="47288980"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8</w:t>
            </w:r>
            <w:r>
              <w:rPr>
                <w:color w:val="000000" w:themeColor="text1"/>
                <w:sz w:val="24"/>
                <w:szCs w:val="24"/>
                <w:lang w:eastAsia="ru-RU"/>
              </w:rPr>
              <w:t>0</w:t>
            </w:r>
          </w:p>
        </w:tc>
      </w:tr>
      <w:tr w:rsidR="00B559C9" w:rsidRPr="00B55DE0" w14:paraId="70F340B9" w14:textId="77777777" w:rsidTr="00674417">
        <w:trPr>
          <w:gridBefore w:val="1"/>
          <w:wBefore w:w="10" w:type="dxa"/>
          <w:trHeight w:val="416"/>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2DB393" w14:textId="77777777" w:rsidR="00B559C9" w:rsidRPr="00691683" w:rsidRDefault="00B559C9" w:rsidP="00B559C9">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EE7A4"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2</w:t>
            </w:r>
          </w:p>
          <w:p w14:paraId="4119653B" w14:textId="77777777" w:rsidR="00B559C9" w:rsidRPr="00691683" w:rsidRDefault="00B559C9" w:rsidP="00B559C9">
            <w:pPr>
              <w:jc w:val="center"/>
              <w:rPr>
                <w:color w:val="FF0000"/>
                <w:sz w:val="24"/>
                <w:szCs w:val="24"/>
                <w:lang w:eastAsia="ru-RU"/>
              </w:rPr>
            </w:pP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D5C95"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Квартира (коридор, жилая комната, гардеробная)</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572EE"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100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6F425"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(Весь пирог выполняется собственником помещения)</w:t>
            </w:r>
          </w:p>
          <w:p w14:paraId="3781078F"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1. Финишное покрытие пола</w:t>
            </w:r>
          </w:p>
          <w:p w14:paraId="6C0BC3CD"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2.Ц.п. стяжка М350 армированная сеткой 5 Вp1 с ячейкой 100х100 –98-</w:t>
            </w:r>
          </w:p>
          <w:p w14:paraId="1A637AEC" w14:textId="77777777" w:rsidR="00B559C9" w:rsidRPr="00E32533" w:rsidRDefault="00B559C9" w:rsidP="00B559C9">
            <w:pPr>
              <w:pStyle w:val="afff9"/>
              <w:ind w:left="0"/>
              <w:rPr>
                <w:color w:val="000000" w:themeColor="text1"/>
                <w:sz w:val="24"/>
                <w:szCs w:val="24"/>
                <w:lang w:eastAsia="ru-RU"/>
              </w:rPr>
            </w:pPr>
            <w:r w:rsidRPr="00E32533">
              <w:rPr>
                <w:color w:val="000000" w:themeColor="text1"/>
                <w:sz w:val="24"/>
                <w:szCs w:val="24"/>
                <w:lang w:eastAsia="ru-RU"/>
              </w:rPr>
              <w:t xml:space="preserve">3.Шумоизоляция Технофлор  </w:t>
            </w:r>
            <w:r w:rsidRPr="00E32533">
              <w:rPr>
                <w:rFonts w:eastAsia="Times New Roman"/>
                <w:color w:val="000000" w:themeColor="text1"/>
                <w:sz w:val="24"/>
                <w:szCs w:val="24"/>
                <w:lang w:eastAsia="ru-RU"/>
              </w:rPr>
              <w:t>(или аналог)</w:t>
            </w:r>
          </w:p>
          <w:p w14:paraId="756F757D" w14:textId="77777777" w:rsidR="00B559C9" w:rsidRPr="00691683" w:rsidRDefault="00B559C9" w:rsidP="00B559C9">
            <w:pPr>
              <w:pStyle w:val="afff9"/>
              <w:ind w:left="0"/>
              <w:rPr>
                <w:rFonts w:eastAsia="Times New Roman"/>
                <w:color w:val="FF0000"/>
                <w:sz w:val="24"/>
                <w:szCs w:val="24"/>
                <w:lang w:eastAsia="ru-RU"/>
              </w:rPr>
            </w:pPr>
            <w:r w:rsidRPr="00E32533">
              <w:rPr>
                <w:color w:val="000000" w:themeColor="text1"/>
                <w:sz w:val="24"/>
                <w:szCs w:val="24"/>
                <w:lang w:eastAsia="ru-RU"/>
              </w:rPr>
              <w:t>6. 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4FFB40BC"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20</w:t>
            </w:r>
          </w:p>
          <w:p w14:paraId="74EF3DBE" w14:textId="77777777" w:rsidR="00B559C9" w:rsidRPr="00E32533" w:rsidRDefault="00B559C9" w:rsidP="00B559C9">
            <w:pPr>
              <w:jc w:val="center"/>
              <w:rPr>
                <w:color w:val="000000" w:themeColor="text1"/>
                <w:sz w:val="24"/>
                <w:szCs w:val="24"/>
                <w:lang w:val="en-US" w:eastAsia="ru-RU"/>
              </w:rPr>
            </w:pPr>
            <w:r w:rsidRPr="00E32533">
              <w:rPr>
                <w:color w:val="000000" w:themeColor="text1"/>
                <w:sz w:val="24"/>
                <w:szCs w:val="24"/>
                <w:lang w:val="en-US" w:eastAsia="ru-RU"/>
              </w:rPr>
              <w:t>50</w:t>
            </w:r>
          </w:p>
          <w:p w14:paraId="19208CE0" w14:textId="77777777" w:rsidR="00B559C9" w:rsidRPr="00E32533" w:rsidRDefault="00B559C9" w:rsidP="00B559C9">
            <w:pPr>
              <w:jc w:val="center"/>
              <w:rPr>
                <w:color w:val="000000" w:themeColor="text1"/>
                <w:sz w:val="24"/>
                <w:szCs w:val="24"/>
                <w:lang w:val="en-US" w:eastAsia="ru-RU"/>
              </w:rPr>
            </w:pPr>
          </w:p>
          <w:p w14:paraId="10C921C1" w14:textId="77777777" w:rsidR="00B559C9" w:rsidRPr="00691683" w:rsidRDefault="00B559C9" w:rsidP="00B559C9">
            <w:pPr>
              <w:jc w:val="center"/>
              <w:rPr>
                <w:color w:val="FF0000"/>
                <w:sz w:val="24"/>
                <w:szCs w:val="24"/>
                <w:lang w:eastAsia="ru-RU"/>
              </w:rPr>
            </w:pPr>
            <w:r w:rsidRPr="00E32533">
              <w:rPr>
                <w:color w:val="000000" w:themeColor="text1"/>
                <w:sz w:val="24"/>
                <w:szCs w:val="24"/>
                <w:lang w:val="en-US" w:eastAsia="ru-RU"/>
              </w:rPr>
              <w:t>30</w:t>
            </w:r>
            <w:r w:rsidRPr="00691683">
              <w:rPr>
                <w:color w:val="FF0000"/>
                <w:sz w:val="24"/>
                <w:szCs w:val="24"/>
                <w:lang w:eastAsia="ru-RU"/>
              </w:rPr>
              <w:br/>
            </w:r>
            <w:r w:rsidRPr="00691683">
              <w:rPr>
                <w:color w:val="FF0000"/>
                <w:sz w:val="24"/>
                <w:szCs w:val="24"/>
                <w:lang w:eastAsia="ru-RU"/>
              </w:rPr>
              <w:br/>
            </w:r>
          </w:p>
          <w:p w14:paraId="0F209B52" w14:textId="77777777" w:rsidR="00B559C9" w:rsidRPr="00691683" w:rsidRDefault="00B559C9" w:rsidP="00B559C9">
            <w:pPr>
              <w:jc w:val="center"/>
              <w:rPr>
                <w:color w:val="FF0000"/>
                <w:sz w:val="24"/>
                <w:szCs w:val="24"/>
                <w:lang w:eastAsia="ru-RU"/>
              </w:rPr>
            </w:pPr>
          </w:p>
        </w:tc>
      </w:tr>
      <w:tr w:rsidR="00B559C9" w:rsidRPr="00B55DE0" w14:paraId="71E54DD6" w14:textId="77777777" w:rsidTr="00255F43">
        <w:trPr>
          <w:gridBefore w:val="1"/>
          <w:wBefore w:w="10" w:type="dxa"/>
          <w:trHeight w:val="885"/>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F06F24B" w14:textId="77777777" w:rsidR="00B559C9" w:rsidRPr="00691683" w:rsidRDefault="00B559C9" w:rsidP="00B559C9">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89EF1B"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3</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EA699B4"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 xml:space="preserve">Квартира </w:t>
            </w:r>
          </w:p>
          <w:p w14:paraId="48635F63"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(с/у, ванные комнаты)</w:t>
            </w:r>
          </w:p>
          <w:p w14:paraId="274F405E" w14:textId="77777777" w:rsidR="00B559C9" w:rsidRPr="00691683" w:rsidRDefault="00B559C9" w:rsidP="00B559C9">
            <w:pPr>
              <w:jc w:val="center"/>
              <w:rPr>
                <w:color w:val="FF0000"/>
                <w:sz w:val="24"/>
                <w:szCs w:val="24"/>
                <w:lang w:eastAsia="ru-RU"/>
              </w:rPr>
            </w:pP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665231A" w14:textId="77777777" w:rsidR="00B559C9" w:rsidRPr="00691683" w:rsidRDefault="00B559C9" w:rsidP="00B559C9">
            <w:pPr>
              <w:jc w:val="center"/>
              <w:rPr>
                <w:color w:val="FF0000"/>
                <w:sz w:val="24"/>
                <w:szCs w:val="24"/>
                <w:lang w:eastAsia="ru-RU"/>
              </w:rPr>
            </w:pPr>
            <w:r w:rsidRPr="00E32533">
              <w:rPr>
                <w:color w:val="000000" w:themeColor="text1"/>
                <w:sz w:val="24"/>
                <w:szCs w:val="24"/>
                <w:lang w:val="en-US" w:eastAsia="ru-RU"/>
              </w:rPr>
              <w:t>10</w:t>
            </w:r>
            <w:r w:rsidRPr="00E32533">
              <w:rPr>
                <w:color w:val="000000" w:themeColor="text1"/>
                <w:sz w:val="24"/>
                <w:szCs w:val="24"/>
                <w:lang w:eastAsia="ru-RU"/>
              </w:rPr>
              <w:t>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10064D4"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(Весь пирог выполняется собственником помещения за исключением ГИ)</w:t>
            </w:r>
          </w:p>
          <w:p w14:paraId="5728DE53"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1. Финишное покрытие пола</w:t>
            </w:r>
          </w:p>
          <w:p w14:paraId="55E5F0AA"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2.Ц.п. стяжка М350 армированная сеткой 5 Вp1 с ячейкой 100х100 –98-</w:t>
            </w:r>
          </w:p>
          <w:p w14:paraId="714E93C7" w14:textId="77777777" w:rsidR="00B559C9" w:rsidRPr="00E32533" w:rsidRDefault="00B559C9" w:rsidP="00B559C9">
            <w:pPr>
              <w:pStyle w:val="afff9"/>
              <w:ind w:left="0"/>
              <w:rPr>
                <w:color w:val="000000" w:themeColor="text1"/>
                <w:sz w:val="24"/>
                <w:szCs w:val="24"/>
                <w:lang w:eastAsia="ru-RU"/>
              </w:rPr>
            </w:pPr>
            <w:r w:rsidRPr="00E32533">
              <w:rPr>
                <w:color w:val="000000" w:themeColor="text1"/>
                <w:sz w:val="24"/>
                <w:szCs w:val="24"/>
                <w:lang w:eastAsia="ru-RU"/>
              </w:rPr>
              <w:t xml:space="preserve">3.Шумоизоляция Технофлор  </w:t>
            </w:r>
            <w:r w:rsidRPr="00E32533">
              <w:rPr>
                <w:rFonts w:eastAsia="Times New Roman"/>
                <w:color w:val="000000" w:themeColor="text1"/>
                <w:sz w:val="24"/>
                <w:szCs w:val="24"/>
                <w:lang w:eastAsia="ru-RU"/>
              </w:rPr>
              <w:t>(или аналог)</w:t>
            </w:r>
          </w:p>
          <w:p w14:paraId="6E883A51" w14:textId="77777777" w:rsidR="00B559C9" w:rsidRPr="00E32533" w:rsidRDefault="00B559C9" w:rsidP="00B559C9">
            <w:pPr>
              <w:pStyle w:val="afff9"/>
              <w:ind w:left="0"/>
              <w:rPr>
                <w:color w:val="000000" w:themeColor="text1"/>
                <w:sz w:val="24"/>
                <w:szCs w:val="24"/>
                <w:lang w:eastAsia="ru-RU"/>
              </w:rPr>
            </w:pPr>
            <w:r w:rsidRPr="00E32533">
              <w:rPr>
                <w:color w:val="000000" w:themeColor="text1"/>
                <w:sz w:val="24"/>
                <w:szCs w:val="24"/>
                <w:lang w:eastAsia="ru-RU"/>
              </w:rPr>
              <w:t>Гидроизоляция Техноэласт Барьер   Лайт (или аналог)</w:t>
            </w:r>
          </w:p>
          <w:p w14:paraId="7B322D88" w14:textId="77777777" w:rsidR="00B559C9" w:rsidRPr="00691683" w:rsidRDefault="00B559C9" w:rsidP="00B559C9">
            <w:pPr>
              <w:pStyle w:val="afff9"/>
              <w:ind w:left="0"/>
              <w:rPr>
                <w:rFonts w:eastAsia="Times New Roman"/>
                <w:color w:val="FF0000"/>
                <w:sz w:val="24"/>
                <w:szCs w:val="24"/>
                <w:lang w:eastAsia="ru-RU"/>
              </w:rPr>
            </w:pPr>
            <w:r w:rsidRPr="00E32533">
              <w:rPr>
                <w:color w:val="000000" w:themeColor="text1"/>
                <w:sz w:val="24"/>
                <w:szCs w:val="24"/>
                <w:lang w:eastAsia="ru-RU"/>
              </w:rPr>
              <w:t>4. Ж/б плита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4F09C134" w14:textId="77777777" w:rsidR="00B559C9" w:rsidRPr="00E32533" w:rsidRDefault="00B559C9" w:rsidP="00B559C9">
            <w:pPr>
              <w:rPr>
                <w:color w:val="000000" w:themeColor="text1"/>
                <w:sz w:val="24"/>
                <w:szCs w:val="24"/>
                <w:lang w:eastAsia="ru-RU"/>
              </w:rPr>
            </w:pPr>
            <w:r w:rsidRPr="00E32533">
              <w:rPr>
                <w:color w:val="000000" w:themeColor="text1"/>
                <w:sz w:val="24"/>
                <w:szCs w:val="24"/>
                <w:lang w:eastAsia="ru-RU"/>
              </w:rPr>
              <w:t xml:space="preserve">      20</w:t>
            </w:r>
          </w:p>
          <w:p w14:paraId="4445B90A" w14:textId="77777777" w:rsidR="00B559C9" w:rsidRPr="00E32533" w:rsidRDefault="00B559C9" w:rsidP="00B559C9">
            <w:pPr>
              <w:jc w:val="center"/>
              <w:rPr>
                <w:color w:val="000000" w:themeColor="text1"/>
                <w:sz w:val="24"/>
                <w:szCs w:val="24"/>
                <w:lang w:val="en-US" w:eastAsia="ru-RU"/>
              </w:rPr>
            </w:pPr>
          </w:p>
          <w:p w14:paraId="41D8839C" w14:textId="77777777" w:rsidR="00B559C9" w:rsidRPr="00E32533" w:rsidRDefault="00B559C9" w:rsidP="00B559C9">
            <w:pPr>
              <w:jc w:val="center"/>
              <w:rPr>
                <w:color w:val="000000" w:themeColor="text1"/>
                <w:sz w:val="24"/>
                <w:szCs w:val="24"/>
                <w:lang w:val="en-US" w:eastAsia="ru-RU"/>
              </w:rPr>
            </w:pPr>
            <w:r w:rsidRPr="00E32533">
              <w:rPr>
                <w:color w:val="000000" w:themeColor="text1"/>
                <w:sz w:val="24"/>
                <w:szCs w:val="24"/>
                <w:lang w:val="en-US" w:eastAsia="ru-RU"/>
              </w:rPr>
              <w:t>2</w:t>
            </w:r>
          </w:p>
          <w:p w14:paraId="2A3DBC62" w14:textId="77777777" w:rsidR="00B559C9" w:rsidRPr="00E32533" w:rsidRDefault="00B559C9" w:rsidP="00B559C9">
            <w:pPr>
              <w:jc w:val="center"/>
              <w:rPr>
                <w:color w:val="000000" w:themeColor="text1"/>
                <w:sz w:val="24"/>
                <w:szCs w:val="24"/>
                <w:lang w:val="en-US" w:eastAsia="ru-RU"/>
              </w:rPr>
            </w:pPr>
          </w:p>
          <w:p w14:paraId="1D70C4BC" w14:textId="77777777" w:rsidR="00B559C9" w:rsidRPr="00E32533" w:rsidRDefault="00B559C9" w:rsidP="00B559C9">
            <w:pPr>
              <w:jc w:val="center"/>
              <w:rPr>
                <w:color w:val="000000" w:themeColor="text1"/>
                <w:sz w:val="24"/>
                <w:szCs w:val="24"/>
                <w:lang w:val="en-US" w:eastAsia="ru-RU"/>
              </w:rPr>
            </w:pPr>
          </w:p>
          <w:p w14:paraId="0A381E91" w14:textId="77777777" w:rsidR="00B559C9" w:rsidRPr="00E32533" w:rsidRDefault="00B559C9" w:rsidP="00B559C9">
            <w:pPr>
              <w:rPr>
                <w:color w:val="000000" w:themeColor="text1"/>
                <w:sz w:val="24"/>
                <w:szCs w:val="24"/>
                <w:lang w:val="en-US" w:eastAsia="ru-RU"/>
              </w:rPr>
            </w:pPr>
          </w:p>
          <w:p w14:paraId="25F951FB"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48</w:t>
            </w:r>
          </w:p>
          <w:p w14:paraId="68CAD197" w14:textId="77777777" w:rsidR="00B559C9" w:rsidRPr="00E32533" w:rsidRDefault="00B559C9" w:rsidP="00B559C9">
            <w:pPr>
              <w:jc w:val="center"/>
              <w:rPr>
                <w:color w:val="000000" w:themeColor="text1"/>
                <w:sz w:val="24"/>
                <w:szCs w:val="24"/>
                <w:lang w:val="en-US" w:eastAsia="ru-RU"/>
              </w:rPr>
            </w:pPr>
          </w:p>
          <w:p w14:paraId="47D76BAA" w14:textId="77777777" w:rsidR="00B559C9" w:rsidRPr="00691683" w:rsidRDefault="00B559C9" w:rsidP="00B559C9">
            <w:pPr>
              <w:jc w:val="center"/>
              <w:rPr>
                <w:color w:val="FF0000"/>
                <w:sz w:val="24"/>
                <w:szCs w:val="24"/>
                <w:lang w:eastAsia="ru-RU"/>
              </w:rPr>
            </w:pPr>
            <w:r w:rsidRPr="00E32533">
              <w:rPr>
                <w:color w:val="000000" w:themeColor="text1"/>
                <w:sz w:val="24"/>
                <w:szCs w:val="24"/>
                <w:lang w:val="en-US" w:eastAsia="ru-RU"/>
              </w:rPr>
              <w:t>30</w:t>
            </w:r>
            <w:r w:rsidRPr="00691683">
              <w:rPr>
                <w:color w:val="FF0000"/>
                <w:sz w:val="24"/>
                <w:szCs w:val="24"/>
                <w:lang w:eastAsia="ru-RU"/>
              </w:rPr>
              <w:br/>
            </w:r>
            <w:r w:rsidRPr="00691683">
              <w:rPr>
                <w:color w:val="FF0000"/>
                <w:sz w:val="24"/>
                <w:szCs w:val="24"/>
                <w:lang w:eastAsia="ru-RU"/>
              </w:rPr>
              <w:br/>
            </w:r>
          </w:p>
          <w:p w14:paraId="2E4A427C" w14:textId="77777777" w:rsidR="00B559C9" w:rsidRPr="00691683" w:rsidRDefault="00B559C9" w:rsidP="00B559C9">
            <w:pPr>
              <w:jc w:val="center"/>
              <w:rPr>
                <w:color w:val="FF0000"/>
                <w:sz w:val="24"/>
                <w:szCs w:val="24"/>
                <w:lang w:eastAsia="ru-RU"/>
              </w:rPr>
            </w:pPr>
          </w:p>
        </w:tc>
      </w:tr>
      <w:tr w:rsidR="00B559C9" w:rsidRPr="00B55DE0" w14:paraId="7286A8D0" w14:textId="77777777" w:rsidTr="00255F43">
        <w:trPr>
          <w:gridBefore w:val="1"/>
          <w:wBefore w:w="10" w:type="dxa"/>
          <w:trHeight w:val="639"/>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E7ECD4" w14:textId="77777777" w:rsidR="00B559C9" w:rsidRPr="00691683" w:rsidRDefault="00B559C9" w:rsidP="00B559C9">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0752BA6"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4</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1866B5"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Промежуточные площадки</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528FAB4" w14:textId="77777777" w:rsidR="00B559C9" w:rsidRPr="00E32533" w:rsidRDefault="00B559C9" w:rsidP="00B559C9">
            <w:pPr>
              <w:jc w:val="center"/>
              <w:rPr>
                <w:color w:val="000000" w:themeColor="text1"/>
                <w:sz w:val="24"/>
                <w:szCs w:val="24"/>
                <w:lang w:eastAsia="ru-RU"/>
              </w:rPr>
            </w:pPr>
            <w:r>
              <w:rPr>
                <w:color w:val="000000" w:themeColor="text1"/>
                <w:sz w:val="24"/>
                <w:szCs w:val="24"/>
                <w:lang w:eastAsia="ru-RU"/>
              </w:rPr>
              <w:t>50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6BA23" w14:textId="77777777" w:rsidR="00B559C9" w:rsidRPr="00E32533" w:rsidRDefault="00B559C9" w:rsidP="00B559C9">
            <w:pPr>
              <w:pStyle w:val="afff9"/>
              <w:numPr>
                <w:ilvl w:val="0"/>
                <w:numId w:val="28"/>
              </w:numPr>
              <w:rPr>
                <w:rFonts w:eastAsia="Times New Roman"/>
                <w:color w:val="000000" w:themeColor="text1"/>
                <w:sz w:val="24"/>
                <w:szCs w:val="24"/>
                <w:lang w:eastAsia="ru-RU"/>
              </w:rPr>
            </w:pPr>
            <w:r w:rsidRPr="00E32533">
              <w:rPr>
                <w:rFonts w:eastAsia="Times New Roman"/>
                <w:color w:val="000000" w:themeColor="text1"/>
                <w:sz w:val="24"/>
                <w:szCs w:val="24"/>
                <w:lang w:eastAsia="ru-RU"/>
              </w:rPr>
              <w:tab/>
              <w:t xml:space="preserve">Керамогранит на клею </w:t>
            </w:r>
          </w:p>
          <w:p w14:paraId="08BF9607" w14:textId="77777777" w:rsidR="00B559C9" w:rsidRPr="00E32533" w:rsidRDefault="00B559C9" w:rsidP="00B559C9">
            <w:pPr>
              <w:pStyle w:val="afff9"/>
              <w:numPr>
                <w:ilvl w:val="0"/>
                <w:numId w:val="28"/>
              </w:numPr>
              <w:rPr>
                <w:rFonts w:eastAsia="Times New Roman"/>
                <w:color w:val="000000" w:themeColor="text1"/>
                <w:sz w:val="24"/>
                <w:szCs w:val="24"/>
                <w:lang w:eastAsia="ru-RU"/>
              </w:rPr>
            </w:pPr>
            <w:r w:rsidRPr="00E32533">
              <w:rPr>
                <w:rFonts w:eastAsia="Times New Roman"/>
                <w:color w:val="000000" w:themeColor="text1"/>
                <w:sz w:val="24"/>
                <w:szCs w:val="24"/>
                <w:lang w:eastAsia="ru-RU"/>
              </w:rPr>
              <w:tab/>
              <w:t>Ц/п стяжка</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38EB3EB2"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20</w:t>
            </w:r>
          </w:p>
          <w:p w14:paraId="33D0F653" w14:textId="77777777" w:rsidR="00B559C9" w:rsidRPr="00691683" w:rsidRDefault="00B559C9" w:rsidP="00B559C9">
            <w:pPr>
              <w:jc w:val="center"/>
              <w:rPr>
                <w:color w:val="FF0000"/>
                <w:sz w:val="24"/>
                <w:szCs w:val="24"/>
                <w:lang w:eastAsia="ru-RU"/>
              </w:rPr>
            </w:pPr>
            <w:r w:rsidRPr="00E32533">
              <w:rPr>
                <w:color w:val="000000" w:themeColor="text1"/>
                <w:sz w:val="24"/>
                <w:szCs w:val="24"/>
                <w:lang w:eastAsia="ru-RU"/>
              </w:rPr>
              <w:t>30</w:t>
            </w:r>
          </w:p>
        </w:tc>
      </w:tr>
      <w:tr w:rsidR="00B559C9" w:rsidRPr="00B55DE0" w14:paraId="2788A1EE" w14:textId="77777777" w:rsidTr="00255F43">
        <w:trPr>
          <w:gridBefore w:val="1"/>
          <w:wBefore w:w="10" w:type="dxa"/>
          <w:trHeight w:val="422"/>
          <w:jc w:val="center"/>
        </w:trPr>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072B86" w14:textId="77777777" w:rsidR="00B559C9" w:rsidRPr="00691683" w:rsidRDefault="00B559C9" w:rsidP="00B559C9">
            <w:pPr>
              <w:rPr>
                <w:b/>
                <w:bCs/>
                <w:color w:val="FF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D862D"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5</w:t>
            </w:r>
          </w:p>
        </w:tc>
        <w:tc>
          <w:tcPr>
            <w:tcW w:w="242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B145A9"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Площадка ЛК в уровне этажа</w:t>
            </w:r>
          </w:p>
        </w:tc>
        <w:tc>
          <w:tcPr>
            <w:tcW w:w="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A5204"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100</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B93354" w14:textId="77777777" w:rsidR="00B559C9" w:rsidRPr="00E32533" w:rsidRDefault="00B559C9" w:rsidP="00B559C9">
            <w:pPr>
              <w:pStyle w:val="afff9"/>
              <w:numPr>
                <w:ilvl w:val="0"/>
                <w:numId w:val="29"/>
              </w:numPr>
              <w:rPr>
                <w:rFonts w:eastAsia="Times New Roman"/>
                <w:color w:val="000000" w:themeColor="text1"/>
                <w:sz w:val="24"/>
                <w:szCs w:val="24"/>
                <w:lang w:eastAsia="ru-RU"/>
              </w:rPr>
            </w:pPr>
            <w:r w:rsidRPr="00E32533">
              <w:rPr>
                <w:rFonts w:eastAsia="Times New Roman"/>
                <w:color w:val="000000" w:themeColor="text1"/>
                <w:sz w:val="24"/>
                <w:szCs w:val="24"/>
                <w:lang w:eastAsia="ru-RU"/>
              </w:rPr>
              <w:tab/>
              <w:t xml:space="preserve">Керамогранит на клею </w:t>
            </w:r>
          </w:p>
          <w:p w14:paraId="42F2E91E" w14:textId="77777777" w:rsidR="00B559C9" w:rsidRPr="00E32533" w:rsidRDefault="00B559C9" w:rsidP="00B559C9">
            <w:pPr>
              <w:pStyle w:val="afff9"/>
              <w:numPr>
                <w:ilvl w:val="0"/>
                <w:numId w:val="29"/>
              </w:numPr>
              <w:rPr>
                <w:rFonts w:eastAsia="Times New Roman"/>
                <w:color w:val="000000" w:themeColor="text1"/>
                <w:sz w:val="24"/>
                <w:szCs w:val="24"/>
                <w:lang w:eastAsia="ru-RU"/>
              </w:rPr>
            </w:pPr>
            <w:r w:rsidRPr="00E32533">
              <w:rPr>
                <w:rFonts w:eastAsia="Times New Roman"/>
                <w:color w:val="000000" w:themeColor="text1"/>
                <w:sz w:val="24"/>
                <w:szCs w:val="24"/>
                <w:lang w:eastAsia="ru-RU"/>
              </w:rPr>
              <w:tab/>
              <w:t>Ц/п стяжка</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BE6084D"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20</w:t>
            </w:r>
          </w:p>
          <w:p w14:paraId="42D95B19" w14:textId="77777777" w:rsidR="00B559C9" w:rsidRPr="00E32533" w:rsidRDefault="00B559C9" w:rsidP="00B559C9">
            <w:pPr>
              <w:jc w:val="center"/>
              <w:rPr>
                <w:color w:val="000000" w:themeColor="text1"/>
                <w:sz w:val="24"/>
                <w:szCs w:val="24"/>
                <w:lang w:eastAsia="ru-RU"/>
              </w:rPr>
            </w:pPr>
            <w:r w:rsidRPr="00E32533">
              <w:rPr>
                <w:color w:val="000000" w:themeColor="text1"/>
                <w:sz w:val="24"/>
                <w:szCs w:val="24"/>
                <w:lang w:eastAsia="ru-RU"/>
              </w:rPr>
              <w:t>80</w:t>
            </w:r>
          </w:p>
        </w:tc>
      </w:tr>
      <w:tr w:rsidR="00B559C9" w:rsidRPr="00B55DE0" w14:paraId="332C89EB" w14:textId="77777777" w:rsidTr="00674417">
        <w:trPr>
          <w:trHeight w:val="311"/>
          <w:jc w:val="center"/>
        </w:trPr>
        <w:tc>
          <w:tcPr>
            <w:tcW w:w="10055"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3FB8E4C1" w14:textId="77777777" w:rsidR="00B559C9" w:rsidRPr="00691683" w:rsidRDefault="00B559C9" w:rsidP="00B559C9">
            <w:pPr>
              <w:jc w:val="center"/>
              <w:rPr>
                <w:b/>
                <w:bCs/>
                <w:color w:val="FF0000"/>
                <w:sz w:val="24"/>
                <w:szCs w:val="24"/>
                <w:lang w:eastAsia="ru-RU"/>
              </w:rPr>
            </w:pPr>
          </w:p>
        </w:tc>
      </w:tr>
      <w:tr w:rsidR="00B559C9" w:rsidRPr="00B55DE0" w14:paraId="151332D3" w14:textId="77777777" w:rsidTr="00255F43">
        <w:trPr>
          <w:trHeight w:val="533"/>
          <w:jc w:val="center"/>
        </w:trPr>
        <w:tc>
          <w:tcPr>
            <w:tcW w:w="6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B3D2FD" w14:textId="77777777" w:rsidR="00B559C9" w:rsidRPr="00814B80" w:rsidRDefault="00B559C9" w:rsidP="00B559C9">
            <w:pPr>
              <w:jc w:val="center"/>
              <w:rPr>
                <w:b/>
                <w:bCs/>
                <w:color w:val="000000" w:themeColor="text1"/>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20CD9" w14:textId="77777777" w:rsidR="00B559C9" w:rsidRPr="00814B80" w:rsidRDefault="00B559C9" w:rsidP="00B559C9">
            <w:pPr>
              <w:jc w:val="center"/>
              <w:rPr>
                <w:bCs/>
                <w:color w:val="000000" w:themeColor="text1"/>
                <w:sz w:val="24"/>
                <w:szCs w:val="24"/>
                <w:lang w:eastAsia="ru-RU"/>
              </w:rPr>
            </w:pPr>
            <w:r w:rsidRPr="00814B80">
              <w:rPr>
                <w:bCs/>
                <w:color w:val="000000" w:themeColor="text1"/>
                <w:sz w:val="24"/>
                <w:szCs w:val="24"/>
                <w:lang w:eastAsia="ru-RU"/>
              </w:rPr>
              <w:t>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A3D1F9" w14:textId="77777777" w:rsidR="00B559C9" w:rsidRPr="00814B80" w:rsidRDefault="00B559C9" w:rsidP="00B559C9">
            <w:pPr>
              <w:jc w:val="center"/>
              <w:rPr>
                <w:bCs/>
                <w:color w:val="000000" w:themeColor="text1"/>
                <w:sz w:val="24"/>
                <w:szCs w:val="24"/>
                <w:lang w:eastAsia="ru-RU"/>
              </w:rPr>
            </w:pPr>
            <w:r w:rsidRPr="00814B80">
              <w:rPr>
                <w:bCs/>
                <w:color w:val="000000" w:themeColor="text1"/>
                <w:sz w:val="24"/>
                <w:szCs w:val="24"/>
                <w:lang w:eastAsia="ru-RU"/>
              </w:rPr>
              <w:t>Машинное помещение</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BB21EF" w14:textId="77777777" w:rsidR="00B559C9" w:rsidRPr="00814B80" w:rsidRDefault="00B559C9" w:rsidP="00B559C9">
            <w:pPr>
              <w:jc w:val="center"/>
              <w:rPr>
                <w:bCs/>
                <w:color w:val="FF0000"/>
                <w:sz w:val="24"/>
                <w:szCs w:val="24"/>
                <w:lang w:eastAsia="ru-RU"/>
              </w:rPr>
            </w:pPr>
            <w:r w:rsidRPr="00814B80">
              <w:rPr>
                <w:bCs/>
                <w:color w:val="000000" w:themeColor="text1"/>
                <w:sz w:val="24"/>
                <w:szCs w:val="24"/>
                <w:lang w:eastAsia="ru-RU"/>
              </w:rPr>
              <w:t>100</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11BDEC" w14:textId="77777777" w:rsidR="00B559C9" w:rsidRDefault="00B559C9" w:rsidP="00B559C9">
            <w:pPr>
              <w:pStyle w:val="afff9"/>
              <w:numPr>
                <w:ilvl w:val="0"/>
                <w:numId w:val="32"/>
              </w:numPr>
              <w:rPr>
                <w:rFonts w:eastAsia="Times New Roman"/>
                <w:color w:val="000000" w:themeColor="text1"/>
                <w:sz w:val="24"/>
                <w:szCs w:val="24"/>
                <w:lang w:eastAsia="ru-RU"/>
              </w:rPr>
            </w:pPr>
            <w:r w:rsidRPr="00E32533">
              <w:rPr>
                <w:rFonts w:eastAsia="Times New Roman"/>
                <w:color w:val="000000" w:themeColor="text1"/>
                <w:sz w:val="24"/>
                <w:szCs w:val="24"/>
                <w:lang w:eastAsia="ru-RU"/>
              </w:rPr>
              <w:tab/>
              <w:t xml:space="preserve">Керамогранит на клею </w:t>
            </w:r>
          </w:p>
          <w:p w14:paraId="70AFB004" w14:textId="77777777" w:rsidR="00B559C9" w:rsidRPr="00814B80" w:rsidRDefault="00B559C9" w:rsidP="00B559C9">
            <w:pPr>
              <w:pStyle w:val="afff9"/>
              <w:numPr>
                <w:ilvl w:val="0"/>
                <w:numId w:val="32"/>
              </w:numPr>
              <w:rPr>
                <w:rFonts w:eastAsia="Times New Roman"/>
                <w:color w:val="000000" w:themeColor="text1"/>
                <w:sz w:val="24"/>
                <w:szCs w:val="24"/>
                <w:lang w:eastAsia="ru-RU"/>
              </w:rPr>
            </w:pPr>
            <w:r w:rsidRPr="00814B80">
              <w:rPr>
                <w:rFonts w:eastAsia="Times New Roman"/>
                <w:color w:val="000000" w:themeColor="text1"/>
                <w:sz w:val="24"/>
                <w:szCs w:val="24"/>
                <w:lang w:eastAsia="ru-RU"/>
              </w:rPr>
              <w:t>Ц/п стяжка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008CE1" w14:textId="77777777" w:rsidR="00B559C9" w:rsidRPr="00814B80" w:rsidRDefault="00B559C9" w:rsidP="00B559C9">
            <w:pPr>
              <w:jc w:val="center"/>
              <w:rPr>
                <w:bCs/>
                <w:color w:val="000000" w:themeColor="text1"/>
                <w:sz w:val="24"/>
                <w:szCs w:val="24"/>
                <w:lang w:eastAsia="ru-RU"/>
              </w:rPr>
            </w:pPr>
            <w:r w:rsidRPr="00814B80">
              <w:rPr>
                <w:bCs/>
                <w:color w:val="000000" w:themeColor="text1"/>
                <w:sz w:val="24"/>
                <w:szCs w:val="24"/>
                <w:lang w:eastAsia="ru-RU"/>
              </w:rPr>
              <w:t>20</w:t>
            </w:r>
          </w:p>
          <w:p w14:paraId="73295E4A" w14:textId="77777777" w:rsidR="00B559C9" w:rsidRPr="00691683" w:rsidRDefault="00B559C9" w:rsidP="00B559C9">
            <w:pPr>
              <w:jc w:val="center"/>
              <w:rPr>
                <w:b/>
                <w:bCs/>
                <w:color w:val="FF0000"/>
                <w:sz w:val="24"/>
                <w:szCs w:val="24"/>
                <w:lang w:eastAsia="ru-RU"/>
              </w:rPr>
            </w:pPr>
            <w:r w:rsidRPr="00814B80">
              <w:rPr>
                <w:bCs/>
                <w:color w:val="000000" w:themeColor="text1"/>
                <w:sz w:val="24"/>
                <w:szCs w:val="24"/>
                <w:lang w:eastAsia="ru-RU"/>
              </w:rPr>
              <w:t>30</w:t>
            </w:r>
          </w:p>
        </w:tc>
      </w:tr>
      <w:tr w:rsidR="00B559C9" w:rsidRPr="00B55DE0" w14:paraId="4AE26683" w14:textId="77777777" w:rsidTr="00674417">
        <w:trPr>
          <w:trHeight w:val="780"/>
          <w:jc w:val="center"/>
        </w:trPr>
        <w:tc>
          <w:tcPr>
            <w:tcW w:w="10055"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411E8508" w14:textId="50FCAF12" w:rsidR="00B559C9" w:rsidRPr="00691683" w:rsidRDefault="00B559C9" w:rsidP="00B559C9">
            <w:pPr>
              <w:jc w:val="center"/>
              <w:rPr>
                <w:b/>
                <w:bCs/>
                <w:color w:val="FF0000"/>
                <w:sz w:val="24"/>
                <w:szCs w:val="24"/>
                <w:lang w:eastAsia="ru-RU"/>
              </w:rPr>
            </w:pPr>
            <w:r w:rsidRPr="00691683">
              <w:rPr>
                <w:b/>
                <w:bCs/>
                <w:color w:val="FF0000"/>
                <w:sz w:val="24"/>
                <w:szCs w:val="24"/>
                <w:lang w:eastAsia="ru-RU"/>
              </w:rPr>
              <w:t xml:space="preserve"> </w:t>
            </w:r>
            <w:r w:rsidRPr="005B790B">
              <w:rPr>
                <w:b/>
                <w:bCs/>
                <w:color w:val="000000" w:themeColor="text1"/>
                <w:sz w:val="24"/>
                <w:szCs w:val="24"/>
                <w:lang w:eastAsia="ru-RU"/>
              </w:rPr>
              <w:t>Таблица 2. Отделка помещений общего пользования, технические помещения (стены/потолок)</w:t>
            </w:r>
          </w:p>
        </w:tc>
      </w:tr>
      <w:tr w:rsidR="00B559C9" w:rsidRPr="00B55DE0" w14:paraId="3B5396E2" w14:textId="77777777" w:rsidTr="00674417">
        <w:trPr>
          <w:trHeight w:val="780"/>
          <w:jc w:val="center"/>
        </w:trPr>
        <w:tc>
          <w:tcPr>
            <w:tcW w:w="7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A838AED" w14:textId="77777777" w:rsidR="00B559C9" w:rsidRPr="005B790B" w:rsidRDefault="00B559C9" w:rsidP="00B559C9">
            <w:pPr>
              <w:jc w:val="center"/>
              <w:rPr>
                <w:b/>
                <w:bCs/>
                <w:color w:val="000000" w:themeColor="text1"/>
                <w:sz w:val="24"/>
                <w:szCs w:val="24"/>
                <w:lang w:eastAsia="ru-RU"/>
              </w:rPr>
            </w:pPr>
            <w:r w:rsidRPr="005B790B">
              <w:rPr>
                <w:b/>
                <w:bCs/>
                <w:color w:val="000000" w:themeColor="text1"/>
                <w:sz w:val="24"/>
                <w:szCs w:val="24"/>
                <w:lang w:eastAsia="ru-RU"/>
              </w:rPr>
              <w:t>№</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75900C" w14:textId="77777777" w:rsidR="00B559C9" w:rsidRPr="005B790B" w:rsidRDefault="00B559C9" w:rsidP="00B559C9">
            <w:pPr>
              <w:jc w:val="center"/>
              <w:rPr>
                <w:b/>
                <w:bCs/>
                <w:color w:val="000000" w:themeColor="text1"/>
                <w:sz w:val="24"/>
                <w:szCs w:val="24"/>
                <w:lang w:eastAsia="ru-RU"/>
              </w:rPr>
            </w:pPr>
            <w:r w:rsidRPr="005B790B">
              <w:rPr>
                <w:b/>
                <w:bCs/>
                <w:color w:val="000000" w:themeColor="text1"/>
                <w:sz w:val="24"/>
                <w:szCs w:val="24"/>
                <w:lang w:eastAsia="ru-RU"/>
              </w:rPr>
              <w:t>Назначение</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23F00D" w14:textId="77777777" w:rsidR="00B559C9" w:rsidRPr="005B790B" w:rsidRDefault="00B559C9" w:rsidP="00B559C9">
            <w:pPr>
              <w:jc w:val="center"/>
              <w:rPr>
                <w:b/>
                <w:bCs/>
                <w:color w:val="000000" w:themeColor="text1"/>
                <w:sz w:val="24"/>
                <w:szCs w:val="24"/>
                <w:lang w:eastAsia="ru-RU"/>
              </w:rPr>
            </w:pPr>
            <w:r w:rsidRPr="005B790B">
              <w:rPr>
                <w:b/>
                <w:bCs/>
                <w:color w:val="000000" w:themeColor="text1"/>
                <w:sz w:val="24"/>
                <w:szCs w:val="24"/>
                <w:lang w:eastAsia="ru-RU"/>
              </w:rPr>
              <w:t>Обшая толщина, мм</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BD1ECD" w14:textId="77777777" w:rsidR="00B559C9" w:rsidRPr="005B790B" w:rsidRDefault="00B559C9" w:rsidP="00B559C9">
            <w:pPr>
              <w:jc w:val="center"/>
              <w:rPr>
                <w:b/>
                <w:bCs/>
                <w:color w:val="000000" w:themeColor="text1"/>
                <w:sz w:val="24"/>
                <w:szCs w:val="24"/>
                <w:lang w:eastAsia="ru-RU"/>
              </w:rPr>
            </w:pPr>
            <w:r w:rsidRPr="005B790B">
              <w:rPr>
                <w:b/>
                <w:bCs/>
                <w:color w:val="000000" w:themeColor="text1"/>
                <w:sz w:val="24"/>
                <w:szCs w:val="24"/>
                <w:lang w:eastAsia="ru-RU"/>
              </w:rPr>
              <w:t>Состав</w:t>
            </w:r>
          </w:p>
        </w:tc>
      </w:tr>
      <w:tr w:rsidR="00B559C9" w:rsidRPr="00B55DE0" w14:paraId="0F57B8E6" w14:textId="77777777" w:rsidTr="00674417">
        <w:trPr>
          <w:cantSplit/>
          <w:trHeight w:val="567"/>
          <w:jc w:val="center"/>
        </w:trPr>
        <w:tc>
          <w:tcPr>
            <w:tcW w:w="74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031F9"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1</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19D714"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Межкладовые перегородки</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CE7E4" w14:textId="77777777" w:rsidR="00B559C9" w:rsidRPr="00F9696E" w:rsidRDefault="00B559C9" w:rsidP="00B559C9">
            <w:pPr>
              <w:jc w:val="center"/>
              <w:rPr>
                <w:color w:val="000000" w:themeColor="text1"/>
                <w:sz w:val="24"/>
                <w:szCs w:val="24"/>
                <w:lang w:eastAsia="ru-RU"/>
              </w:rPr>
            </w:pP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38F68F" w14:textId="77777777" w:rsidR="00B559C9" w:rsidRPr="00F9696E" w:rsidRDefault="00B559C9" w:rsidP="00B559C9">
            <w:pPr>
              <w:pStyle w:val="afff9"/>
              <w:ind w:left="307"/>
              <w:rPr>
                <w:rFonts w:eastAsia="Times New Roman"/>
                <w:color w:val="000000" w:themeColor="text1"/>
                <w:sz w:val="24"/>
                <w:szCs w:val="24"/>
                <w:lang w:eastAsia="ru-RU"/>
              </w:rPr>
            </w:pPr>
            <w:r w:rsidRPr="00F9696E">
              <w:rPr>
                <w:rFonts w:eastAsia="Times New Roman"/>
                <w:color w:val="000000" w:themeColor="text1"/>
                <w:sz w:val="24"/>
                <w:szCs w:val="24"/>
                <w:lang w:eastAsia="ru-RU"/>
              </w:rPr>
              <w:t xml:space="preserve">Отделку по кирпичу не предусматривать </w:t>
            </w:r>
          </w:p>
        </w:tc>
      </w:tr>
      <w:tr w:rsidR="00B559C9" w:rsidRPr="00B55DE0" w14:paraId="06696E29" w14:textId="77777777" w:rsidTr="00674417">
        <w:trPr>
          <w:cantSplit/>
          <w:trHeight w:val="567"/>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D0714"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2</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E55499"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ПУИ, с/у, диспетчерская и т.п.</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2EB2C41"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стены</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30D75B5" w14:textId="77777777" w:rsidR="00B559C9" w:rsidRPr="00F9696E" w:rsidRDefault="00B559C9" w:rsidP="00B559C9">
            <w:pPr>
              <w:pStyle w:val="afff9"/>
              <w:ind w:left="307"/>
              <w:rPr>
                <w:rFonts w:eastAsia="Times New Roman"/>
                <w:color w:val="000000" w:themeColor="text1"/>
                <w:sz w:val="24"/>
                <w:szCs w:val="24"/>
                <w:lang w:eastAsia="ru-RU"/>
              </w:rPr>
            </w:pPr>
            <w:r w:rsidRPr="00F9696E">
              <w:rPr>
                <w:rFonts w:eastAsia="Times New Roman"/>
                <w:color w:val="000000" w:themeColor="text1"/>
                <w:sz w:val="24"/>
                <w:szCs w:val="24"/>
                <w:lang w:eastAsia="ru-RU"/>
              </w:rPr>
              <w:t>вододисперсные составы по подготовленной поверхности</w:t>
            </w:r>
          </w:p>
        </w:tc>
      </w:tr>
      <w:tr w:rsidR="00B559C9" w:rsidRPr="00B55DE0" w14:paraId="2EECF78A" w14:textId="77777777" w:rsidTr="00255F43">
        <w:trPr>
          <w:cantSplit/>
          <w:trHeight w:val="327"/>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15B3D75D" w14:textId="77777777" w:rsidR="00B559C9" w:rsidRPr="00F9696E" w:rsidRDefault="00B559C9" w:rsidP="00B559C9">
            <w:pPr>
              <w:jc w:val="center"/>
              <w:rPr>
                <w:color w:val="000000" w:themeColor="text1"/>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2F59D4AA"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24405B58"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 xml:space="preserve">потолок </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FD13C9" w14:textId="77777777" w:rsidR="00B559C9" w:rsidRPr="00F9696E" w:rsidRDefault="00B559C9" w:rsidP="00B559C9">
            <w:pPr>
              <w:pStyle w:val="afff9"/>
              <w:ind w:left="307"/>
              <w:rPr>
                <w:rFonts w:eastAsia="Times New Roman"/>
                <w:color w:val="000000" w:themeColor="text1"/>
                <w:sz w:val="24"/>
                <w:szCs w:val="24"/>
                <w:lang w:eastAsia="ru-RU"/>
              </w:rPr>
            </w:pPr>
            <w:r w:rsidRPr="00F9696E">
              <w:rPr>
                <w:rFonts w:eastAsia="Times New Roman"/>
                <w:color w:val="000000" w:themeColor="text1"/>
                <w:sz w:val="24"/>
                <w:szCs w:val="24"/>
                <w:lang w:eastAsia="ru-RU"/>
              </w:rPr>
              <w:t>подвесные потолки кассетного / реечного типа</w:t>
            </w:r>
          </w:p>
        </w:tc>
      </w:tr>
      <w:tr w:rsidR="00B559C9" w:rsidRPr="00B55DE0" w14:paraId="24CF5A1D" w14:textId="77777777" w:rsidTr="00674417">
        <w:trPr>
          <w:cantSplit/>
          <w:trHeight w:val="567"/>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3E123BA"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3</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24720E"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Приточные венткамеры, кроссовые, ИТП, водомерный узел, насосная</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34387AF9"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стены</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tcPr>
          <w:p w14:paraId="75D26DE8" w14:textId="77777777" w:rsidR="00B559C9" w:rsidRPr="00F9696E" w:rsidRDefault="00B559C9" w:rsidP="00B559C9">
            <w:pPr>
              <w:pStyle w:val="afff9"/>
              <w:ind w:left="307"/>
              <w:rPr>
                <w:rFonts w:eastAsia="Times New Roman"/>
                <w:color w:val="000000" w:themeColor="text1"/>
                <w:sz w:val="24"/>
                <w:szCs w:val="24"/>
                <w:lang w:eastAsia="ru-RU"/>
              </w:rPr>
            </w:pPr>
            <w:r w:rsidRPr="00F9696E">
              <w:rPr>
                <w:rFonts w:eastAsia="Times New Roman"/>
                <w:color w:val="000000" w:themeColor="text1"/>
                <w:sz w:val="24"/>
                <w:szCs w:val="24"/>
                <w:lang w:eastAsia="ru-RU"/>
              </w:rPr>
              <w:t>керамическая плитка на высоту не менее 2,1 м</w:t>
            </w:r>
          </w:p>
        </w:tc>
      </w:tr>
      <w:tr w:rsidR="00B559C9" w:rsidRPr="00B55DE0" w14:paraId="138C7CC1" w14:textId="77777777" w:rsidTr="00674417">
        <w:trPr>
          <w:cantSplit/>
          <w:trHeight w:val="567"/>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41C0D5B0" w14:textId="77777777" w:rsidR="00B559C9" w:rsidRPr="00F9696E" w:rsidRDefault="00B559C9" w:rsidP="00B559C9">
            <w:pPr>
              <w:jc w:val="center"/>
              <w:rPr>
                <w:color w:val="000000" w:themeColor="text1"/>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1DD2A1E6"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3499A9AE"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 xml:space="preserve">потолок </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tcPr>
          <w:p w14:paraId="060F49BD" w14:textId="77777777" w:rsidR="00B559C9" w:rsidRPr="00F9696E" w:rsidRDefault="00B559C9" w:rsidP="00B559C9">
            <w:pPr>
              <w:pStyle w:val="afff9"/>
              <w:ind w:left="307"/>
              <w:rPr>
                <w:rFonts w:eastAsia="Times New Roman"/>
                <w:color w:val="000000" w:themeColor="text1"/>
                <w:sz w:val="24"/>
                <w:szCs w:val="24"/>
                <w:lang w:eastAsia="ru-RU"/>
              </w:rPr>
            </w:pPr>
            <w:r w:rsidRPr="00F9696E">
              <w:rPr>
                <w:rFonts w:eastAsia="Times New Roman"/>
                <w:color w:val="000000" w:themeColor="text1"/>
                <w:sz w:val="24"/>
                <w:szCs w:val="24"/>
                <w:lang w:eastAsia="ru-RU"/>
              </w:rPr>
              <w:t>вододисперсные составы</w:t>
            </w:r>
          </w:p>
        </w:tc>
      </w:tr>
      <w:tr w:rsidR="00B559C9" w:rsidRPr="00B55DE0" w14:paraId="25527441" w14:textId="77777777" w:rsidTr="009277F8">
        <w:trPr>
          <w:cantSplit/>
          <w:trHeight w:val="567"/>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AA838"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4</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4E9D5" w14:textId="7A3C7754"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Помещение хранения автомобилей (перегородка противопожарных отсеков)</w:t>
            </w:r>
          </w:p>
          <w:p w14:paraId="5D3C245A"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B746C"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стены</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BE4A5F" w14:textId="77777777" w:rsidR="00B559C9" w:rsidRPr="00F9696E" w:rsidRDefault="00B559C9" w:rsidP="00B559C9">
            <w:pPr>
              <w:pStyle w:val="afff9"/>
              <w:ind w:left="0"/>
              <w:rPr>
                <w:rFonts w:eastAsia="Times New Roman"/>
                <w:color w:val="000000" w:themeColor="text1"/>
                <w:sz w:val="24"/>
                <w:szCs w:val="24"/>
                <w:lang w:eastAsia="ru-RU"/>
              </w:rPr>
            </w:pPr>
            <w:r w:rsidRPr="00F9696E">
              <w:rPr>
                <w:rFonts w:eastAsia="Times New Roman"/>
                <w:color w:val="000000" w:themeColor="text1"/>
                <w:sz w:val="24"/>
                <w:szCs w:val="24"/>
                <w:lang w:eastAsia="ru-RU"/>
              </w:rPr>
              <w:t>Кирпич: улучшенная штукатурка, шпатлевка, грунтовка, водоэмульсионная влагостойкая окраска</w:t>
            </w:r>
          </w:p>
          <w:p w14:paraId="2337F103" w14:textId="77777777" w:rsidR="00B559C9" w:rsidRPr="00F9696E" w:rsidRDefault="00B559C9" w:rsidP="00B559C9">
            <w:pPr>
              <w:pStyle w:val="afff9"/>
              <w:ind w:left="0"/>
              <w:rPr>
                <w:rFonts w:eastAsia="Times New Roman"/>
                <w:color w:val="000000" w:themeColor="text1"/>
                <w:sz w:val="24"/>
                <w:szCs w:val="24"/>
                <w:lang w:eastAsia="ru-RU"/>
              </w:rPr>
            </w:pPr>
            <w:r w:rsidRPr="00F9696E">
              <w:rPr>
                <w:rFonts w:eastAsia="Times New Roman"/>
                <w:color w:val="000000" w:themeColor="text1"/>
                <w:sz w:val="24"/>
                <w:szCs w:val="24"/>
                <w:lang w:eastAsia="ru-RU"/>
              </w:rPr>
              <w:t xml:space="preserve"> Отделка</w:t>
            </w:r>
            <w:r w:rsidRPr="00F9696E">
              <w:rPr>
                <w:color w:val="000000" w:themeColor="text1"/>
              </w:rPr>
              <w:t xml:space="preserve"> </w:t>
            </w:r>
            <w:r w:rsidRPr="00F9696E">
              <w:rPr>
                <w:rFonts w:eastAsia="Times New Roman"/>
                <w:color w:val="000000" w:themeColor="text1"/>
                <w:sz w:val="24"/>
                <w:szCs w:val="24"/>
                <w:lang w:eastAsia="ru-RU"/>
              </w:rPr>
              <w:t>по бетону: обеспыливание, грунтовка, водоэмульсионная влагостойкая окраска;</w:t>
            </w:r>
          </w:p>
          <w:p w14:paraId="3425B30B" w14:textId="77777777" w:rsidR="00B559C9" w:rsidRPr="00F9696E" w:rsidRDefault="00B559C9" w:rsidP="00B559C9">
            <w:pPr>
              <w:pStyle w:val="afff9"/>
              <w:ind w:left="0"/>
              <w:rPr>
                <w:rFonts w:eastAsia="Times New Roman"/>
                <w:color w:val="000000" w:themeColor="text1"/>
                <w:sz w:val="24"/>
                <w:szCs w:val="24"/>
                <w:lang w:eastAsia="ru-RU"/>
              </w:rPr>
            </w:pPr>
          </w:p>
        </w:tc>
      </w:tr>
      <w:tr w:rsidR="00B559C9" w:rsidRPr="00B55DE0" w14:paraId="5E2B2053" w14:textId="77777777" w:rsidTr="00674417">
        <w:trPr>
          <w:cantSplit/>
          <w:trHeight w:val="514"/>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6742B17C" w14:textId="77777777" w:rsidR="00B559C9" w:rsidRPr="00F9696E" w:rsidRDefault="00B559C9" w:rsidP="00B559C9">
            <w:pPr>
              <w:jc w:val="center"/>
              <w:rPr>
                <w:color w:val="000000" w:themeColor="text1"/>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49FD404"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2955B7F" w14:textId="77777777" w:rsidR="00B559C9" w:rsidRPr="00F9696E" w:rsidRDefault="00B559C9" w:rsidP="00B559C9">
            <w:pPr>
              <w:rPr>
                <w:color w:val="000000" w:themeColor="text1"/>
                <w:sz w:val="24"/>
                <w:szCs w:val="24"/>
                <w:lang w:eastAsia="ru-RU"/>
              </w:rPr>
            </w:pPr>
            <w:r w:rsidRPr="00F9696E">
              <w:rPr>
                <w:color w:val="000000" w:themeColor="text1"/>
                <w:sz w:val="24"/>
                <w:szCs w:val="24"/>
                <w:lang w:eastAsia="ru-RU"/>
              </w:rPr>
              <w:t xml:space="preserve">потолок </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E3D9E6" w14:textId="77777777" w:rsidR="00B559C9" w:rsidRPr="00F9696E" w:rsidRDefault="00B559C9" w:rsidP="00B559C9">
            <w:pPr>
              <w:pStyle w:val="afff9"/>
              <w:ind w:left="0"/>
              <w:rPr>
                <w:rFonts w:eastAsia="Times New Roman"/>
                <w:color w:val="000000" w:themeColor="text1"/>
                <w:sz w:val="24"/>
                <w:szCs w:val="24"/>
                <w:lang w:eastAsia="ru-RU"/>
              </w:rPr>
            </w:pPr>
            <w:r w:rsidRPr="00F9696E">
              <w:rPr>
                <w:rFonts w:eastAsia="Times New Roman"/>
                <w:color w:val="000000" w:themeColor="text1"/>
                <w:sz w:val="24"/>
                <w:szCs w:val="24"/>
                <w:lang w:eastAsia="ru-RU"/>
              </w:rPr>
              <w:t>обеспыливание, грунтовка;</w:t>
            </w:r>
          </w:p>
        </w:tc>
      </w:tr>
      <w:tr w:rsidR="00B559C9" w:rsidRPr="00B55DE0" w14:paraId="03ADC773" w14:textId="77777777" w:rsidTr="00674417">
        <w:trPr>
          <w:cantSplit/>
          <w:trHeight w:val="567"/>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78403D8"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5</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943A54"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Встроенные трансформарма-торные подстанции</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778E7F94"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стены</w:t>
            </w:r>
          </w:p>
        </w:tc>
        <w:tc>
          <w:tcPr>
            <w:tcW w:w="591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0C15384" w14:textId="4A8D3AF4" w:rsidR="00B559C9" w:rsidRPr="00F9696E" w:rsidRDefault="00B559C9" w:rsidP="00B559C9">
            <w:pPr>
              <w:pStyle w:val="afff9"/>
              <w:ind w:left="0"/>
              <w:rPr>
                <w:rFonts w:eastAsia="Times New Roman"/>
                <w:color w:val="000000" w:themeColor="text1"/>
                <w:sz w:val="24"/>
                <w:szCs w:val="24"/>
                <w:lang w:eastAsia="ru-RU"/>
              </w:rPr>
            </w:pPr>
            <w:r w:rsidRPr="00F9696E">
              <w:rPr>
                <w:rFonts w:eastAsia="Times New Roman"/>
                <w:color w:val="000000" w:themeColor="text1"/>
                <w:sz w:val="24"/>
                <w:szCs w:val="24"/>
                <w:lang w:eastAsia="ru-RU"/>
              </w:rPr>
              <w:t>Устройство металлокаркаса из профиля с применением кронштейнов с виброгасящими вставками, исключающими жесткое соединение – монтаж шумоизоляции потолка и стен из звукопоглощающего материала (плиты, маты из стеклянной или каменной минеральной ваты); устройство покрытия звукопоглощающего материала стеклотканью; монтаж предварительно окрашенных металлических перфорированных листов</w:t>
            </w:r>
          </w:p>
        </w:tc>
      </w:tr>
      <w:tr w:rsidR="00B559C9" w:rsidRPr="00B55DE0" w14:paraId="527D38B2" w14:textId="77777777" w:rsidTr="00674417">
        <w:trPr>
          <w:cantSplit/>
          <w:trHeight w:val="567"/>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3CC927BF" w14:textId="77777777" w:rsidR="00B559C9" w:rsidRPr="00F9696E" w:rsidRDefault="00B559C9" w:rsidP="00B559C9">
            <w:pPr>
              <w:jc w:val="center"/>
              <w:rPr>
                <w:color w:val="000000" w:themeColor="text1"/>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C06A13B"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75641BEA"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 xml:space="preserve">потолок </w:t>
            </w:r>
          </w:p>
        </w:tc>
        <w:tc>
          <w:tcPr>
            <w:tcW w:w="5910"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14:paraId="1C8FC4CA" w14:textId="77777777" w:rsidR="00B559C9" w:rsidRPr="00F9696E" w:rsidRDefault="00B559C9" w:rsidP="00B559C9">
            <w:pPr>
              <w:pStyle w:val="afff9"/>
              <w:ind w:left="0"/>
              <w:rPr>
                <w:rFonts w:eastAsia="Times New Roman"/>
                <w:color w:val="000000" w:themeColor="text1"/>
                <w:sz w:val="24"/>
                <w:szCs w:val="24"/>
                <w:lang w:eastAsia="ru-RU"/>
              </w:rPr>
            </w:pPr>
          </w:p>
        </w:tc>
      </w:tr>
      <w:tr w:rsidR="00B559C9" w:rsidRPr="00B55DE0" w14:paraId="30D557E5" w14:textId="77777777" w:rsidTr="00674417">
        <w:trPr>
          <w:cantSplit/>
          <w:trHeight w:val="460"/>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4F129" w14:textId="77777777" w:rsidR="00B559C9" w:rsidRPr="00F9696E" w:rsidRDefault="00B559C9" w:rsidP="00B559C9">
            <w:pPr>
              <w:ind w:right="-101"/>
              <w:jc w:val="center"/>
              <w:rPr>
                <w:color w:val="000000" w:themeColor="text1"/>
                <w:sz w:val="24"/>
                <w:szCs w:val="24"/>
                <w:lang w:eastAsia="ru-RU"/>
              </w:rPr>
            </w:pPr>
            <w:r w:rsidRPr="00F9696E">
              <w:rPr>
                <w:color w:val="000000" w:themeColor="text1"/>
                <w:sz w:val="24"/>
                <w:szCs w:val="24"/>
                <w:lang w:eastAsia="ru-RU"/>
              </w:rPr>
              <w:t>6</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48C55"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Электрощитовые, кроссовые, ВРУ</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10187BF0"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стены</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tcPr>
          <w:p w14:paraId="16575E9D" w14:textId="08086A2D" w:rsidR="00B559C9" w:rsidRPr="00AB7A62" w:rsidRDefault="00B559C9" w:rsidP="00B559C9">
            <w:pPr>
              <w:rPr>
                <w:rFonts w:eastAsia="Times New Roman"/>
                <w:color w:val="000000" w:themeColor="text1"/>
                <w:sz w:val="24"/>
                <w:szCs w:val="24"/>
                <w:lang w:eastAsia="ru-RU"/>
              </w:rPr>
            </w:pPr>
            <w:r w:rsidRPr="00AB7A62">
              <w:rPr>
                <w:rFonts w:eastAsia="Times New Roman"/>
                <w:color w:val="000000" w:themeColor="text1"/>
                <w:sz w:val="24"/>
                <w:szCs w:val="24"/>
                <w:lang w:eastAsia="ru-RU"/>
              </w:rPr>
              <w:t>вод</w:t>
            </w:r>
            <w:r>
              <w:rPr>
                <w:rFonts w:eastAsia="Times New Roman"/>
                <w:color w:val="000000" w:themeColor="text1"/>
                <w:sz w:val="24"/>
                <w:szCs w:val="24"/>
                <w:lang w:eastAsia="ru-RU"/>
              </w:rPr>
              <w:t>н</w:t>
            </w:r>
            <w:r w:rsidRPr="00AB7A62">
              <w:rPr>
                <w:rFonts w:eastAsia="Times New Roman"/>
                <w:color w:val="000000" w:themeColor="text1"/>
                <w:sz w:val="24"/>
                <w:szCs w:val="24"/>
                <w:lang w:eastAsia="ru-RU"/>
              </w:rPr>
              <w:t>одисперсные составы</w:t>
            </w:r>
          </w:p>
        </w:tc>
      </w:tr>
      <w:tr w:rsidR="00B559C9" w:rsidRPr="00B55DE0" w14:paraId="1BE0740B" w14:textId="77777777" w:rsidTr="00674417">
        <w:trPr>
          <w:cantSplit/>
          <w:trHeight w:val="398"/>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0399C223" w14:textId="77777777" w:rsidR="00B559C9" w:rsidRPr="00F9696E" w:rsidRDefault="00B559C9" w:rsidP="00B559C9">
            <w:pPr>
              <w:ind w:right="-101"/>
              <w:jc w:val="center"/>
              <w:rPr>
                <w:color w:val="000000" w:themeColor="text1"/>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14:paraId="3CB9794E"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326F6ED7"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 xml:space="preserve">потолок </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tcPr>
          <w:p w14:paraId="77FC0F36" w14:textId="69A71A1C" w:rsidR="00B559C9" w:rsidRPr="00F9696E" w:rsidRDefault="00B559C9" w:rsidP="00B559C9">
            <w:pPr>
              <w:pStyle w:val="afff9"/>
              <w:ind w:left="312"/>
              <w:rPr>
                <w:rFonts w:eastAsia="Times New Roman"/>
                <w:color w:val="000000" w:themeColor="text1"/>
                <w:sz w:val="24"/>
                <w:szCs w:val="24"/>
                <w:lang w:eastAsia="ru-RU"/>
              </w:rPr>
            </w:pPr>
            <w:r w:rsidRPr="00F9696E">
              <w:rPr>
                <w:rFonts w:eastAsia="Times New Roman"/>
                <w:color w:val="000000" w:themeColor="text1"/>
                <w:sz w:val="24"/>
                <w:szCs w:val="24"/>
                <w:lang w:eastAsia="ru-RU"/>
              </w:rPr>
              <w:t>вод</w:t>
            </w:r>
            <w:r>
              <w:rPr>
                <w:rFonts w:eastAsia="Times New Roman"/>
                <w:color w:val="000000" w:themeColor="text1"/>
                <w:sz w:val="24"/>
                <w:szCs w:val="24"/>
                <w:lang w:eastAsia="ru-RU"/>
              </w:rPr>
              <w:t>н</w:t>
            </w:r>
            <w:r w:rsidRPr="00F9696E">
              <w:rPr>
                <w:rFonts w:eastAsia="Times New Roman"/>
                <w:color w:val="000000" w:themeColor="text1"/>
                <w:sz w:val="24"/>
                <w:szCs w:val="24"/>
                <w:lang w:eastAsia="ru-RU"/>
              </w:rPr>
              <w:t>одисперсные составы</w:t>
            </w:r>
          </w:p>
        </w:tc>
      </w:tr>
      <w:tr w:rsidR="00B559C9" w:rsidRPr="00B55DE0" w14:paraId="4C1C153B" w14:textId="77777777" w:rsidTr="00674417">
        <w:trPr>
          <w:trHeight w:val="850"/>
          <w:jc w:val="center"/>
        </w:trPr>
        <w:tc>
          <w:tcPr>
            <w:tcW w:w="74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0935B" w14:textId="77777777" w:rsidR="00B559C9" w:rsidRPr="00691683" w:rsidRDefault="00B559C9" w:rsidP="00B559C9">
            <w:pPr>
              <w:jc w:val="center"/>
              <w:rPr>
                <w:color w:val="FF0000"/>
                <w:sz w:val="24"/>
                <w:szCs w:val="24"/>
                <w:lang w:eastAsia="ru-RU"/>
              </w:rPr>
            </w:pPr>
            <w:r w:rsidRPr="00F9696E">
              <w:rPr>
                <w:color w:val="000000" w:themeColor="text1"/>
                <w:sz w:val="24"/>
                <w:szCs w:val="24"/>
                <w:lang w:eastAsia="ru-RU"/>
              </w:rPr>
              <w:t>7</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B1B6DE" w14:textId="77777777" w:rsidR="00B559C9" w:rsidRPr="00F9696E" w:rsidRDefault="00B559C9" w:rsidP="00B559C9">
            <w:pPr>
              <w:jc w:val="center"/>
              <w:rPr>
                <w:color w:val="000000" w:themeColor="text1"/>
                <w:sz w:val="24"/>
                <w:szCs w:val="24"/>
                <w:lang w:eastAsia="ru-RU"/>
              </w:rPr>
            </w:pPr>
            <w:r w:rsidRPr="00F9696E">
              <w:rPr>
                <w:color w:val="000000" w:themeColor="text1"/>
                <w:sz w:val="24"/>
                <w:szCs w:val="24"/>
                <w:lang w:eastAsia="ru-RU"/>
              </w:rPr>
              <w:t>Лестничные клетки</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4C12DF4" w14:textId="77777777" w:rsidR="00B559C9" w:rsidRPr="00F9696E" w:rsidRDefault="00B559C9" w:rsidP="00B559C9">
            <w:pPr>
              <w:jc w:val="center"/>
              <w:rPr>
                <w:rFonts w:eastAsia="Times New Roman"/>
                <w:color w:val="000000" w:themeColor="text1"/>
                <w:sz w:val="24"/>
                <w:szCs w:val="24"/>
                <w:lang w:eastAsia="ru-RU"/>
              </w:rPr>
            </w:pPr>
            <w:r w:rsidRPr="00F9696E">
              <w:rPr>
                <w:rFonts w:eastAsia="Times New Roman"/>
                <w:color w:val="000000" w:themeColor="text1"/>
                <w:sz w:val="24"/>
                <w:szCs w:val="24"/>
                <w:lang w:eastAsia="ru-RU"/>
              </w:rPr>
              <w:t>стены</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hideMark/>
          </w:tcPr>
          <w:p w14:paraId="520CB22C" w14:textId="77777777" w:rsidR="00B559C9" w:rsidRPr="00F9696E" w:rsidRDefault="00B559C9" w:rsidP="00B559C9">
            <w:pPr>
              <w:pStyle w:val="afff9"/>
              <w:ind w:left="318"/>
              <w:rPr>
                <w:rFonts w:eastAsia="Times New Roman"/>
                <w:color w:val="000000" w:themeColor="text1"/>
                <w:sz w:val="24"/>
                <w:szCs w:val="24"/>
                <w:lang w:eastAsia="ru-RU"/>
              </w:rPr>
            </w:pPr>
            <w:r w:rsidRPr="00F9696E">
              <w:rPr>
                <w:rFonts w:eastAsia="Times New Roman"/>
                <w:color w:val="000000" w:themeColor="text1"/>
                <w:sz w:val="24"/>
                <w:szCs w:val="24"/>
                <w:lang w:eastAsia="ru-RU"/>
              </w:rPr>
              <w:t>штукатурка; высококачественная   окраска (учесть отделку оконных и дверных откосов, подоконников)</w:t>
            </w:r>
          </w:p>
        </w:tc>
      </w:tr>
      <w:tr w:rsidR="00B559C9" w:rsidRPr="00B55DE0" w14:paraId="7F5A1577" w14:textId="77777777" w:rsidTr="00674417">
        <w:trPr>
          <w:cantSplit/>
          <w:trHeight w:val="567"/>
          <w:jc w:val="center"/>
        </w:trPr>
        <w:tc>
          <w:tcPr>
            <w:tcW w:w="743" w:type="dxa"/>
            <w:gridSpan w:val="3"/>
            <w:vMerge/>
            <w:tcBorders>
              <w:top w:val="single" w:sz="4" w:space="0" w:color="auto"/>
              <w:left w:val="single" w:sz="4" w:space="0" w:color="auto"/>
              <w:bottom w:val="single" w:sz="4" w:space="0" w:color="auto"/>
              <w:right w:val="single" w:sz="4" w:space="0" w:color="auto"/>
            </w:tcBorders>
            <w:shd w:val="clear" w:color="auto" w:fill="auto"/>
            <w:noWrap/>
            <w:vAlign w:val="center"/>
          </w:tcPr>
          <w:p w14:paraId="6C674AB4" w14:textId="77777777" w:rsidR="00B559C9" w:rsidRPr="00691683" w:rsidRDefault="00B559C9" w:rsidP="00B559C9">
            <w:pPr>
              <w:jc w:val="center"/>
              <w:rPr>
                <w:color w:val="FF0000"/>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14:paraId="51A9C62A" w14:textId="77777777" w:rsidR="00B559C9" w:rsidRPr="00F9696E" w:rsidRDefault="00B559C9" w:rsidP="00B559C9">
            <w:pPr>
              <w:jc w:val="center"/>
              <w:rPr>
                <w:color w:val="000000" w:themeColor="text1"/>
                <w:sz w:val="24"/>
                <w:szCs w:val="24"/>
                <w:lang w:eastAsia="ru-RU"/>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noWrap/>
          </w:tcPr>
          <w:p w14:paraId="79240CF3" w14:textId="77777777" w:rsidR="00B559C9" w:rsidRPr="00F9696E" w:rsidRDefault="00B559C9" w:rsidP="00B559C9">
            <w:pPr>
              <w:jc w:val="center"/>
              <w:rPr>
                <w:rFonts w:eastAsia="Times New Roman"/>
                <w:color w:val="000000" w:themeColor="text1"/>
                <w:sz w:val="24"/>
                <w:szCs w:val="24"/>
                <w:lang w:eastAsia="ru-RU"/>
              </w:rPr>
            </w:pPr>
            <w:r w:rsidRPr="00F9696E">
              <w:rPr>
                <w:rFonts w:eastAsia="Times New Roman"/>
                <w:color w:val="000000" w:themeColor="text1"/>
                <w:sz w:val="24"/>
                <w:szCs w:val="24"/>
                <w:lang w:eastAsia="ru-RU"/>
              </w:rPr>
              <w:t xml:space="preserve">потолок </w:t>
            </w:r>
          </w:p>
        </w:tc>
        <w:tc>
          <w:tcPr>
            <w:tcW w:w="5910" w:type="dxa"/>
            <w:gridSpan w:val="4"/>
            <w:tcBorders>
              <w:top w:val="single" w:sz="4" w:space="0" w:color="auto"/>
              <w:left w:val="single" w:sz="4" w:space="0" w:color="auto"/>
              <w:bottom w:val="single" w:sz="4" w:space="0" w:color="auto"/>
              <w:right w:val="single" w:sz="4" w:space="0" w:color="auto"/>
            </w:tcBorders>
            <w:shd w:val="clear" w:color="auto" w:fill="auto"/>
          </w:tcPr>
          <w:p w14:paraId="7711C25B" w14:textId="77777777" w:rsidR="00B559C9" w:rsidRPr="00F9696E" w:rsidRDefault="00B559C9" w:rsidP="00B559C9">
            <w:pPr>
              <w:rPr>
                <w:rFonts w:eastAsia="Times New Roman"/>
                <w:color w:val="000000" w:themeColor="text1"/>
                <w:sz w:val="24"/>
                <w:szCs w:val="24"/>
                <w:lang w:eastAsia="ru-RU"/>
              </w:rPr>
            </w:pPr>
            <w:r w:rsidRPr="00F9696E">
              <w:rPr>
                <w:rFonts w:eastAsia="Times New Roman"/>
                <w:color w:val="000000" w:themeColor="text1"/>
                <w:sz w:val="24"/>
                <w:szCs w:val="24"/>
                <w:lang w:eastAsia="ru-RU"/>
              </w:rPr>
              <w:t>шпатлевка, грунтовка, водоэмульсионная окраска цвет белый.</w:t>
            </w:r>
          </w:p>
        </w:tc>
      </w:tr>
    </w:tbl>
    <w:p w14:paraId="3DF67289" w14:textId="77777777" w:rsidR="009277F8" w:rsidRPr="006F0811" w:rsidRDefault="009277F8" w:rsidP="00A50F85">
      <w:pPr>
        <w:pStyle w:val="af3"/>
        <w:spacing w:before="240" w:line="360" w:lineRule="auto"/>
        <w:ind w:firstLine="851"/>
        <w:rPr>
          <w:szCs w:val="28"/>
        </w:rPr>
      </w:pPr>
      <w:r w:rsidRPr="006F0811">
        <w:rPr>
          <w:szCs w:val="28"/>
        </w:rPr>
        <w:t xml:space="preserve">В помещении автостоянки в соответствии с разделом ТХ выполнить сигнальную окраску железобетонных стен и колонн, очищенных от наплывов, </w:t>
      </w:r>
      <w:r w:rsidRPr="006F0811">
        <w:rPr>
          <w:szCs w:val="28"/>
        </w:rPr>
        <w:lastRenderedPageBreak/>
        <w:t>либо по кирпичной стене с затиркой на высоту 1,5 м от пола; выше затирка и обеспыливание. Предусмотреть колесоотбойники вокруг колонн и вдоль стен или выполнить альтернативные варианты.</w:t>
      </w:r>
    </w:p>
    <w:p w14:paraId="3294D8CC" w14:textId="77777777" w:rsidR="009277F8" w:rsidRPr="006F0811" w:rsidRDefault="009277F8" w:rsidP="009277F8">
      <w:pPr>
        <w:pStyle w:val="af3"/>
        <w:spacing w:line="360" w:lineRule="auto"/>
        <w:ind w:firstLine="851"/>
        <w:rPr>
          <w:szCs w:val="28"/>
        </w:rPr>
      </w:pPr>
      <w:r w:rsidRPr="006F0811">
        <w:rPr>
          <w:szCs w:val="28"/>
        </w:rPr>
        <w:t xml:space="preserve">Мероприятие по антискольжению проезжей части рампы обеспечены добавлением в состав пола корундового наполнителя, что обеспечивает дополнительную шероховатость и сцепление колес автомобиля с поверхностью покрытия. </w:t>
      </w:r>
    </w:p>
    <w:bookmarkEnd w:id="17"/>
    <w:p w14:paraId="53DF670F" w14:textId="77777777" w:rsidR="00F01CF4" w:rsidRPr="00292BDD" w:rsidRDefault="00F01CF4" w:rsidP="00F01CF4">
      <w:pPr>
        <w:widowControl w:val="0"/>
        <w:autoSpaceDE w:val="0"/>
        <w:autoSpaceDN w:val="0"/>
        <w:adjustRightInd w:val="0"/>
        <w:spacing w:before="8" w:line="360" w:lineRule="auto"/>
        <w:ind w:firstLine="851"/>
        <w:jc w:val="both"/>
        <w:rPr>
          <w:color w:val="000000"/>
          <w:szCs w:val="28"/>
          <w:lang w:eastAsia="ru-RU"/>
        </w:rPr>
      </w:pPr>
      <w:r w:rsidRPr="00292BDD">
        <w:rPr>
          <w:color w:val="000000"/>
          <w:szCs w:val="28"/>
          <w:lang w:eastAsia="ru-RU"/>
        </w:rPr>
        <w:t>Пожарная опасность строительных материалов, используемых для отделки</w:t>
      </w:r>
    </w:p>
    <w:p w14:paraId="3C818843" w14:textId="77777777" w:rsidR="00F01CF4" w:rsidRPr="00292BDD" w:rsidRDefault="00F01CF4" w:rsidP="00F01CF4">
      <w:pPr>
        <w:widowControl w:val="0"/>
        <w:autoSpaceDE w:val="0"/>
        <w:autoSpaceDN w:val="0"/>
        <w:adjustRightInd w:val="0"/>
        <w:spacing w:before="8" w:line="360" w:lineRule="auto"/>
        <w:jc w:val="both"/>
        <w:rPr>
          <w:color w:val="000000"/>
          <w:szCs w:val="28"/>
          <w:lang w:eastAsia="ru-RU"/>
        </w:rPr>
      </w:pPr>
      <w:r w:rsidRPr="00292BDD">
        <w:rPr>
          <w:color w:val="000000"/>
          <w:szCs w:val="28"/>
          <w:lang w:eastAsia="ru-RU"/>
        </w:rPr>
        <w:t>внутренних поверхностей путей эвакуации, внутренних поверхностей зальных помещений,</w:t>
      </w:r>
      <w:r>
        <w:rPr>
          <w:color w:val="000000"/>
          <w:szCs w:val="28"/>
          <w:lang w:eastAsia="ru-RU"/>
        </w:rPr>
        <w:t xml:space="preserve"> </w:t>
      </w:r>
      <w:r w:rsidRPr="00292BDD">
        <w:rPr>
          <w:color w:val="000000"/>
          <w:szCs w:val="28"/>
          <w:lang w:eastAsia="ru-RU"/>
        </w:rPr>
        <w:t>а также используемых в качестве отделки и/или облицовки внутренних поверхностей иных</w:t>
      </w:r>
      <w:r>
        <w:rPr>
          <w:color w:val="000000"/>
          <w:szCs w:val="28"/>
          <w:lang w:eastAsia="ru-RU"/>
        </w:rPr>
        <w:t xml:space="preserve"> </w:t>
      </w:r>
      <w:r w:rsidRPr="00292BDD">
        <w:rPr>
          <w:color w:val="000000"/>
          <w:szCs w:val="28"/>
          <w:lang w:eastAsia="ru-RU"/>
        </w:rPr>
        <w:t>помещений (в т. ч. хранения автомобилей) определена с учётом положений ч. ч. 1 ст. 134</w:t>
      </w:r>
      <w:r>
        <w:rPr>
          <w:color w:val="000000"/>
          <w:szCs w:val="28"/>
          <w:lang w:eastAsia="ru-RU"/>
        </w:rPr>
        <w:t xml:space="preserve"> </w:t>
      </w:r>
      <w:r w:rsidRPr="00292BDD">
        <w:rPr>
          <w:color w:val="000000"/>
          <w:szCs w:val="28"/>
          <w:lang w:eastAsia="ru-RU"/>
        </w:rPr>
        <w:t>ФЗ от 22.07.2008 г. №123-ФЗ и ограничена (не может превышать установленные)</w:t>
      </w:r>
      <w:r>
        <w:rPr>
          <w:color w:val="000000"/>
          <w:szCs w:val="28"/>
          <w:lang w:eastAsia="ru-RU"/>
        </w:rPr>
        <w:t xml:space="preserve"> </w:t>
      </w:r>
      <w:r w:rsidRPr="00292BDD">
        <w:rPr>
          <w:color w:val="000000"/>
          <w:szCs w:val="28"/>
          <w:lang w:eastAsia="ru-RU"/>
        </w:rPr>
        <w:t>следующими группами:</w:t>
      </w:r>
    </w:p>
    <w:p w14:paraId="505535B3" w14:textId="77777777" w:rsidR="00F01CF4" w:rsidRPr="00292BDD" w:rsidRDefault="00F01CF4" w:rsidP="00F01CF4">
      <w:pPr>
        <w:widowControl w:val="0"/>
        <w:autoSpaceDE w:val="0"/>
        <w:autoSpaceDN w:val="0"/>
        <w:adjustRightInd w:val="0"/>
        <w:spacing w:before="8" w:line="360" w:lineRule="auto"/>
        <w:ind w:firstLine="851"/>
        <w:jc w:val="both"/>
        <w:rPr>
          <w:color w:val="000000"/>
          <w:szCs w:val="28"/>
          <w:lang w:eastAsia="ru-RU"/>
        </w:rPr>
      </w:pPr>
      <w:r>
        <w:rPr>
          <w:color w:val="000000"/>
          <w:szCs w:val="28"/>
          <w:lang w:eastAsia="ru-RU"/>
        </w:rPr>
        <w:t>-</w:t>
      </w:r>
      <w:r w:rsidRPr="00292BDD">
        <w:rPr>
          <w:color w:val="000000"/>
          <w:szCs w:val="28"/>
          <w:lang w:eastAsia="ru-RU"/>
        </w:rPr>
        <w:t xml:space="preserve"> покрытие полов подземной стоянки автомобилей, включая рампу (пандус) — В1, Д2,</w:t>
      </w:r>
      <w:r>
        <w:rPr>
          <w:color w:val="000000"/>
          <w:szCs w:val="28"/>
          <w:lang w:eastAsia="ru-RU"/>
        </w:rPr>
        <w:t xml:space="preserve"> </w:t>
      </w:r>
      <w:r w:rsidRPr="00292BDD">
        <w:rPr>
          <w:color w:val="000000"/>
          <w:szCs w:val="28"/>
          <w:lang w:eastAsia="ru-RU"/>
        </w:rPr>
        <w:t>Т2, РП1 (ч. 4 ст. 134 ФЗ от 22.07.2008 г. №123-ФЗ);</w:t>
      </w:r>
    </w:p>
    <w:p w14:paraId="6FF9F92E" w14:textId="77777777" w:rsidR="00F01CF4" w:rsidRPr="00292BDD" w:rsidRDefault="00F01CF4" w:rsidP="00F01CF4">
      <w:pPr>
        <w:widowControl w:val="0"/>
        <w:autoSpaceDE w:val="0"/>
        <w:autoSpaceDN w:val="0"/>
        <w:adjustRightInd w:val="0"/>
        <w:spacing w:before="8" w:line="360" w:lineRule="auto"/>
        <w:ind w:firstLine="851"/>
        <w:jc w:val="both"/>
        <w:rPr>
          <w:color w:val="000000"/>
          <w:szCs w:val="28"/>
          <w:lang w:eastAsia="ru-RU"/>
        </w:rPr>
      </w:pPr>
      <w:r>
        <w:rPr>
          <w:color w:val="000000"/>
          <w:szCs w:val="28"/>
          <w:lang w:eastAsia="ru-RU"/>
        </w:rPr>
        <w:t>-</w:t>
      </w:r>
      <w:r w:rsidRPr="00292BDD">
        <w:rPr>
          <w:color w:val="000000"/>
          <w:szCs w:val="28"/>
          <w:lang w:eastAsia="ru-RU"/>
        </w:rPr>
        <w:t xml:space="preserve"> стены и потолки, полы вестибюлей, лестничных клеток, внеквартирных коридоров</w:t>
      </w:r>
      <w:r>
        <w:rPr>
          <w:color w:val="000000"/>
          <w:szCs w:val="28"/>
          <w:lang w:eastAsia="ru-RU"/>
        </w:rPr>
        <w:t xml:space="preserve"> </w:t>
      </w:r>
      <w:r w:rsidRPr="00292BDD">
        <w:rPr>
          <w:color w:val="000000"/>
          <w:szCs w:val="28"/>
          <w:lang w:eastAsia="ru-RU"/>
        </w:rPr>
        <w:t>жилых этажей, холлов, в т. ч. лифтовых, жилых корпусов — НГ (ч. ч. 1 и 6 ст. 134 ФЗ</w:t>
      </w:r>
      <w:r>
        <w:rPr>
          <w:color w:val="000000"/>
          <w:szCs w:val="28"/>
          <w:lang w:eastAsia="ru-RU"/>
        </w:rPr>
        <w:t xml:space="preserve"> </w:t>
      </w:r>
      <w:r w:rsidRPr="00292BDD">
        <w:rPr>
          <w:color w:val="000000"/>
          <w:szCs w:val="28"/>
          <w:lang w:eastAsia="ru-RU"/>
        </w:rPr>
        <w:t>от 22.07.2008 г. №123-ФЗ, табл. 28);</w:t>
      </w:r>
    </w:p>
    <w:p w14:paraId="63D93BCA" w14:textId="77777777" w:rsidR="00F01CF4" w:rsidRPr="00292BDD" w:rsidRDefault="00F01CF4" w:rsidP="00F01CF4">
      <w:pPr>
        <w:widowControl w:val="0"/>
        <w:autoSpaceDE w:val="0"/>
        <w:autoSpaceDN w:val="0"/>
        <w:adjustRightInd w:val="0"/>
        <w:spacing w:before="8" w:line="360" w:lineRule="auto"/>
        <w:ind w:firstLine="851"/>
        <w:jc w:val="both"/>
        <w:rPr>
          <w:color w:val="000000"/>
          <w:szCs w:val="28"/>
          <w:lang w:eastAsia="ru-RU"/>
        </w:rPr>
      </w:pPr>
      <w:r>
        <w:rPr>
          <w:color w:val="000000"/>
          <w:szCs w:val="28"/>
          <w:lang w:eastAsia="ru-RU"/>
        </w:rPr>
        <w:t>-</w:t>
      </w:r>
      <w:r w:rsidRPr="00292BDD">
        <w:rPr>
          <w:color w:val="000000"/>
          <w:szCs w:val="28"/>
          <w:lang w:eastAsia="ru-RU"/>
        </w:rPr>
        <w:t xml:space="preserve"> стены и потолки зальных помещений классов Ф 3.1 (торговых залов в помещениях</w:t>
      </w:r>
      <w:r>
        <w:rPr>
          <w:color w:val="000000"/>
          <w:szCs w:val="28"/>
          <w:lang w:eastAsia="ru-RU"/>
        </w:rPr>
        <w:t xml:space="preserve"> </w:t>
      </w:r>
      <w:r w:rsidRPr="00292BDD">
        <w:rPr>
          <w:color w:val="000000"/>
          <w:szCs w:val="28"/>
          <w:lang w:eastAsia="ru-RU"/>
        </w:rPr>
        <w:t>(группах помещений) розничной торговли), Ф 3.2, Ф 3.5, Ф 3.6 и Ф 4.3 с расчётным</w:t>
      </w:r>
      <w:r>
        <w:rPr>
          <w:color w:val="000000"/>
          <w:szCs w:val="28"/>
          <w:lang w:eastAsia="ru-RU"/>
        </w:rPr>
        <w:t xml:space="preserve"> </w:t>
      </w:r>
      <w:r w:rsidRPr="00292BDD">
        <w:rPr>
          <w:color w:val="000000"/>
          <w:szCs w:val="28"/>
          <w:lang w:eastAsia="ru-RU"/>
        </w:rPr>
        <w:t>количеством человек не более 300-т — Г1, В1, Д2, Т2 (ч. ч. 1 и 6, 18 ст. 134 ФЗ от</w:t>
      </w:r>
      <w:r>
        <w:rPr>
          <w:color w:val="000000"/>
          <w:szCs w:val="28"/>
          <w:lang w:eastAsia="ru-RU"/>
        </w:rPr>
        <w:t xml:space="preserve"> </w:t>
      </w:r>
      <w:r w:rsidRPr="00292BDD">
        <w:rPr>
          <w:color w:val="000000"/>
          <w:szCs w:val="28"/>
          <w:lang w:eastAsia="ru-RU"/>
        </w:rPr>
        <w:t>22.07.2008 г. №123-ФЗ, табл. 29);</w:t>
      </w:r>
    </w:p>
    <w:p w14:paraId="1FD7ABBF" w14:textId="77777777" w:rsidR="00F01CF4" w:rsidRPr="009D3622" w:rsidRDefault="00F01CF4" w:rsidP="00F01CF4">
      <w:pPr>
        <w:widowControl w:val="0"/>
        <w:autoSpaceDE w:val="0"/>
        <w:autoSpaceDN w:val="0"/>
        <w:adjustRightInd w:val="0"/>
        <w:spacing w:before="8" w:line="360" w:lineRule="auto"/>
        <w:ind w:firstLine="851"/>
        <w:jc w:val="both"/>
        <w:rPr>
          <w:color w:val="000000"/>
          <w:szCs w:val="28"/>
          <w:lang w:eastAsia="ru-RU"/>
        </w:rPr>
      </w:pPr>
      <w:r>
        <w:rPr>
          <w:color w:val="000000"/>
          <w:szCs w:val="28"/>
          <w:lang w:eastAsia="ru-RU"/>
        </w:rPr>
        <w:t>-</w:t>
      </w:r>
      <w:r w:rsidRPr="00292BDD">
        <w:rPr>
          <w:color w:val="000000"/>
          <w:szCs w:val="28"/>
          <w:lang w:eastAsia="ru-RU"/>
        </w:rPr>
        <w:t xml:space="preserve"> полы зальных помещений, относящихся к указанным выше классам, с расчётным</w:t>
      </w:r>
      <w:r>
        <w:rPr>
          <w:color w:val="000000"/>
          <w:szCs w:val="28"/>
          <w:lang w:eastAsia="ru-RU"/>
        </w:rPr>
        <w:t xml:space="preserve"> </w:t>
      </w:r>
      <w:r w:rsidRPr="00292BDD">
        <w:rPr>
          <w:color w:val="000000"/>
          <w:szCs w:val="28"/>
          <w:lang w:eastAsia="ru-RU"/>
        </w:rPr>
        <w:t>количеством человек не более 300-т — В2, Д2, Т2, РП1 (ч. ч. 1 и 6 ст. 134 ФЗ от</w:t>
      </w:r>
      <w:r>
        <w:rPr>
          <w:color w:val="000000"/>
          <w:szCs w:val="28"/>
          <w:lang w:eastAsia="ru-RU"/>
        </w:rPr>
        <w:t xml:space="preserve"> </w:t>
      </w:r>
      <w:r w:rsidRPr="00292BDD">
        <w:rPr>
          <w:color w:val="000000"/>
          <w:szCs w:val="28"/>
          <w:lang w:eastAsia="ru-RU"/>
        </w:rPr>
        <w:t>22.07.2008 г. №123-ФЗ, табл. 29);</w:t>
      </w:r>
    </w:p>
    <w:p w14:paraId="6CE2433F" w14:textId="5B3CBBD4" w:rsidR="009277F8" w:rsidRPr="0091198B" w:rsidRDefault="009277F8" w:rsidP="0091198B">
      <w:pPr>
        <w:spacing w:line="360" w:lineRule="auto"/>
        <w:ind w:firstLine="708"/>
        <w:jc w:val="both"/>
        <w:rPr>
          <w:szCs w:val="28"/>
          <w:lang w:eastAsia="ru-RU"/>
        </w:rPr>
      </w:pPr>
      <w:r w:rsidRPr="0091198B">
        <w:rPr>
          <w:szCs w:val="28"/>
          <w:lang w:eastAsia="ru-RU"/>
        </w:rPr>
        <w:t xml:space="preserve">Каркасы подвесных потолков в помещениях и на путях эвакуации предусмотрены из негорючих материалов. Окрашенные лакокрасочными покрытиями каркасы из негорючих материалов имеют группу горючести не опаснее Г1 (что соответствует п. 5 ст. 134 № 123-ФЗ). </w:t>
      </w:r>
    </w:p>
    <w:p w14:paraId="3F3AB6EE" w14:textId="77777777" w:rsidR="009277F8" w:rsidRPr="0091198B" w:rsidRDefault="009277F8" w:rsidP="009277F8">
      <w:pPr>
        <w:spacing w:line="360" w:lineRule="auto"/>
        <w:ind w:firstLine="851"/>
        <w:jc w:val="both"/>
        <w:rPr>
          <w:szCs w:val="28"/>
          <w:lang w:eastAsia="ru-RU"/>
        </w:rPr>
      </w:pPr>
      <w:r w:rsidRPr="0091198B">
        <w:rPr>
          <w:szCs w:val="28"/>
        </w:rPr>
        <w:lastRenderedPageBreak/>
        <w:t>Покрытие полов помещений для хранения автомобилей предусмотрены из материалов, обеспечивающих группу распространения пламени по такому покрытию не ниже РП1 (что соответствует п. 6.11.17 СП 4.13130).</w:t>
      </w:r>
    </w:p>
    <w:p w14:paraId="4A88A9CB" w14:textId="09EC5D71" w:rsidR="009277F8" w:rsidRDefault="009277F8" w:rsidP="009277F8">
      <w:pPr>
        <w:spacing w:line="360" w:lineRule="auto"/>
        <w:ind w:firstLine="851"/>
        <w:jc w:val="both"/>
        <w:rPr>
          <w:szCs w:val="28"/>
        </w:rPr>
      </w:pPr>
      <w:r w:rsidRPr="0091198B">
        <w:rPr>
          <w:szCs w:val="28"/>
        </w:rPr>
        <w:t>Перекрытие над тамбуром и стены входных тамбуров утепляются минераловатными плитами толщиной 100 мм с последующим оштукатуриванием по сетке.</w:t>
      </w:r>
    </w:p>
    <w:p w14:paraId="4BC974F8" w14:textId="334CDE4F" w:rsidR="00CB5CBD" w:rsidRPr="0091198B" w:rsidRDefault="00CB5CBD" w:rsidP="009277F8">
      <w:pPr>
        <w:spacing w:line="360" w:lineRule="auto"/>
        <w:ind w:firstLine="851"/>
        <w:jc w:val="both"/>
        <w:rPr>
          <w:szCs w:val="28"/>
        </w:rPr>
      </w:pPr>
      <w:r>
        <w:rPr>
          <w:szCs w:val="28"/>
        </w:rPr>
        <w:t xml:space="preserve">Наружная открытая лестница </w:t>
      </w:r>
      <w:r w:rsidR="00B1687F">
        <w:rPr>
          <w:szCs w:val="28"/>
        </w:rPr>
        <w:t xml:space="preserve">на стилобат </w:t>
      </w:r>
      <w:r>
        <w:rPr>
          <w:szCs w:val="28"/>
        </w:rPr>
        <w:t>выполнена из монолит</w:t>
      </w:r>
      <w:r w:rsidR="00B1687F">
        <w:rPr>
          <w:szCs w:val="28"/>
        </w:rPr>
        <w:t>а</w:t>
      </w:r>
      <w:r>
        <w:rPr>
          <w:szCs w:val="28"/>
        </w:rPr>
        <w:t xml:space="preserve"> с отделкой из керамогранитной плитки 20мм на кле</w:t>
      </w:r>
      <w:r w:rsidR="00B1687F">
        <w:rPr>
          <w:szCs w:val="28"/>
        </w:rPr>
        <w:t>ю</w:t>
      </w:r>
      <w:r>
        <w:rPr>
          <w:szCs w:val="28"/>
        </w:rPr>
        <w:t xml:space="preserve"> по шлифованной поверхности</w:t>
      </w:r>
      <w:r w:rsidR="00B1687F">
        <w:rPr>
          <w:szCs w:val="28"/>
        </w:rPr>
        <w:t xml:space="preserve"> бетона</w:t>
      </w:r>
      <w:r>
        <w:rPr>
          <w:szCs w:val="28"/>
        </w:rPr>
        <w:t>. Утепление лестницы выполнено с внутренней стороны, минераловатн</w:t>
      </w:r>
      <w:r w:rsidR="00B1687F">
        <w:rPr>
          <w:szCs w:val="28"/>
        </w:rPr>
        <w:t>ым</w:t>
      </w:r>
      <w:r>
        <w:rPr>
          <w:szCs w:val="28"/>
        </w:rPr>
        <w:t xml:space="preserve"> утеплителем толщиной 150мм </w:t>
      </w:r>
      <w:r w:rsidRPr="0091198B">
        <w:rPr>
          <w:szCs w:val="28"/>
        </w:rPr>
        <w:t>с последующим оштукатуриванием по сетке.</w:t>
      </w:r>
      <w:r w:rsidR="00B1687F">
        <w:rPr>
          <w:szCs w:val="28"/>
        </w:rPr>
        <w:t xml:space="preserve"> Лестница оборудована поручнями высотой 0,9 м с каждой стороны и посередине марша. Лестницу ограждают стены с фасадной отделкой кирпичом.</w:t>
      </w:r>
    </w:p>
    <w:p w14:paraId="77E6A8B5" w14:textId="77777777" w:rsidR="009277F8" w:rsidRPr="0091198B" w:rsidRDefault="009277F8" w:rsidP="009277F8">
      <w:pPr>
        <w:spacing w:line="360" w:lineRule="auto"/>
        <w:ind w:firstLine="851"/>
        <w:jc w:val="both"/>
        <w:rPr>
          <w:szCs w:val="28"/>
        </w:rPr>
      </w:pPr>
      <w:r w:rsidRPr="0091198B">
        <w:rPr>
          <w:szCs w:val="28"/>
          <w:lang w:eastAsia="ru-RU"/>
        </w:rPr>
        <w:t>В санузлах проектом предусмотрена обмазочная гидроизоляция 2</w:t>
      </w:r>
      <w:r w:rsidRPr="0091198B">
        <w:rPr>
          <w:szCs w:val="28"/>
        </w:rPr>
        <w:t xml:space="preserve"> слоя на пол (для всех санузлов) и паронепроницаемое покрытие стен (только для санузлов, примыкающих к наружной стене). </w:t>
      </w:r>
    </w:p>
    <w:p w14:paraId="66E33165" w14:textId="77777777" w:rsidR="009277F8" w:rsidRPr="0091198B" w:rsidRDefault="009277F8" w:rsidP="00AB364B">
      <w:pPr>
        <w:spacing w:before="240" w:after="120" w:line="360" w:lineRule="auto"/>
        <w:ind w:firstLine="851"/>
        <w:jc w:val="both"/>
        <w:rPr>
          <w:szCs w:val="28"/>
        </w:rPr>
      </w:pPr>
      <w:r w:rsidRPr="0091198B">
        <w:rPr>
          <w:b/>
          <w:szCs w:val="28"/>
        </w:rPr>
        <w:t>д) описание архитектурных решений, обеспечивающих естественное освещение помещений с постоянным пребыванием людей</w:t>
      </w:r>
      <w:bookmarkEnd w:id="11"/>
    </w:p>
    <w:p w14:paraId="34EAE375" w14:textId="2C41B0BE" w:rsidR="009277F8" w:rsidRPr="0091198B" w:rsidRDefault="009277F8" w:rsidP="009277F8">
      <w:pPr>
        <w:shd w:val="clear" w:color="auto" w:fill="FFFFFF"/>
        <w:spacing w:line="360" w:lineRule="auto"/>
        <w:ind w:right="40" w:firstLine="426"/>
        <w:jc w:val="both"/>
        <w:rPr>
          <w:szCs w:val="28"/>
          <w:lang w:eastAsia="ru-RU"/>
        </w:rPr>
      </w:pPr>
      <w:r w:rsidRPr="0091198B">
        <w:rPr>
          <w:szCs w:val="28"/>
          <w:lang w:eastAsia="ru-RU"/>
        </w:rPr>
        <w:t xml:space="preserve">Жилые помещения, каждом корпусе– </w:t>
      </w:r>
      <w:r w:rsidRPr="0091198B">
        <w:rPr>
          <w:color w:val="000000" w:themeColor="text1"/>
          <w:szCs w:val="28"/>
          <w:lang w:eastAsia="ru-RU"/>
        </w:rPr>
        <w:t xml:space="preserve">широтной </w:t>
      </w:r>
      <w:r w:rsidRPr="0091198B">
        <w:rPr>
          <w:color w:val="000000" w:themeColor="text1"/>
          <w:szCs w:val="28"/>
          <w:shd w:val="clear" w:color="auto" w:fill="FFFFFF"/>
        </w:rPr>
        <w:t>ориентации.</w:t>
      </w:r>
      <w:r w:rsidRPr="0091198B">
        <w:rPr>
          <w:color w:val="000000" w:themeColor="text1"/>
          <w:szCs w:val="28"/>
          <w:lang w:eastAsia="ru-RU"/>
        </w:rPr>
        <w:t xml:space="preserve"> </w:t>
      </w:r>
      <w:r w:rsidRPr="0091198B">
        <w:rPr>
          <w:szCs w:val="28"/>
          <w:lang w:eastAsia="ru-RU"/>
        </w:rPr>
        <w:t xml:space="preserve">Обеспечиваются инсоляцией в соответствии с гигиеническими требованиями к инсоляции и солнцезащите помещений жилых зданий согласно </w:t>
      </w:r>
      <w:r w:rsidR="0091198B" w:rsidRPr="0091198B">
        <w:rPr>
          <w:szCs w:val="28"/>
          <w:lang w:eastAsia="ru-RU"/>
        </w:rPr>
        <w:t>СанПиН 1.2.3685-21</w:t>
      </w:r>
      <w:r w:rsidRPr="0091198B">
        <w:rPr>
          <w:szCs w:val="28"/>
          <w:lang w:eastAsia="ru-RU"/>
        </w:rPr>
        <w:t>. Коэффициент естественной освещенности в жилых комнатах и кухнях не менее 0,5%, что также соответствует нормам.</w:t>
      </w:r>
    </w:p>
    <w:p w14:paraId="3224CB55" w14:textId="14F406CA" w:rsidR="009277F8" w:rsidRPr="0091198B" w:rsidRDefault="009277F8" w:rsidP="0035313B">
      <w:pPr>
        <w:shd w:val="clear" w:color="auto" w:fill="FFFFFF"/>
        <w:spacing w:after="360" w:line="360" w:lineRule="auto"/>
        <w:ind w:right="40" w:firstLine="425"/>
        <w:jc w:val="both"/>
        <w:rPr>
          <w:szCs w:val="28"/>
          <w:lang w:eastAsia="ru-RU"/>
        </w:rPr>
      </w:pPr>
      <w:r w:rsidRPr="0091198B">
        <w:rPr>
          <w:szCs w:val="28"/>
          <w:lang w:eastAsia="ru-RU"/>
        </w:rPr>
        <w:t>В нежилых помещениях, предполагающих длительное пребывание людей, также предусмотрено боковое естественное освещение через оконные проемы и витражное остекление. Отношение площади световых проемов к площади пола составляет не менее 1:8, что соответствует нормам СП 54.13330.20</w:t>
      </w:r>
      <w:r w:rsidR="0091198B" w:rsidRPr="0091198B">
        <w:rPr>
          <w:szCs w:val="28"/>
          <w:lang w:eastAsia="ru-RU"/>
        </w:rPr>
        <w:t>16</w:t>
      </w:r>
      <w:r w:rsidRPr="0091198B">
        <w:rPr>
          <w:szCs w:val="28"/>
          <w:lang w:eastAsia="ru-RU"/>
        </w:rPr>
        <w:t>. Число, размеры и размещение проемов обеспечивают равномерность естественного освещения. Гигиенические требования к инсоляции соответствуют нормам СанПиН</w:t>
      </w:r>
      <w:r w:rsidR="0091198B" w:rsidRPr="0091198B">
        <w:rPr>
          <w:szCs w:val="28"/>
          <w:lang w:eastAsia="ru-RU"/>
        </w:rPr>
        <w:t xml:space="preserve"> 1.2.3685-21.</w:t>
      </w:r>
    </w:p>
    <w:p w14:paraId="48994ED3" w14:textId="77777777" w:rsidR="009277F8" w:rsidRPr="0091198B" w:rsidRDefault="009277F8" w:rsidP="00AB364B">
      <w:pPr>
        <w:shd w:val="clear" w:color="auto" w:fill="FFFFFF"/>
        <w:spacing w:line="360" w:lineRule="auto"/>
        <w:ind w:right="420" w:firstLine="425"/>
        <w:jc w:val="both"/>
        <w:rPr>
          <w:b/>
          <w:szCs w:val="28"/>
        </w:rPr>
      </w:pPr>
      <w:r w:rsidRPr="0091198B">
        <w:rPr>
          <w:b/>
          <w:szCs w:val="28"/>
        </w:rPr>
        <w:lastRenderedPageBreak/>
        <w:t>д.1) результаты расчетов продолжительности инсоляции и коэффициента естественной освещенности.</w:t>
      </w:r>
    </w:p>
    <w:p w14:paraId="3C71D16A" w14:textId="30662235" w:rsidR="009277F8" w:rsidRPr="0091198B" w:rsidRDefault="009277F8" w:rsidP="009277F8">
      <w:pPr>
        <w:shd w:val="clear" w:color="auto" w:fill="FFFFFF"/>
        <w:spacing w:line="360" w:lineRule="auto"/>
        <w:ind w:right="40" w:firstLine="426"/>
        <w:jc w:val="both"/>
        <w:rPr>
          <w:b/>
          <w:szCs w:val="28"/>
        </w:rPr>
      </w:pPr>
      <w:r w:rsidRPr="0091198B">
        <w:rPr>
          <w:szCs w:val="28"/>
          <w:lang w:eastAsia="ru-RU"/>
        </w:rPr>
        <w:t xml:space="preserve">Расчет выполнен в разделе </w:t>
      </w:r>
      <w:r w:rsidR="00AB364B" w:rsidRPr="00AB364B">
        <w:rPr>
          <w:szCs w:val="28"/>
        </w:rPr>
        <w:t>94-0421-ОК-1</w:t>
      </w:r>
      <w:r w:rsidR="00AB364B">
        <w:rPr>
          <w:szCs w:val="28"/>
        </w:rPr>
        <w:t>/</w:t>
      </w:r>
      <w:r w:rsidR="00AB364B" w:rsidRPr="00AB364B">
        <w:rPr>
          <w:szCs w:val="28"/>
        </w:rPr>
        <w:t>Н-6.1-П-ООС4</w:t>
      </w:r>
      <w:r w:rsidRPr="0091198B">
        <w:rPr>
          <w:szCs w:val="28"/>
        </w:rPr>
        <w:t>.</w:t>
      </w:r>
    </w:p>
    <w:p w14:paraId="757BA466" w14:textId="65544E76" w:rsidR="009277F8" w:rsidRPr="0091198B" w:rsidRDefault="009277F8" w:rsidP="009277F8">
      <w:pPr>
        <w:shd w:val="clear" w:color="auto" w:fill="FFFFFF"/>
        <w:spacing w:line="360" w:lineRule="auto"/>
        <w:ind w:right="40" w:firstLine="567"/>
        <w:jc w:val="both"/>
        <w:rPr>
          <w:b/>
          <w:szCs w:val="28"/>
        </w:rPr>
      </w:pPr>
      <w:r w:rsidRPr="0091198B">
        <w:rPr>
          <w:szCs w:val="28"/>
        </w:rPr>
        <w:t>Естественное освещение и расчет инсоляции:</w:t>
      </w:r>
    </w:p>
    <w:p w14:paraId="235ED58B"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Исследование инсоляционного режима показало, что:</w:t>
      </w:r>
    </w:p>
    <w:p w14:paraId="0832EBF9"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 В жилых помещениях квартир проектируемого жилого здания</w:t>
      </w:r>
    </w:p>
    <w:p w14:paraId="249364F5"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продолжительность непрерывной инсоляции в 1 комнате в 1-3-комнатных</w:t>
      </w:r>
    </w:p>
    <w:p w14:paraId="4594D901"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квартирах составит от 2ч05мин до 8ч.45мин.;</w:t>
      </w:r>
    </w:p>
    <w:p w14:paraId="7A55D892"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 xml:space="preserve"> в 2х комнатах в 2-х, 3-х-комнатных квартирах составит от 1ч 30мни до 1ч. 50мин, в 2х комнатах в 4-комнатных квартирах составит от 4ч 50мин до 5ч .20мин, что отвечает нормативным требованиям СанПиН 1.2.3685-21 предъявляемым к жилым зданиям.</w:t>
      </w:r>
    </w:p>
    <w:p w14:paraId="4A6257BE"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  В жилых помещениях квартир проектируемого жилого здания</w:t>
      </w:r>
    </w:p>
    <w:p w14:paraId="39CCF3DC"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продолжительность прерывистой инсоляции в 1 комнате в 1-3-комнатных</w:t>
      </w:r>
    </w:p>
    <w:p w14:paraId="06B3FE9D"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квартирах составит от 2ч05мин до 3ч.10мин.; в 2х комнатах в 2-х, 3-х-</w:t>
      </w:r>
    </w:p>
    <w:p w14:paraId="423B8FA6"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комнатных квартирах составит от 2ч05мни до 2ч.20мин, что отвечает</w:t>
      </w:r>
    </w:p>
    <w:p w14:paraId="02029924"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нормативным требованиям СанПиН 1.2.3685-21 предъявляемым к жилым</w:t>
      </w:r>
    </w:p>
    <w:p w14:paraId="38B9B8A5"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зданиям.</w:t>
      </w:r>
    </w:p>
    <w:p w14:paraId="47ED5F1F"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 xml:space="preserve">-  В жилых помещениях квартир здания окружающей застройки </w:t>
      </w:r>
    </w:p>
    <w:p w14:paraId="7866F62F" w14:textId="77777777" w:rsidR="009277F8" w:rsidRPr="0091198B" w:rsidRDefault="009277F8" w:rsidP="009277F8">
      <w:pPr>
        <w:autoSpaceDE w:val="0"/>
        <w:autoSpaceDN w:val="0"/>
        <w:adjustRightInd w:val="0"/>
        <w:spacing w:line="360" w:lineRule="auto"/>
        <w:ind w:right="40" w:firstLine="567"/>
        <w:jc w:val="both"/>
        <w:rPr>
          <w:szCs w:val="28"/>
          <w:lang w:eastAsia="ru-RU"/>
        </w:rPr>
      </w:pPr>
      <w:r w:rsidRPr="0091198B">
        <w:rPr>
          <w:szCs w:val="28"/>
          <w:lang w:eastAsia="ru-RU"/>
        </w:rPr>
        <w:t>продолжительность непрерывной инсоляции в 1 комнате в 1-3-</w:t>
      </w:r>
    </w:p>
    <w:p w14:paraId="20FF65AF" w14:textId="77777777" w:rsidR="009277F8" w:rsidRPr="0091198B" w:rsidRDefault="009277F8" w:rsidP="009277F8">
      <w:pPr>
        <w:autoSpaceDE w:val="0"/>
        <w:autoSpaceDN w:val="0"/>
        <w:adjustRightInd w:val="0"/>
        <w:spacing w:line="360" w:lineRule="auto"/>
        <w:ind w:right="40" w:firstLine="567"/>
        <w:jc w:val="both"/>
        <w:rPr>
          <w:rFonts w:eastAsia="TimesNewRomanPSMT"/>
          <w:szCs w:val="28"/>
          <w:lang w:eastAsia="ru-RU"/>
        </w:rPr>
      </w:pPr>
      <w:r w:rsidRPr="0091198B">
        <w:rPr>
          <w:rFonts w:eastAsia="TimesNewRomanPSMT"/>
          <w:szCs w:val="28"/>
          <w:lang w:eastAsia="ru-RU"/>
        </w:rPr>
        <w:t>комнатных квартирах составит от 2ч05мин до 3ч.30мин.;</w:t>
      </w:r>
    </w:p>
    <w:p w14:paraId="00ECA0C0" w14:textId="77777777" w:rsidR="009277F8" w:rsidRPr="0091198B" w:rsidRDefault="009277F8" w:rsidP="009277F8">
      <w:pPr>
        <w:autoSpaceDE w:val="0"/>
        <w:autoSpaceDN w:val="0"/>
        <w:adjustRightInd w:val="0"/>
        <w:spacing w:line="360" w:lineRule="auto"/>
        <w:ind w:right="40" w:firstLine="567"/>
        <w:jc w:val="both"/>
        <w:rPr>
          <w:rFonts w:eastAsia="TimesNewRomanPSMT"/>
          <w:szCs w:val="28"/>
          <w:lang w:eastAsia="ru-RU"/>
        </w:rPr>
      </w:pPr>
      <w:r w:rsidRPr="0091198B">
        <w:rPr>
          <w:rFonts w:eastAsia="SymbolMT"/>
          <w:szCs w:val="28"/>
          <w:lang w:eastAsia="ru-RU"/>
        </w:rPr>
        <w:t xml:space="preserve">-  </w:t>
      </w:r>
      <w:r w:rsidRPr="0091198B">
        <w:rPr>
          <w:rFonts w:eastAsia="TimesNewRomanPSMT"/>
          <w:szCs w:val="28"/>
          <w:lang w:eastAsia="ru-RU"/>
        </w:rPr>
        <w:t>На территориях проектируемых придомовых детских и физкультурных</w:t>
      </w:r>
    </w:p>
    <w:p w14:paraId="10DFA5BE" w14:textId="77777777" w:rsidR="009277F8" w:rsidRPr="0091198B" w:rsidRDefault="009277F8" w:rsidP="009277F8">
      <w:pPr>
        <w:autoSpaceDE w:val="0"/>
        <w:autoSpaceDN w:val="0"/>
        <w:adjustRightInd w:val="0"/>
        <w:spacing w:line="360" w:lineRule="auto"/>
        <w:ind w:right="40" w:firstLine="567"/>
        <w:jc w:val="both"/>
        <w:rPr>
          <w:rFonts w:eastAsia="TimesNewRomanPSMT"/>
          <w:szCs w:val="28"/>
          <w:lang w:eastAsia="ru-RU"/>
        </w:rPr>
      </w:pPr>
      <w:r w:rsidRPr="0091198B">
        <w:rPr>
          <w:rFonts w:eastAsia="TimesNewRomanPSMT"/>
          <w:szCs w:val="28"/>
          <w:lang w:eastAsia="ru-RU"/>
        </w:rPr>
        <w:t>площадок продолжительность непрерывной инсоляции составит не менее 2,5</w:t>
      </w:r>
    </w:p>
    <w:p w14:paraId="6EE62225" w14:textId="77777777" w:rsidR="009277F8" w:rsidRPr="0091198B" w:rsidRDefault="009277F8" w:rsidP="009277F8">
      <w:pPr>
        <w:autoSpaceDE w:val="0"/>
        <w:autoSpaceDN w:val="0"/>
        <w:adjustRightInd w:val="0"/>
        <w:spacing w:line="360" w:lineRule="auto"/>
        <w:ind w:right="40" w:firstLine="567"/>
        <w:jc w:val="both"/>
        <w:rPr>
          <w:rFonts w:eastAsia="TimesNewRomanPSMT"/>
          <w:szCs w:val="28"/>
          <w:lang w:eastAsia="ru-RU"/>
        </w:rPr>
      </w:pPr>
      <w:r w:rsidRPr="0091198B">
        <w:rPr>
          <w:rFonts w:eastAsia="TimesNewRomanPSMT"/>
          <w:szCs w:val="28"/>
          <w:lang w:eastAsia="ru-RU"/>
        </w:rPr>
        <w:t>часов на 50% площади участка, что соответствует требованиям СанПиН</w:t>
      </w:r>
    </w:p>
    <w:p w14:paraId="0DB8CCA9" w14:textId="26EC4DEA" w:rsidR="009277F8" w:rsidRPr="0091198B" w:rsidRDefault="009277F8" w:rsidP="009277F8">
      <w:pPr>
        <w:shd w:val="clear" w:color="auto" w:fill="FFFFFF"/>
        <w:spacing w:line="360" w:lineRule="auto"/>
        <w:ind w:right="40" w:firstLine="567"/>
        <w:jc w:val="both"/>
        <w:rPr>
          <w:rFonts w:eastAsia="TimesNewRomanPSMT"/>
          <w:szCs w:val="28"/>
          <w:lang w:eastAsia="ru-RU"/>
        </w:rPr>
      </w:pPr>
      <w:r w:rsidRPr="0091198B">
        <w:rPr>
          <w:rFonts w:eastAsia="TimesNewRomanPSMT"/>
          <w:szCs w:val="28"/>
          <w:lang w:eastAsia="ru-RU"/>
        </w:rPr>
        <w:t>1.2.3685-21.</w:t>
      </w:r>
      <w:r w:rsidR="0091198B" w:rsidRPr="0091198B">
        <w:rPr>
          <w:rFonts w:eastAsia="TimesNewRomanPSMT"/>
          <w:szCs w:val="28"/>
          <w:lang w:eastAsia="ru-RU"/>
        </w:rPr>
        <w:t xml:space="preserve"> </w:t>
      </w:r>
      <w:r w:rsidRPr="0091198B">
        <w:rPr>
          <w:rFonts w:eastAsia="TimesNewRomanPSMT"/>
          <w:szCs w:val="28"/>
          <w:lang w:eastAsia="ru-RU"/>
        </w:rPr>
        <w:t>В результате проведенных расчетов уровня естественной освещенности для самых затененных помещений было установлено, что на 2 этаже в Корпусе  в Спальне 01.06 уровень естественной освещенности составляет 1,47% (КЕО-1), в Спальне  01.07 уровень естественной освещенности составляет 1,5% (КЕО-2), в в Спальне 15.05 уровень естественной освещенности составляет 1,6% (КЕО-3) при норме КЕО=0.5, что соответствует требованиям СанПиН 1.2.3685-21.</w:t>
      </w:r>
    </w:p>
    <w:p w14:paraId="059017C9" w14:textId="77777777" w:rsidR="009277F8" w:rsidRPr="0091198B" w:rsidRDefault="009277F8" w:rsidP="009277F8">
      <w:pPr>
        <w:autoSpaceDE w:val="0"/>
        <w:autoSpaceDN w:val="0"/>
        <w:adjustRightInd w:val="0"/>
        <w:spacing w:line="360" w:lineRule="auto"/>
        <w:ind w:right="40" w:firstLine="567"/>
        <w:jc w:val="both"/>
        <w:rPr>
          <w:rFonts w:eastAsia="TimesNewRomanPSMT"/>
          <w:szCs w:val="28"/>
          <w:lang w:eastAsia="ru-RU"/>
        </w:rPr>
      </w:pPr>
      <w:r w:rsidRPr="0091198B">
        <w:rPr>
          <w:rFonts w:eastAsia="TimesNewRomanPSMT"/>
          <w:szCs w:val="28"/>
          <w:lang w:eastAsia="ru-RU"/>
        </w:rPr>
        <w:lastRenderedPageBreak/>
        <w:t>В результате проведенного исследования установлено, что все исследуемые</w:t>
      </w:r>
    </w:p>
    <w:p w14:paraId="03ED29D4" w14:textId="77777777" w:rsidR="009277F8" w:rsidRPr="0091198B" w:rsidRDefault="009277F8" w:rsidP="009277F8">
      <w:pPr>
        <w:autoSpaceDE w:val="0"/>
        <w:autoSpaceDN w:val="0"/>
        <w:adjustRightInd w:val="0"/>
        <w:spacing w:line="360" w:lineRule="auto"/>
        <w:ind w:right="40" w:firstLine="567"/>
        <w:jc w:val="both"/>
        <w:rPr>
          <w:rFonts w:eastAsia="TimesNewRomanPS-BoldMT"/>
          <w:b/>
          <w:bCs/>
          <w:szCs w:val="28"/>
          <w:lang w:eastAsia="ru-RU"/>
        </w:rPr>
      </w:pPr>
      <w:r w:rsidRPr="0091198B">
        <w:rPr>
          <w:rFonts w:eastAsia="TimesNewRomanPSMT"/>
          <w:szCs w:val="28"/>
          <w:lang w:eastAsia="ru-RU"/>
        </w:rPr>
        <w:t xml:space="preserve">Помещения </w:t>
      </w:r>
      <w:r w:rsidRPr="0091198B">
        <w:rPr>
          <w:szCs w:val="28"/>
        </w:rPr>
        <w:t>строительства «Жилой дом с приспособлением подземной автостоянки под защитное сооружение гражданской обороны – «укрытие» (згсо)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Pr="0091198B">
        <w:rPr>
          <w:rFonts w:eastAsia="TimesNewRomanPSMT"/>
          <w:szCs w:val="28"/>
          <w:lang w:eastAsia="ru-RU"/>
        </w:rPr>
        <w:t xml:space="preserve"> будут отвечать СанПиН 1.2.3685-21 по продолжительности</w:t>
      </w:r>
      <w:r w:rsidRPr="0091198B">
        <w:rPr>
          <w:rFonts w:eastAsia="TimesNewRomanPS-BoldMT"/>
          <w:b/>
          <w:bCs/>
          <w:szCs w:val="28"/>
          <w:lang w:eastAsia="ru-RU"/>
        </w:rPr>
        <w:t xml:space="preserve"> </w:t>
      </w:r>
      <w:r w:rsidRPr="0091198B">
        <w:rPr>
          <w:rFonts w:eastAsia="TimesNewRomanPSMT"/>
          <w:szCs w:val="28"/>
          <w:lang w:eastAsia="ru-RU"/>
        </w:rPr>
        <w:t>инсоляции и уровню естественного освещения.</w:t>
      </w:r>
    </w:p>
    <w:p w14:paraId="3C6A5925" w14:textId="77777777" w:rsidR="009277F8" w:rsidRPr="0091198B" w:rsidRDefault="009277F8" w:rsidP="00AB364B">
      <w:pPr>
        <w:autoSpaceDE w:val="0"/>
        <w:autoSpaceDN w:val="0"/>
        <w:adjustRightInd w:val="0"/>
        <w:spacing w:before="240" w:after="120" w:line="360" w:lineRule="auto"/>
        <w:jc w:val="both"/>
        <w:rPr>
          <w:rFonts w:eastAsia="TimesNewRomanPSMT"/>
          <w:szCs w:val="28"/>
          <w:lang w:eastAsia="ru-RU"/>
        </w:rPr>
      </w:pPr>
      <w:r w:rsidRPr="0091198B">
        <w:rPr>
          <w:b/>
          <w:szCs w:val="28"/>
        </w:rPr>
        <w:t>е) описание архитектурно-строительных мероприятий, обеспечивающих защиту помещений от шума, вибрации и другого воздействия</w:t>
      </w:r>
      <w:bookmarkEnd w:id="12"/>
    </w:p>
    <w:p w14:paraId="56EAC3F2" w14:textId="77777777" w:rsidR="009277F8" w:rsidRPr="0091198B" w:rsidRDefault="009277F8" w:rsidP="009277F8">
      <w:pPr>
        <w:spacing w:line="360" w:lineRule="auto"/>
        <w:ind w:firstLine="851"/>
        <w:jc w:val="both"/>
        <w:rPr>
          <w:szCs w:val="28"/>
          <w:lang w:eastAsia="ru-RU"/>
        </w:rPr>
      </w:pPr>
      <w:r w:rsidRPr="0091198B">
        <w:rPr>
          <w:szCs w:val="28"/>
          <w:lang w:eastAsia="ru-RU"/>
        </w:rPr>
        <w:t xml:space="preserve">Защита помещений от шума выполняется в соответствии с </w:t>
      </w:r>
    </w:p>
    <w:p w14:paraId="076BFD26" w14:textId="77777777" w:rsidR="009277F8" w:rsidRPr="0091198B" w:rsidRDefault="009277F8" w:rsidP="009277F8">
      <w:pPr>
        <w:spacing w:line="360" w:lineRule="auto"/>
        <w:ind w:firstLine="851"/>
        <w:jc w:val="both"/>
        <w:rPr>
          <w:szCs w:val="28"/>
          <w:lang w:eastAsia="ru-RU"/>
        </w:rPr>
      </w:pPr>
      <w:r w:rsidRPr="0091198B">
        <w:rPr>
          <w:szCs w:val="28"/>
          <w:lang w:eastAsia="ru-RU"/>
        </w:rPr>
        <w:t xml:space="preserve">СП 51.13330.2011. Свод правил. Защита от шума. Актуализированная редакция СНиП 23-03-2003», обеспечивается путем применения эффективных материалов в ограждающих конструкциях. Стены и перегородки между квартирами и помещениями квартир с индексом изоляции воздушного шума Rw не менее 52 дБ. Перегородки без дверей между комнатами, между кухней и комнатой в квартире – не менее 52 дБ. Перегородки между санузлом и комнатой одной квартиры – не менее 47 дБ. В помещениях, в процессе функционирования производящих шум и вибрации, предусмотрены шумоизоляционные и противовибрационные мероприятия по расчету в соответствии с требованиями действующих нормативов. </w:t>
      </w:r>
    </w:p>
    <w:p w14:paraId="54DB534D" w14:textId="4E14FF32" w:rsidR="009277F8" w:rsidRPr="0091198B" w:rsidRDefault="009277F8" w:rsidP="009277F8">
      <w:pPr>
        <w:spacing w:line="360" w:lineRule="auto"/>
        <w:ind w:firstLine="851"/>
        <w:jc w:val="both"/>
        <w:rPr>
          <w:szCs w:val="28"/>
          <w:lang w:eastAsia="ru-RU"/>
        </w:rPr>
      </w:pPr>
      <w:r w:rsidRPr="0091198B">
        <w:rPr>
          <w:szCs w:val="28"/>
          <w:lang w:eastAsia="ru-RU"/>
        </w:rPr>
        <w:t>Проектом предусмотрена установка окон ПВХ-профилей, заполнение- двухкамерный стеклопакетами с показателем звукоизоляция в режиме проветривания не менее 25 дБА</w:t>
      </w:r>
    </w:p>
    <w:p w14:paraId="7D178929" w14:textId="77777777" w:rsidR="009277F8" w:rsidRPr="0091198B" w:rsidRDefault="009277F8" w:rsidP="009277F8">
      <w:pPr>
        <w:spacing w:line="360" w:lineRule="auto"/>
        <w:ind w:firstLine="851"/>
        <w:jc w:val="both"/>
        <w:rPr>
          <w:szCs w:val="28"/>
        </w:rPr>
      </w:pPr>
      <w:r w:rsidRPr="0091198B">
        <w:rPr>
          <w:szCs w:val="28"/>
          <w:lang w:eastAsia="ru-RU"/>
        </w:rPr>
        <w:t xml:space="preserve"> Витражные конструкции с показателем изоляции воздушного шума транспортного потока </w:t>
      </w:r>
      <w:sdt>
        <w:sdtPr>
          <w:rPr>
            <w:szCs w:val="28"/>
            <w:lang w:eastAsia="ru-RU"/>
          </w:rPr>
          <w:tag w:val="goog_rdk_14"/>
          <w:id w:val="-681126308"/>
        </w:sdtPr>
        <w:sdtEndPr/>
        <w:sdtContent/>
      </w:sdt>
      <w:sdt>
        <w:sdtPr>
          <w:rPr>
            <w:szCs w:val="28"/>
            <w:lang w:eastAsia="ru-RU"/>
          </w:rPr>
          <w:tag w:val="goog_rdk_15"/>
          <w:id w:val="34776722"/>
        </w:sdtPr>
        <w:sdtEndPr/>
        <w:sdtContent/>
      </w:sdt>
      <w:r w:rsidRPr="0091198B">
        <w:rPr>
          <w:szCs w:val="28"/>
          <w:lang w:eastAsia="ru-RU"/>
        </w:rPr>
        <w:t>32 дБ.</w:t>
      </w:r>
    </w:p>
    <w:p w14:paraId="0AF5E215" w14:textId="77777777" w:rsidR="009277F8" w:rsidRPr="0091198B" w:rsidRDefault="009277F8" w:rsidP="009277F8">
      <w:pPr>
        <w:spacing w:line="360" w:lineRule="auto"/>
        <w:ind w:firstLine="851"/>
        <w:jc w:val="both"/>
        <w:rPr>
          <w:szCs w:val="28"/>
          <w:lang w:eastAsia="ru-RU"/>
        </w:rPr>
      </w:pPr>
      <w:r w:rsidRPr="0091198B">
        <w:rPr>
          <w:szCs w:val="28"/>
          <w:lang w:eastAsia="ru-RU"/>
        </w:rPr>
        <w:t>Защита здания от шума, пыли, температурных воздействий обеспечивается многослойной конструкцией стен с расчетным утеплением и заполнением оконных проемов переплетами из ПВХ со стеклопакетами.</w:t>
      </w:r>
    </w:p>
    <w:p w14:paraId="15EF0098" w14:textId="77777777" w:rsidR="009277F8" w:rsidRPr="0091198B" w:rsidRDefault="009277F8" w:rsidP="009277F8">
      <w:pPr>
        <w:spacing w:line="360" w:lineRule="auto"/>
        <w:ind w:firstLine="851"/>
        <w:jc w:val="both"/>
        <w:rPr>
          <w:szCs w:val="28"/>
          <w:lang w:eastAsia="ru-RU"/>
        </w:rPr>
      </w:pPr>
      <w:r w:rsidRPr="0091198B">
        <w:rPr>
          <w:szCs w:val="28"/>
          <w:lang w:eastAsia="ru-RU"/>
        </w:rPr>
        <w:lastRenderedPageBreak/>
        <w:t>Внутренние стены и перегородки запроектированы с заполнением швов на всю толщину (без пустошовки) и оштукатурены с двух сторон. Ограждающие конструкции запроектированы так, чтобы в процессе строительства и эксплуатации в их стыках не было и не возникало даже минимальных сквозных щелей и трещин. Возникающие в процессе строительства щели и трещины после их расшивки должны устраняться конструктивными мерами и заделкой нетвердеющими герметиками и уплотнительными шнурами типа «Вилатерм» или аналог на всю глубину.</w:t>
      </w:r>
    </w:p>
    <w:p w14:paraId="0CF68D35" w14:textId="382F5834" w:rsidR="009277F8" w:rsidRPr="0091198B" w:rsidRDefault="009277F8" w:rsidP="009277F8">
      <w:pPr>
        <w:spacing w:line="360" w:lineRule="auto"/>
        <w:ind w:firstLine="851"/>
        <w:jc w:val="both"/>
        <w:rPr>
          <w:szCs w:val="28"/>
          <w:lang w:eastAsia="ru-RU"/>
        </w:rPr>
      </w:pPr>
      <w:r w:rsidRPr="0091198B">
        <w:rPr>
          <w:szCs w:val="28"/>
          <w:lang w:eastAsia="ru-RU"/>
        </w:rPr>
        <w:t xml:space="preserve">В помещениях, в процессе функционирования производящих шум и вибрации, предусмотрены шумоизоляционные и противовибрационные мероприятия в соответствии с требованиями действующих нормативов. Потолки и стены помещений с инженерным оборудованием (вент. камеры, ИТП, насосные, электрощитовые) облицовываются эффективной звукопоглощающей конструкцией, состоящей из звукопоглощающего материала из минераловатных плит типа «ISOVER Звукозащита» или аналог, толщиной 100 мм, облицованного перфорированными гипсокартонными листами, с коэффициентом перфорации не менее 25% по стандартному каркасу на виброизолирующие подвесы Виброфлекс-Коннект или аналог. Также в этих помещениях предусматривается устройство «Плавающих полов» с применением вибро-звукоизолирующей прокладки акустическая минеральная плита Akufloor B, плотность 90 кг/м3 или аналог, толщиной 30 мм. Пол на звукоизоляционном слое не имеет жестких связей (звуковых мостиков) с несущей частью перекрытия, стенами и другими конструкциям издания, т.е. "плавающий". Плавающее основание пола (стяжка) отделено по контуру от стен и других конструкций здания зазорами шириной 1 - 2 см, заполняемыми </w:t>
      </w:r>
      <w:r w:rsidR="006F0811" w:rsidRPr="0091198B">
        <w:rPr>
          <w:szCs w:val="28"/>
          <w:lang w:eastAsia="ru-RU"/>
        </w:rPr>
        <w:t>звукоизоляционным</w:t>
      </w:r>
      <w:r w:rsidRPr="0091198B">
        <w:rPr>
          <w:szCs w:val="28"/>
          <w:lang w:eastAsia="ru-RU"/>
        </w:rPr>
        <w:t xml:space="preserve"> материалом Вибростек-М или аналог. Проникающий шум от инженерного оборудования сквозь перекрытие между подвалом и помещениями с постоянными рабочими местами не превышает нормативных требований, установленных для рабочих мест всех категорий и составляет</w:t>
      </w:r>
      <w:r w:rsidR="006D7D59" w:rsidRPr="0091198B">
        <w:rPr>
          <w:szCs w:val="28"/>
          <w:lang w:eastAsia="ru-RU"/>
        </w:rPr>
        <w:t xml:space="preserve"> </w:t>
      </w:r>
      <w:r w:rsidRPr="0091198B">
        <w:rPr>
          <w:szCs w:val="28"/>
          <w:lang w:eastAsia="ru-RU"/>
        </w:rPr>
        <w:t>32 дБА. Дополнительных мероприятий по защите от шума не требуется.</w:t>
      </w:r>
    </w:p>
    <w:p w14:paraId="6993D064" w14:textId="77777777" w:rsidR="009277F8" w:rsidRPr="0091198B" w:rsidRDefault="009277F8" w:rsidP="009277F8">
      <w:pPr>
        <w:spacing w:line="360" w:lineRule="auto"/>
        <w:ind w:firstLine="851"/>
        <w:jc w:val="both"/>
        <w:rPr>
          <w:szCs w:val="28"/>
          <w:lang w:eastAsia="ru-RU"/>
        </w:rPr>
      </w:pPr>
      <w:r w:rsidRPr="0091198B">
        <w:rPr>
          <w:szCs w:val="28"/>
          <w:lang w:eastAsia="ru-RU"/>
        </w:rPr>
        <w:lastRenderedPageBreak/>
        <w:t>Стыки между внутренними ограждающими конструкциями, а также между ними и другими примыкающими конструкциями запроектированы таким образом, чтобы в них при строительстве отсутствовали и в процессе эксплуатации здания не возникали сквозные трещины, щели и неплотности, которые резко снижают звукоизоляцию ограждений. Стыки между несущими элементами стен и опирающимися на них перекрытиями запроектированы с заполнением раствором или бетоном. Пропуск труб водяного отопления, водоснабжения и т.п. через межквартирные стены не допускается.</w:t>
      </w:r>
    </w:p>
    <w:p w14:paraId="66AE77A0" w14:textId="77777777" w:rsidR="009277F8" w:rsidRPr="0091198B" w:rsidRDefault="009277F8" w:rsidP="009277F8">
      <w:pPr>
        <w:spacing w:line="360" w:lineRule="auto"/>
        <w:ind w:firstLine="851"/>
        <w:jc w:val="both"/>
        <w:rPr>
          <w:szCs w:val="28"/>
          <w:lang w:eastAsia="ru-RU"/>
        </w:rPr>
      </w:pPr>
      <w:r w:rsidRPr="0091198B">
        <w:rPr>
          <w:szCs w:val="28"/>
          <w:lang w:eastAsia="ru-RU"/>
        </w:rPr>
        <w:t>Также, для снижения механического и аэродинамического шума от вентиляционных установок предусматриваются следующие мероприятия:</w:t>
      </w:r>
    </w:p>
    <w:p w14:paraId="4E301329" w14:textId="77777777" w:rsidR="009277F8" w:rsidRPr="0091198B" w:rsidRDefault="009277F8" w:rsidP="009277F8">
      <w:pPr>
        <w:spacing w:line="360" w:lineRule="auto"/>
        <w:ind w:firstLine="851"/>
        <w:jc w:val="both"/>
        <w:rPr>
          <w:szCs w:val="28"/>
          <w:lang w:eastAsia="ru-RU"/>
        </w:rPr>
      </w:pPr>
      <w:r w:rsidRPr="0091198B">
        <w:rPr>
          <w:szCs w:val="28"/>
          <w:lang w:eastAsia="ru-RU"/>
        </w:rPr>
        <w:t>-</w:t>
      </w:r>
      <w:r w:rsidRPr="0091198B">
        <w:rPr>
          <w:szCs w:val="28"/>
          <w:lang w:eastAsia="ru-RU"/>
        </w:rPr>
        <w:tab/>
        <w:t>использование гибких вставок в местах подключения воздуховодов к вентагрегатам;</w:t>
      </w:r>
    </w:p>
    <w:p w14:paraId="255BE429" w14:textId="77777777" w:rsidR="009277F8" w:rsidRPr="0091198B" w:rsidRDefault="009277F8" w:rsidP="009277F8">
      <w:pPr>
        <w:spacing w:line="360" w:lineRule="auto"/>
        <w:ind w:firstLine="851"/>
        <w:jc w:val="both"/>
        <w:rPr>
          <w:szCs w:val="28"/>
          <w:lang w:eastAsia="ru-RU"/>
        </w:rPr>
      </w:pPr>
      <w:r w:rsidRPr="0091198B">
        <w:rPr>
          <w:szCs w:val="28"/>
          <w:lang w:eastAsia="ru-RU"/>
        </w:rPr>
        <w:t>-</w:t>
      </w:r>
      <w:r w:rsidRPr="0091198B">
        <w:rPr>
          <w:szCs w:val="28"/>
          <w:lang w:eastAsia="ru-RU"/>
        </w:rPr>
        <w:tab/>
        <w:t>установка вентиляторов в составе оборудования на пружинные амортизаторы;</w:t>
      </w:r>
    </w:p>
    <w:p w14:paraId="514CD1AF" w14:textId="77777777" w:rsidR="009277F8" w:rsidRPr="0091198B" w:rsidRDefault="009277F8" w:rsidP="009277F8">
      <w:pPr>
        <w:spacing w:line="360" w:lineRule="auto"/>
        <w:ind w:firstLine="851"/>
        <w:jc w:val="both"/>
        <w:rPr>
          <w:szCs w:val="28"/>
          <w:lang w:eastAsia="ru-RU"/>
        </w:rPr>
      </w:pPr>
      <w:r w:rsidRPr="0091198B">
        <w:rPr>
          <w:szCs w:val="28"/>
          <w:lang w:eastAsia="ru-RU"/>
        </w:rPr>
        <w:t>-</w:t>
      </w:r>
      <w:r w:rsidRPr="0091198B">
        <w:rPr>
          <w:szCs w:val="28"/>
          <w:lang w:eastAsia="ru-RU"/>
        </w:rPr>
        <w:tab/>
        <w:t>установка вентагрегатов на конструкции плавающего пола, или на отдельные плавающие фундаменты;</w:t>
      </w:r>
    </w:p>
    <w:p w14:paraId="0B1509C8" w14:textId="77777777" w:rsidR="009277F8" w:rsidRPr="0091198B" w:rsidRDefault="009277F8" w:rsidP="009277F8">
      <w:pPr>
        <w:spacing w:line="360" w:lineRule="auto"/>
        <w:ind w:firstLine="851"/>
        <w:jc w:val="both"/>
        <w:rPr>
          <w:szCs w:val="28"/>
          <w:lang w:eastAsia="ru-RU"/>
        </w:rPr>
      </w:pPr>
      <w:r w:rsidRPr="0091198B">
        <w:rPr>
          <w:szCs w:val="28"/>
          <w:lang w:eastAsia="ru-RU"/>
        </w:rPr>
        <w:t>-</w:t>
      </w:r>
      <w:r w:rsidRPr="0091198B">
        <w:rPr>
          <w:szCs w:val="28"/>
          <w:lang w:eastAsia="ru-RU"/>
        </w:rPr>
        <w:tab/>
        <w:t>для снижения уровней шума, создаваемых механической приточно-вытяжной вентиляцией, предусматривается установка шумоглушителей со стороны всасывания и нагнетания воздуха.</w:t>
      </w:r>
    </w:p>
    <w:p w14:paraId="41250404" w14:textId="77777777" w:rsidR="009277F8" w:rsidRPr="0091198B" w:rsidRDefault="009277F8" w:rsidP="009277F8">
      <w:pPr>
        <w:spacing w:line="360" w:lineRule="auto"/>
        <w:ind w:firstLine="851"/>
        <w:jc w:val="both"/>
        <w:rPr>
          <w:szCs w:val="28"/>
          <w:lang w:eastAsia="ru-RU"/>
        </w:rPr>
      </w:pPr>
      <w:r w:rsidRPr="0091198B">
        <w:rPr>
          <w:szCs w:val="28"/>
          <w:lang w:eastAsia="ru-RU"/>
        </w:rPr>
        <w:t>Трубы водоснабжения и т.п. пропускаются через междуэтажные перекрытия и стены (перегородки) в эластичных гильзах (из пористого полиэтилена и других упругих материалов), допускающих температурные перемещения и деформации труб без образования сквозных щелей. Скрытая электропроводка в межквартирных стенах располагается в отдельных для каждой квартиры каналах или штробах. Полости для установки распаячных коробок и штепсельных розеток запроектированы несквозными. Конструкция вентиляционных блоков обеспечивает целостность стенок (отсутствие в них сквозных трещин), разделяющих каналы. Горизонтальный стык вентиляционных блоков исключает возможность проникновения шума по не плотностям из одного канала в другой.</w:t>
      </w:r>
    </w:p>
    <w:p w14:paraId="4417D66F" w14:textId="77777777" w:rsidR="009277F8" w:rsidRPr="0091198B" w:rsidRDefault="009277F8" w:rsidP="009277F8">
      <w:pPr>
        <w:spacing w:line="360" w:lineRule="auto"/>
        <w:ind w:firstLine="851"/>
        <w:jc w:val="both"/>
        <w:rPr>
          <w:szCs w:val="28"/>
          <w:lang w:eastAsia="ru-RU"/>
        </w:rPr>
      </w:pPr>
      <w:r w:rsidRPr="0091198B">
        <w:rPr>
          <w:szCs w:val="28"/>
          <w:lang w:eastAsia="ru-RU"/>
        </w:rPr>
        <w:lastRenderedPageBreak/>
        <w:t>Проектом предусмотрены по СП 51.13330.2011 индексы изоляции воздушного шума ограждающих конструкций и приведенные уровни ударного шума перекрытий при передаче звука сверху вниз:</w:t>
      </w:r>
    </w:p>
    <w:p w14:paraId="618A3704" w14:textId="77777777" w:rsidR="009277F8" w:rsidRPr="0091198B" w:rsidRDefault="009277F8" w:rsidP="009277F8">
      <w:pPr>
        <w:spacing w:line="360" w:lineRule="auto"/>
        <w:ind w:firstLine="851"/>
        <w:jc w:val="both"/>
        <w:rPr>
          <w:szCs w:val="28"/>
          <w:lang w:eastAsia="ru-RU"/>
        </w:rPr>
      </w:pPr>
      <w:r w:rsidRPr="0091198B">
        <w:rPr>
          <w:szCs w:val="28"/>
          <w:lang w:eastAsia="ru-RU"/>
        </w:rPr>
        <w:t>- Перекрытия между помещениями квартир и перекрытия, отделяющие помещения квартир от холлов, лестничных клеток и используемых чердачных помещений соответствуют индексу изоляции воздушного шума не менее 52 Дб и индекс приведенного уровня ударного шума не более 60 дБ;</w:t>
      </w:r>
    </w:p>
    <w:p w14:paraId="0E6D745D" w14:textId="77777777" w:rsidR="009277F8" w:rsidRPr="0091198B" w:rsidRDefault="009277F8" w:rsidP="009277F8">
      <w:pPr>
        <w:spacing w:line="360" w:lineRule="auto"/>
        <w:ind w:firstLine="851"/>
        <w:jc w:val="both"/>
        <w:rPr>
          <w:szCs w:val="28"/>
          <w:lang w:eastAsia="ru-RU"/>
        </w:rPr>
      </w:pPr>
      <w:r w:rsidRPr="0091198B">
        <w:rPr>
          <w:szCs w:val="28"/>
          <w:lang w:eastAsia="ru-RU"/>
        </w:rPr>
        <w:t>- Перекрытия между помещениями квартиры и расположенными под ними помещениями общего назначения предусмотрена звукоизоляция «Шуманет-БМ» или аналог (с реверберационным коэффициентом звукопоглощения 0,26 при толщине 100 мм) для снижения звукового давления от источников воздушного шума общественных помещений первого этажа до уровня Rw=57-62 дБ согласно СНиП 23-03-2003. Выполняется собственником нежилого помещения общественного назначения после ввода объекта в эксплуатацию;</w:t>
      </w:r>
    </w:p>
    <w:p w14:paraId="1815DA72" w14:textId="42085C90" w:rsidR="009277F8" w:rsidRPr="0091198B" w:rsidRDefault="009277F8" w:rsidP="009277F8">
      <w:pPr>
        <w:spacing w:line="360" w:lineRule="auto"/>
        <w:ind w:firstLine="851"/>
        <w:jc w:val="both"/>
        <w:rPr>
          <w:szCs w:val="28"/>
          <w:lang w:eastAsia="ru-RU"/>
        </w:rPr>
      </w:pPr>
      <w:r w:rsidRPr="0091198B">
        <w:rPr>
          <w:szCs w:val="28"/>
          <w:lang w:eastAsia="ru-RU"/>
        </w:rPr>
        <w:t>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 ограждающим жилые комнаты (п. 9.2</w:t>
      </w:r>
      <w:r w:rsidR="006D7D59" w:rsidRPr="0091198B">
        <w:rPr>
          <w:szCs w:val="28"/>
          <w:lang w:eastAsia="ru-RU"/>
        </w:rPr>
        <w:t>7</w:t>
      </w:r>
      <w:r w:rsidRPr="0091198B">
        <w:rPr>
          <w:szCs w:val="28"/>
          <w:lang w:eastAsia="ru-RU"/>
        </w:rPr>
        <w:t xml:space="preserve"> СП 54.13330.201</w:t>
      </w:r>
      <w:r w:rsidR="006D7D59" w:rsidRPr="0091198B">
        <w:rPr>
          <w:szCs w:val="28"/>
          <w:lang w:eastAsia="ru-RU"/>
        </w:rPr>
        <w:t>6</w:t>
      </w:r>
      <w:r w:rsidRPr="0091198B">
        <w:rPr>
          <w:szCs w:val="28"/>
          <w:lang w:eastAsia="ru-RU"/>
        </w:rPr>
        <w:t xml:space="preserve">). При расположении санузла смежно с жилой комнатой другой квартиры выполняется дополнительная стена в санузле из ГКЛ по металлическому каркасу с воздушным зазором до межквартирной перегородки. В части крепления трубопроводов – исключено крепление к стенам жилых комнат. </w:t>
      </w:r>
    </w:p>
    <w:p w14:paraId="196A05E8" w14:textId="77777777" w:rsidR="009277F8" w:rsidRPr="0091198B" w:rsidRDefault="009277F8" w:rsidP="009277F8">
      <w:pPr>
        <w:spacing w:line="360" w:lineRule="auto"/>
        <w:ind w:firstLine="851"/>
        <w:jc w:val="both"/>
        <w:rPr>
          <w:szCs w:val="28"/>
          <w:lang w:eastAsia="ru-RU"/>
        </w:rPr>
      </w:pPr>
      <w:r w:rsidRPr="0091198B">
        <w:rPr>
          <w:szCs w:val="28"/>
          <w:lang w:eastAsia="ru-RU"/>
        </w:rPr>
        <w:t>Для защиты от проникновения грызунов предусмотрены следующие конструктивные решения:</w:t>
      </w:r>
    </w:p>
    <w:p w14:paraId="13715B7E" w14:textId="77777777" w:rsidR="009277F8" w:rsidRPr="0091198B" w:rsidRDefault="009277F8" w:rsidP="009277F8">
      <w:pPr>
        <w:spacing w:line="360" w:lineRule="auto"/>
        <w:ind w:firstLine="851"/>
        <w:jc w:val="both"/>
        <w:rPr>
          <w:szCs w:val="28"/>
          <w:lang w:eastAsia="ru-RU"/>
        </w:rPr>
      </w:pPr>
      <w:r w:rsidRPr="0091198B">
        <w:rPr>
          <w:szCs w:val="28"/>
          <w:lang w:eastAsia="ru-RU"/>
        </w:rPr>
        <w:t>- бетонные междуэтажные перекрытия толщиной не менее 200 мм;</w:t>
      </w:r>
    </w:p>
    <w:p w14:paraId="7ECFABD0" w14:textId="77777777" w:rsidR="009277F8" w:rsidRPr="0091198B" w:rsidRDefault="009277F8" w:rsidP="009277F8">
      <w:pPr>
        <w:spacing w:line="360" w:lineRule="auto"/>
        <w:ind w:firstLine="851"/>
        <w:jc w:val="both"/>
        <w:rPr>
          <w:szCs w:val="28"/>
          <w:lang w:eastAsia="ru-RU"/>
        </w:rPr>
      </w:pPr>
      <w:r w:rsidRPr="0091198B">
        <w:rPr>
          <w:szCs w:val="28"/>
          <w:lang w:eastAsia="ru-RU"/>
        </w:rPr>
        <w:t xml:space="preserve">- щели в полу, отверстия в потолке, вокруг технических вводов, заделываются кирпичом, цементом, или листовым железом; </w:t>
      </w:r>
    </w:p>
    <w:p w14:paraId="7FFF4FDB" w14:textId="77777777" w:rsidR="009277F8" w:rsidRPr="0091198B" w:rsidRDefault="009277F8" w:rsidP="009277F8">
      <w:pPr>
        <w:spacing w:line="360" w:lineRule="auto"/>
        <w:ind w:firstLine="851"/>
        <w:jc w:val="both"/>
        <w:rPr>
          <w:szCs w:val="28"/>
          <w:lang w:eastAsia="ru-RU"/>
        </w:rPr>
      </w:pPr>
      <w:r w:rsidRPr="0091198B">
        <w:rPr>
          <w:szCs w:val="28"/>
          <w:lang w:eastAsia="ru-RU"/>
        </w:rPr>
        <w:t>- вентиляционные отверстия и каналы, а также другие отверстия, расположенные низко над землей закрыты металлическими сетками с ячейками не более 0,25 х 0,25 см;</w:t>
      </w:r>
    </w:p>
    <w:p w14:paraId="00A78A29" w14:textId="77777777" w:rsidR="009277F8" w:rsidRPr="0091198B" w:rsidRDefault="009277F8" w:rsidP="009277F8">
      <w:pPr>
        <w:spacing w:line="360" w:lineRule="auto"/>
        <w:ind w:firstLine="851"/>
        <w:jc w:val="both"/>
        <w:rPr>
          <w:szCs w:val="28"/>
        </w:rPr>
      </w:pPr>
      <w:r w:rsidRPr="0091198B">
        <w:rPr>
          <w:szCs w:val="28"/>
          <w:lang w:eastAsia="ru-RU"/>
        </w:rPr>
        <w:lastRenderedPageBreak/>
        <w:t>- люки оборудуются плотными крышками или металлическими решетками.</w:t>
      </w:r>
      <w:r w:rsidRPr="0091198B">
        <w:rPr>
          <w:color w:val="444444"/>
          <w:szCs w:val="28"/>
          <w:shd w:val="clear" w:color="auto" w:fill="FFFFFF"/>
        </w:rPr>
        <w:t xml:space="preserve">              </w:t>
      </w:r>
      <w:r w:rsidRPr="0091198B">
        <w:rPr>
          <w:szCs w:val="28"/>
        </w:rPr>
        <w:t>Для защиты от проникновения грызунов предусмотрены следующие конструктивные решения:</w:t>
      </w:r>
    </w:p>
    <w:p w14:paraId="366BF547" w14:textId="77777777" w:rsidR="009277F8" w:rsidRPr="0091198B" w:rsidRDefault="009277F8" w:rsidP="009277F8">
      <w:pPr>
        <w:spacing w:line="360" w:lineRule="auto"/>
        <w:ind w:firstLine="851"/>
        <w:jc w:val="both"/>
        <w:rPr>
          <w:szCs w:val="28"/>
        </w:rPr>
      </w:pPr>
      <w:r w:rsidRPr="0091198B">
        <w:rPr>
          <w:szCs w:val="28"/>
        </w:rPr>
        <w:t>- бетонные междуэтажные перекрытия толщиной не менее 200 мм;</w:t>
      </w:r>
    </w:p>
    <w:p w14:paraId="66AD68FA" w14:textId="77777777" w:rsidR="009277F8" w:rsidRPr="0091198B" w:rsidRDefault="009277F8" w:rsidP="009277F8">
      <w:pPr>
        <w:spacing w:line="360" w:lineRule="auto"/>
        <w:ind w:firstLine="851"/>
        <w:jc w:val="both"/>
        <w:rPr>
          <w:rFonts w:eastAsia="Times New Roman"/>
          <w:szCs w:val="28"/>
        </w:rPr>
      </w:pPr>
      <w:r w:rsidRPr="0091198B">
        <w:rPr>
          <w:szCs w:val="28"/>
        </w:rPr>
        <w:t>- щели в полу, отверстия в потолке, вокруг технических вводов, заделываются кирпичом, цементом, или листовым же</w:t>
      </w:r>
      <w:r w:rsidRPr="0091198B">
        <w:rPr>
          <w:rFonts w:eastAsia="Times New Roman"/>
          <w:szCs w:val="28"/>
        </w:rPr>
        <w:t xml:space="preserve">лезом; </w:t>
      </w:r>
    </w:p>
    <w:p w14:paraId="25A12F5D" w14:textId="77777777" w:rsidR="009277F8" w:rsidRPr="0091198B" w:rsidRDefault="009277F8" w:rsidP="009277F8">
      <w:pPr>
        <w:spacing w:line="360" w:lineRule="auto"/>
        <w:ind w:firstLine="851"/>
        <w:jc w:val="both"/>
        <w:rPr>
          <w:rFonts w:eastAsia="Times New Roman"/>
          <w:szCs w:val="28"/>
        </w:rPr>
      </w:pPr>
      <w:r w:rsidRPr="0091198B">
        <w:rPr>
          <w:rFonts w:eastAsia="Times New Roman"/>
          <w:szCs w:val="28"/>
        </w:rPr>
        <w:t>- вентиляционные отверстия и каналы, а также другие отверстия, расположенные низко над землей закрыты металлическими сетками с ячейками не более 0,25 х 0,25 см;</w:t>
      </w:r>
    </w:p>
    <w:p w14:paraId="33A2D5E2" w14:textId="77777777" w:rsidR="009277F8" w:rsidRPr="0091198B" w:rsidRDefault="009277F8" w:rsidP="009277F8">
      <w:pPr>
        <w:spacing w:line="360" w:lineRule="auto"/>
        <w:ind w:firstLine="851"/>
        <w:jc w:val="both"/>
        <w:rPr>
          <w:rFonts w:eastAsia="Times New Roman"/>
          <w:szCs w:val="28"/>
        </w:rPr>
      </w:pPr>
      <w:r w:rsidRPr="0091198B">
        <w:rPr>
          <w:rFonts w:eastAsia="Times New Roman"/>
          <w:szCs w:val="28"/>
        </w:rPr>
        <w:t>- люки оборудуются плотными крышками или металлическими решетками.</w:t>
      </w:r>
      <w:bookmarkStart w:id="18" w:name="_Toc65846047"/>
    </w:p>
    <w:p w14:paraId="08F40371" w14:textId="77777777" w:rsidR="009277F8" w:rsidRPr="0091198B" w:rsidRDefault="009277F8" w:rsidP="00434199">
      <w:pPr>
        <w:spacing w:line="360" w:lineRule="auto"/>
        <w:ind w:firstLine="567"/>
        <w:jc w:val="both"/>
        <w:rPr>
          <w:b/>
          <w:szCs w:val="28"/>
        </w:rPr>
      </w:pPr>
      <w:r w:rsidRPr="0091198B">
        <w:rPr>
          <w:b/>
          <w:szCs w:val="28"/>
        </w:rPr>
        <w:t>ж) Описание решений по светоограждению объекта, обеспечивающих безопасность полета воздушных судов</w:t>
      </w:r>
      <w:bookmarkEnd w:id="18"/>
    </w:p>
    <w:p w14:paraId="1434AC58" w14:textId="77777777" w:rsidR="009277F8" w:rsidRPr="0091198B" w:rsidRDefault="009277F8" w:rsidP="009277F8">
      <w:pPr>
        <w:spacing w:line="360" w:lineRule="auto"/>
        <w:ind w:firstLine="567"/>
        <w:jc w:val="both"/>
        <w:rPr>
          <w:b/>
          <w:szCs w:val="28"/>
        </w:rPr>
      </w:pPr>
      <w:r w:rsidRPr="0091198B">
        <w:rPr>
          <w:szCs w:val="28"/>
          <w:lang w:eastAsia="ru-RU"/>
        </w:rPr>
        <w:t>В соответствии с</w:t>
      </w:r>
      <w:r w:rsidRPr="0091198B">
        <w:rPr>
          <w:b/>
          <w:szCs w:val="28"/>
          <w:lang w:eastAsia="ru-RU"/>
        </w:rPr>
        <w:t xml:space="preserve"> </w:t>
      </w:r>
      <w:r w:rsidRPr="0091198B">
        <w:rPr>
          <w:rStyle w:val="1TimesNewRoman"/>
          <w:rFonts w:eastAsia="Times New Roman"/>
          <w:b w:val="0"/>
          <w:szCs w:val="28"/>
        </w:rPr>
        <w:t>Приказом Федеральной аэронавигационной службы №119 от 28 ноября 2007 г, п. 3.1, установка светового ограждение не требуется</w:t>
      </w:r>
      <w:r w:rsidRPr="0091198B">
        <w:rPr>
          <w:b/>
          <w:szCs w:val="28"/>
        </w:rPr>
        <w:t xml:space="preserve">   </w:t>
      </w:r>
      <w:bookmarkEnd w:id="13"/>
      <w:bookmarkEnd w:id="14"/>
    </w:p>
    <w:p w14:paraId="43C4587A" w14:textId="77777777" w:rsidR="009277F8" w:rsidRPr="0091198B" w:rsidRDefault="009277F8" w:rsidP="009277F8">
      <w:pPr>
        <w:spacing w:line="360" w:lineRule="auto"/>
        <w:ind w:firstLine="567"/>
        <w:jc w:val="both"/>
        <w:rPr>
          <w:rFonts w:eastAsia="Times New Roman"/>
          <w:szCs w:val="28"/>
        </w:rPr>
      </w:pPr>
      <w:r w:rsidRPr="0091198B">
        <w:rPr>
          <w:b/>
          <w:szCs w:val="28"/>
        </w:rPr>
        <w:t>з) Описание и обоснование принятых объемно-планировочных решений объекта капитального строительства, обеспечивающих в том числе соблюдение санитарно-эпидемиологических требований</w:t>
      </w:r>
    </w:p>
    <w:p w14:paraId="5E83161D" w14:textId="00BCC446" w:rsidR="009277F8" w:rsidRPr="0091198B" w:rsidRDefault="009277F8" w:rsidP="009277F8">
      <w:pPr>
        <w:autoSpaceDE w:val="0"/>
        <w:autoSpaceDN w:val="0"/>
        <w:adjustRightInd w:val="0"/>
        <w:spacing w:line="360" w:lineRule="auto"/>
        <w:ind w:right="40" w:firstLine="567"/>
        <w:jc w:val="both"/>
        <w:rPr>
          <w:rFonts w:eastAsia="Times New Roman"/>
          <w:szCs w:val="28"/>
          <w:lang w:eastAsia="ru-RU"/>
        </w:rPr>
      </w:pPr>
      <w:r w:rsidRPr="0091198B">
        <w:rPr>
          <w:rFonts w:eastAsia="Times New Roman"/>
          <w:szCs w:val="28"/>
          <w:lang w:eastAsia="ru-RU"/>
        </w:rPr>
        <w:t xml:space="preserve">Проектом </w:t>
      </w:r>
      <w:r w:rsidR="00921C4B" w:rsidRPr="0091198B">
        <w:rPr>
          <w:rFonts w:eastAsia="Times New Roman"/>
          <w:szCs w:val="28"/>
          <w:lang w:eastAsia="ru-RU"/>
        </w:rPr>
        <w:t>предусмотре</w:t>
      </w:r>
      <w:r w:rsidR="00921C4B">
        <w:rPr>
          <w:rFonts w:eastAsia="Times New Roman"/>
          <w:szCs w:val="28"/>
          <w:lang w:eastAsia="ru-RU"/>
        </w:rPr>
        <w:t>на</w:t>
      </w:r>
      <w:r w:rsidR="00921C4B" w:rsidRPr="0091198B">
        <w:rPr>
          <w:rFonts w:eastAsia="Times New Roman"/>
          <w:szCs w:val="28"/>
          <w:lang w:eastAsia="ru-RU"/>
        </w:rPr>
        <w:t xml:space="preserve"> площадк</w:t>
      </w:r>
      <w:r w:rsidR="00921C4B">
        <w:rPr>
          <w:rFonts w:eastAsia="Times New Roman"/>
          <w:szCs w:val="28"/>
          <w:lang w:eastAsia="ru-RU"/>
        </w:rPr>
        <w:t>а</w:t>
      </w:r>
      <w:r w:rsidR="00921C4B" w:rsidRPr="0091198B">
        <w:rPr>
          <w:rFonts w:eastAsia="Times New Roman"/>
          <w:szCs w:val="28"/>
          <w:lang w:eastAsia="ru-RU"/>
        </w:rPr>
        <w:t xml:space="preserve"> </w:t>
      </w:r>
      <w:r w:rsidRPr="0091198B">
        <w:rPr>
          <w:rFonts w:eastAsia="Times New Roman"/>
          <w:szCs w:val="28"/>
          <w:lang w:eastAsia="ru-RU"/>
        </w:rPr>
        <w:t>для мусора на территории участка с возможностью установки контейнеров для ТБО размером 1400х1100х1400 мм и контейнера для крупногабаритного мусора размером 3500Х2000Х1500 мм.</w:t>
      </w:r>
    </w:p>
    <w:p w14:paraId="65F42F8C" w14:textId="77777777" w:rsidR="009277F8" w:rsidRPr="0091198B" w:rsidRDefault="009277F8" w:rsidP="009277F8">
      <w:pPr>
        <w:autoSpaceDE w:val="0"/>
        <w:autoSpaceDN w:val="0"/>
        <w:adjustRightInd w:val="0"/>
        <w:spacing w:line="360" w:lineRule="auto"/>
        <w:ind w:right="40" w:firstLine="567"/>
        <w:jc w:val="both"/>
        <w:rPr>
          <w:rFonts w:eastAsia="Times New Roman"/>
          <w:szCs w:val="28"/>
          <w:lang w:eastAsia="ru-RU"/>
        </w:rPr>
      </w:pPr>
      <w:r w:rsidRPr="0091198B">
        <w:rPr>
          <w:rFonts w:eastAsia="Times New Roman"/>
          <w:szCs w:val="28"/>
          <w:lang w:eastAsia="ru-RU"/>
        </w:rPr>
        <w:t>Количество контейнеров определить проектом в соответствии с разделом ООС.</w:t>
      </w:r>
    </w:p>
    <w:p w14:paraId="64DEDB73" w14:textId="77777777" w:rsidR="009277F8" w:rsidRPr="0091198B" w:rsidRDefault="009277F8" w:rsidP="004E3D56">
      <w:pPr>
        <w:spacing w:before="240" w:line="360" w:lineRule="auto"/>
        <w:ind w:right="425" w:firstLine="425"/>
        <w:jc w:val="both"/>
        <w:rPr>
          <w:rFonts w:eastAsia="Times New Roman"/>
          <w:b/>
          <w:szCs w:val="28"/>
          <w:lang w:eastAsia="ru-RU"/>
        </w:rPr>
      </w:pPr>
      <w:r w:rsidRPr="0091198B">
        <w:rPr>
          <w:rFonts w:eastAsia="Times New Roman"/>
          <w:b/>
          <w:szCs w:val="28"/>
          <w:lang w:eastAsia="ru-RU"/>
        </w:rPr>
        <w:t>з.2) обоснование номенклатуры, компоновки и площадей помещений основного, вспомогательного, обслуживающего назначения и технического назначения</w:t>
      </w:r>
    </w:p>
    <w:p w14:paraId="729C4590" w14:textId="64C266B4" w:rsidR="009277F8" w:rsidRPr="00822BA6" w:rsidRDefault="009277F8" w:rsidP="00822BA6">
      <w:pPr>
        <w:spacing w:beforeLines="50" w:before="120" w:after="60" w:line="360" w:lineRule="auto"/>
        <w:ind w:firstLine="567"/>
        <w:jc w:val="both"/>
        <w:rPr>
          <w:sz w:val="26"/>
          <w:szCs w:val="26"/>
          <w:lang w:eastAsia="ru-RU"/>
        </w:rPr>
        <w:sectPr w:rsidR="009277F8" w:rsidRPr="00822BA6" w:rsidSect="00B92B1C">
          <w:headerReference w:type="first" r:id="rId21"/>
          <w:footerReference w:type="first" r:id="rId22"/>
          <w:pgSz w:w="11906" w:h="16838" w:code="9"/>
          <w:pgMar w:top="397" w:right="612" w:bottom="1418" w:left="1418" w:header="0" w:footer="0" w:gutter="0"/>
          <w:pgNumType w:start="1"/>
          <w:cols w:space="708"/>
          <w:titlePg/>
          <w:docGrid w:linePitch="381"/>
        </w:sectPr>
      </w:pPr>
      <w:r w:rsidRPr="0091198B">
        <w:rPr>
          <w:szCs w:val="28"/>
          <w:lang w:eastAsia="ru-RU"/>
        </w:rPr>
        <w:t xml:space="preserve">Номенклатура, компоновка и площади помещений основного, вспомогательного, обслуживающего назначения и технического назначения </w:t>
      </w:r>
      <w:r w:rsidRPr="00674417">
        <w:rPr>
          <w:szCs w:val="28"/>
          <w:lang w:eastAsia="ru-RU"/>
        </w:rPr>
        <w:t>приняты в соответствии с утвержденной концепцией, технологическим заданием и заданием на проектирование</w:t>
      </w:r>
    </w:p>
    <w:p w14:paraId="12B64318" w14:textId="76EE24A5" w:rsidR="00F81886" w:rsidRPr="00F81886" w:rsidRDefault="00F81886" w:rsidP="00F81886">
      <w:pPr>
        <w:tabs>
          <w:tab w:val="left" w:pos="1066"/>
        </w:tabs>
      </w:pPr>
    </w:p>
    <w:sectPr w:rsidR="00F81886" w:rsidRPr="00F81886" w:rsidSect="00E801FA">
      <w:headerReference w:type="default" r:id="rId23"/>
      <w:footerReference w:type="default" r:id="rId24"/>
      <w:pgSz w:w="11906" w:h="16838" w:code="9"/>
      <w:pgMar w:top="397" w:right="612" w:bottom="397" w:left="137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6D94C" w14:textId="77777777" w:rsidR="00B96C9E" w:rsidRDefault="00B96C9E" w:rsidP="002931B3">
      <w:r>
        <w:separator/>
      </w:r>
    </w:p>
  </w:endnote>
  <w:endnote w:type="continuationSeparator" w:id="0">
    <w:p w14:paraId="1247B048" w14:textId="77777777" w:rsidR="00B96C9E" w:rsidRDefault="00B96C9E" w:rsidP="00293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ISOCPEUR">
    <w:panose1 w:val="020B0604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T Sans">
    <w:altName w:val="Calibri"/>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ISOCPEUR,Italic">
    <w:altName w:val="MS Mincho"/>
    <w:panose1 w:val="00000000000000000000"/>
    <w:charset w:val="80"/>
    <w:family w:val="auto"/>
    <w:notTrueType/>
    <w:pitch w:val="default"/>
    <w:sig w:usb0="00000001" w:usb1="08070000" w:usb2="00000010" w:usb3="00000000" w:csb0="00020000" w:csb1="00000000"/>
  </w:font>
  <w:font w:name="TimesNewRomanPSMT">
    <w:altName w:val="Yu Gothic"/>
    <w:panose1 w:val="00000000000000000000"/>
    <w:charset w:val="00"/>
    <w:family w:val="roman"/>
    <w:notTrueType/>
    <w:pitch w:val="default"/>
    <w:sig w:usb0="00000201" w:usb1="08070000" w:usb2="00000010" w:usb3="00000000" w:csb0="00020004"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A433F" w14:textId="17FA3B30" w:rsidR="00E10C78" w:rsidRPr="00DB7FD3" w:rsidRDefault="00E10C78" w:rsidP="00826A0E">
    <w:pPr>
      <w:pStyle w:val="afe"/>
      <w:rPr>
        <w:b w:val="0"/>
        <w:sz w:val="28"/>
        <w:szCs w:val="28"/>
        <w:lang w:val="uk-UA"/>
      </w:rPr>
    </w:pPr>
    <w:r>
      <w:rPr>
        <w:b w:val="0"/>
        <w:sz w:val="28"/>
        <w:szCs w:val="28"/>
        <w:lang w:val="uk-UA"/>
      </w:rPr>
      <w:t>17.06.2024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B07C8" w14:textId="5F49A68A" w:rsidR="00E10C78" w:rsidRPr="00DB7FD3" w:rsidRDefault="00E10C78" w:rsidP="00DB7FD3">
    <w:pPr>
      <w:pStyle w:val="afe"/>
      <w:rPr>
        <w:b w:val="0"/>
        <w:sz w:val="28"/>
        <w:szCs w:val="28"/>
        <w:lang w:val="uk-UA"/>
      </w:rPr>
    </w:pPr>
    <w:r>
      <w:rPr>
        <w:b w:val="0"/>
        <w:sz w:val="28"/>
        <w:szCs w:val="28"/>
        <w:lang w:val="uk-UA"/>
      </w:rPr>
      <w:t>17.06.2024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3A5A7" w14:textId="77777777" w:rsidR="00E10C78" w:rsidRPr="00AB7A62" w:rsidRDefault="00E10C78" w:rsidP="00AB7A62">
    <w:pPr>
      <w:pStyle w:val="af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3B022" w14:textId="6DB2ECFA" w:rsidR="00E10C78" w:rsidRDefault="00E10C78" w:rsidP="008D3442">
    <w:pPr>
      <w:pStyle w:val="14"/>
    </w:pPr>
    <w:r>
      <w:rPr>
        <w:noProof/>
        <w:sz w:val="14"/>
        <w:szCs w:val="14"/>
        <w:lang w:val="uk-UA"/>
      </w:rPr>
      <w:drawing>
        <wp:anchor distT="0" distB="0" distL="114300" distR="114300" simplePos="0" relativeHeight="251694592" behindDoc="0" locked="0" layoutInCell="1" allowOverlap="1" wp14:anchorId="043A15BB" wp14:editId="18AF8D92">
          <wp:simplePos x="0" y="0"/>
          <wp:positionH relativeFrom="column">
            <wp:posOffset>1807787</wp:posOffset>
          </wp:positionH>
          <wp:positionV relativeFrom="paragraph">
            <wp:posOffset>935586</wp:posOffset>
          </wp:positionV>
          <wp:extent cx="332509" cy="332509"/>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509" cy="332509"/>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580E4" w14:textId="77777777" w:rsidR="00E10C78" w:rsidRPr="00D36D53" w:rsidRDefault="00E10C78" w:rsidP="00D36D53">
    <w:pPr>
      <w:pStyle w:val="aff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24710" w14:textId="77777777" w:rsidR="00E10C78" w:rsidRDefault="00E10C78" w:rsidP="00A82F4B">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E64AD" w14:textId="77777777" w:rsidR="00B96C9E" w:rsidRDefault="00B96C9E" w:rsidP="002931B3">
      <w:r>
        <w:separator/>
      </w:r>
    </w:p>
  </w:footnote>
  <w:footnote w:type="continuationSeparator" w:id="0">
    <w:p w14:paraId="08AE3CF6" w14:textId="77777777" w:rsidR="00B96C9E" w:rsidRDefault="00B96C9E" w:rsidP="00293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3" w:type="dxa"/>
      <w:tblInd w:w="-142" w:type="dxa"/>
      <w:tblLayout w:type="fixed"/>
      <w:tblLook w:val="04A0" w:firstRow="1" w:lastRow="0" w:firstColumn="1" w:lastColumn="0" w:noHBand="0" w:noVBand="1"/>
    </w:tblPr>
    <w:tblGrid>
      <w:gridCol w:w="5288"/>
      <w:gridCol w:w="4885"/>
    </w:tblGrid>
    <w:tr w:rsidR="00E10C78" w:rsidRPr="00624D67" w14:paraId="4B50ABF0" w14:textId="77777777" w:rsidTr="00B955DE">
      <w:trPr>
        <w:trHeight w:hRule="exact" w:val="284"/>
      </w:trPr>
      <w:tc>
        <w:tcPr>
          <w:tcW w:w="5288" w:type="dxa"/>
          <w:shd w:val="clear" w:color="auto" w:fill="auto"/>
        </w:tcPr>
        <w:p w14:paraId="0888DD0F" w14:textId="77777777" w:rsidR="00E10C78" w:rsidRPr="00624D67" w:rsidRDefault="00E10C78" w:rsidP="00182217">
          <w:pPr>
            <w:ind w:right="-398"/>
            <w:rPr>
              <w:rFonts w:eastAsia="Batang"/>
            </w:rPr>
          </w:pPr>
        </w:p>
      </w:tc>
      <w:tc>
        <w:tcPr>
          <w:tcW w:w="4885" w:type="dxa"/>
          <w:vAlign w:val="center"/>
        </w:tcPr>
        <w:p w14:paraId="05954A51" w14:textId="77777777" w:rsidR="00E10C78" w:rsidRPr="00880A34" w:rsidRDefault="00E10C78" w:rsidP="00182217">
          <w:pPr>
            <w:ind w:firstLine="48"/>
            <w:jc w:val="center"/>
            <w:rPr>
              <w:rFonts w:eastAsia="Batang"/>
              <w:noProof/>
              <w:sz w:val="24"/>
              <w:szCs w:val="24"/>
            </w:rPr>
          </w:pPr>
          <w:r>
            <w:rPr>
              <w:noProof/>
            </w:rPr>
            <w:drawing>
              <wp:anchor distT="0" distB="0" distL="0" distR="0" simplePos="0" relativeHeight="251693568" behindDoc="1" locked="0" layoutInCell="1" hidden="0" allowOverlap="1" wp14:anchorId="45C7A70C" wp14:editId="17606462">
                <wp:simplePos x="0" y="0"/>
                <wp:positionH relativeFrom="page">
                  <wp:posOffset>-1297305</wp:posOffset>
                </wp:positionH>
                <wp:positionV relativeFrom="paragraph">
                  <wp:posOffset>94615</wp:posOffset>
                </wp:positionV>
                <wp:extent cx="2244090" cy="457200"/>
                <wp:effectExtent l="0" t="0" r="3810" b="0"/>
                <wp:wrapNone/>
                <wp:docPr id="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244090" cy="457200"/>
                        </a:xfrm>
                        <a:prstGeom prst="rect">
                          <a:avLst/>
                        </a:prstGeom>
                        <a:ln/>
                      </pic:spPr>
                    </pic:pic>
                  </a:graphicData>
                </a:graphic>
                <wp14:sizeRelH relativeFrom="margin">
                  <wp14:pctWidth>0</wp14:pctWidth>
                </wp14:sizeRelH>
                <wp14:sizeRelV relativeFrom="margin">
                  <wp14:pctHeight>0</wp14:pctHeight>
                </wp14:sizeRelV>
              </wp:anchor>
            </w:drawing>
          </w:r>
        </w:p>
      </w:tc>
    </w:tr>
  </w:tbl>
  <w:p w14:paraId="70E0FDF6" w14:textId="77777777" w:rsidR="00E10C78" w:rsidRDefault="00E10C78" w:rsidP="00182217">
    <w:pPr>
      <w:jc w:val="center"/>
      <w:rPr>
        <w:rFonts w:ascii="ISOCPEUR" w:hAnsi="ISOCPEUR" w:cstheme="minorHAnsi"/>
        <w:noProof/>
        <w:sz w:val="32"/>
        <w:szCs w:val="32"/>
      </w:rPr>
    </w:pPr>
  </w:p>
  <w:p w14:paraId="027BB62A" w14:textId="77777777" w:rsidR="00E10C78" w:rsidRDefault="00E10C78" w:rsidP="00182217">
    <w:pPr>
      <w:jc w:val="center"/>
      <w:rPr>
        <w:rFonts w:ascii="ISOCPEUR" w:eastAsia="Batang" w:hAnsi="ISOCPEUR" w:cstheme="minorHAnsi"/>
        <w:b/>
        <w:noProof/>
        <w:sz w:val="32"/>
        <w:szCs w:val="32"/>
      </w:rPr>
    </w:pPr>
  </w:p>
  <w:p w14:paraId="5F081D08" w14:textId="77777777" w:rsidR="00E10C78" w:rsidRPr="00F23077" w:rsidRDefault="00E10C78" w:rsidP="00182217">
    <w:pPr>
      <w:jc w:val="center"/>
      <w:rPr>
        <w:rFonts w:ascii="ISOCPEUR" w:eastAsia="Times New Roman" w:hAnsi="ISOCPEUR" w:cstheme="minorHAnsi"/>
        <w:bCs/>
        <w:sz w:val="24"/>
        <w:szCs w:val="24"/>
        <w:lang w:eastAsia="ru-RU"/>
      </w:rPr>
    </w:pPr>
    <w:r w:rsidRPr="00F23077">
      <w:rPr>
        <w:rFonts w:ascii="ISOCPEUR" w:eastAsia="Batang" w:hAnsi="ISOCPEUR" w:cstheme="minorHAnsi"/>
        <w:b/>
        <w:noProof/>
        <w:sz w:val="32"/>
        <w:szCs w:val="32"/>
      </w:rPr>
      <w:t>ООО «ГЕНПРОЕКТ»</w:t>
    </w:r>
    <w:r w:rsidRPr="00F23077">
      <w:rPr>
        <w:rFonts w:ascii="ISOCPEUR" w:hAnsi="ISOCPEUR" w:cstheme="minorHAnsi"/>
        <w:noProof/>
        <w:sz w:val="32"/>
        <w:szCs w:val="32"/>
      </w:rPr>
      <w:t xml:space="preserve"> </w:t>
    </w:r>
  </w:p>
  <w:p w14:paraId="0C367308" w14:textId="571CD79F" w:rsidR="00E10C78" w:rsidRPr="002978D9" w:rsidRDefault="00E10C78" w:rsidP="00182217">
    <w:pPr>
      <w:rPr>
        <w:rFonts w:eastAsia="Batang"/>
        <w:b/>
        <w:noProof/>
        <w:szCs w:val="28"/>
      </w:rPr>
    </w:pPr>
    <w:r>
      <w:rPr>
        <w:noProof/>
        <w:sz w:val="24"/>
        <w:szCs w:val="24"/>
        <w:lang w:eastAsia="ru-RU"/>
      </w:rPr>
      <mc:AlternateContent>
        <mc:Choice Requires="wpg">
          <w:drawing>
            <wp:anchor distT="0" distB="0" distL="114300" distR="114300" simplePos="0" relativeHeight="251659264" behindDoc="0" locked="0" layoutInCell="1" allowOverlap="1" wp14:anchorId="36CCC2F4" wp14:editId="0B809E4A">
              <wp:simplePos x="0" y="0"/>
              <wp:positionH relativeFrom="page">
                <wp:posOffset>325755</wp:posOffset>
              </wp:positionH>
              <wp:positionV relativeFrom="page">
                <wp:posOffset>230505</wp:posOffset>
              </wp:positionV>
              <wp:extent cx="6995160" cy="10187305"/>
              <wp:effectExtent l="0" t="0" r="0" b="0"/>
              <wp:wrapNone/>
              <wp:docPr id="370"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5160" cy="10187305"/>
                        <a:chOff x="513" y="382"/>
                        <a:chExt cx="11018" cy="16041"/>
                      </a:xfrm>
                    </wpg:grpSpPr>
                    <wps:wsp>
                      <wps:cNvPr id="371" name="Rectangle 4"/>
                      <wps:cNvSpPr>
                        <a:spLocks noChangeArrowheads="1"/>
                      </wps:cNvSpPr>
                      <wps:spPr bwMode="auto">
                        <a:xfrm>
                          <a:off x="1204" y="382"/>
                          <a:ext cx="10327" cy="16021"/>
                        </a:xfrm>
                        <a:prstGeom prst="rect">
                          <a:avLst/>
                        </a:prstGeom>
                        <a:noFill/>
                        <a:ln w="19050">
                          <a:solidFill>
                            <a:srgbClr val="000000"/>
                          </a:solidFill>
                          <a:miter lim="800000"/>
                          <a:headEnd/>
                          <a:tailEnd/>
                        </a:ln>
                      </wps:spPr>
                      <wps:bodyPr rot="0" vert="horz" wrap="square" lIns="91440" tIns="45720" rIns="91440" bIns="45720" anchor="t" anchorCtr="0" upright="1">
                        <a:noAutofit/>
                      </wps:bodyPr>
                    </wps:wsp>
                    <wpg:grpSp>
                      <wpg:cNvPr id="372" name="Group 7"/>
                      <wpg:cNvGrpSpPr>
                        <a:grpSpLocks/>
                      </wpg:cNvGrpSpPr>
                      <wpg:grpSpPr bwMode="auto">
                        <a:xfrm>
                          <a:off x="10924" y="421"/>
                          <a:ext cx="567" cy="358"/>
                          <a:chOff x="10923" y="442"/>
                          <a:chExt cx="567" cy="358"/>
                        </a:xfrm>
                      </wpg:grpSpPr>
                      <wps:wsp>
                        <wps:cNvPr id="373" name="Line 8"/>
                        <wps:cNvCnPr>
                          <a:cxnSpLocks noChangeShapeType="1"/>
                        </wps:cNvCnPr>
                        <wps:spPr bwMode="auto">
                          <a:xfrm>
                            <a:off x="10948" y="442"/>
                            <a:ext cx="0" cy="358"/>
                          </a:xfrm>
                          <a:prstGeom prst="line">
                            <a:avLst/>
                          </a:prstGeom>
                          <a:noFill/>
                          <a:ln w="6350">
                            <a:solidFill>
                              <a:srgbClr val="FFFFFF"/>
                            </a:solidFill>
                            <a:round/>
                            <a:headEnd/>
                            <a:tailEnd/>
                          </a:ln>
                        </wps:spPr>
                        <wps:bodyPr/>
                      </wps:wsp>
                      <wps:wsp>
                        <wps:cNvPr id="374" name="Line 9"/>
                        <wps:cNvCnPr>
                          <a:cxnSpLocks noChangeShapeType="1"/>
                        </wps:cNvCnPr>
                        <wps:spPr bwMode="auto">
                          <a:xfrm>
                            <a:off x="10923" y="800"/>
                            <a:ext cx="567" cy="0"/>
                          </a:xfrm>
                          <a:prstGeom prst="line">
                            <a:avLst/>
                          </a:prstGeom>
                          <a:noFill/>
                          <a:ln w="6350">
                            <a:solidFill>
                              <a:srgbClr val="FFFFFF"/>
                            </a:solidFill>
                            <a:round/>
                            <a:headEnd/>
                            <a:tailEnd/>
                          </a:ln>
                        </wps:spPr>
                        <wps:bodyPr/>
                      </wps:wsp>
                    </wpg:grpSp>
                    <wpg:grpSp>
                      <wpg:cNvPr id="375" name="Group 25"/>
                      <wpg:cNvGrpSpPr>
                        <a:grpSpLocks/>
                      </wpg:cNvGrpSpPr>
                      <wpg:grpSpPr bwMode="auto">
                        <a:xfrm>
                          <a:off x="513" y="11605"/>
                          <a:ext cx="689" cy="4818"/>
                          <a:chOff x="513" y="11605"/>
                          <a:chExt cx="689" cy="4818"/>
                        </a:xfrm>
                      </wpg:grpSpPr>
                      <wps:wsp>
                        <wps:cNvPr id="376" name="Line 26"/>
                        <wps:cNvCnPr>
                          <a:cxnSpLocks noChangeShapeType="1"/>
                        </wps:cNvCnPr>
                        <wps:spPr bwMode="auto">
                          <a:xfrm>
                            <a:off x="514" y="11614"/>
                            <a:ext cx="680" cy="0"/>
                          </a:xfrm>
                          <a:prstGeom prst="line">
                            <a:avLst/>
                          </a:prstGeom>
                          <a:noFill/>
                          <a:ln w="19050">
                            <a:solidFill>
                              <a:srgbClr val="000000"/>
                            </a:solidFill>
                            <a:round/>
                            <a:headEnd/>
                            <a:tailEnd/>
                          </a:ln>
                        </wps:spPr>
                        <wps:bodyPr/>
                      </wps:wsp>
                      <wps:wsp>
                        <wps:cNvPr id="377" name="AutoShape 27"/>
                        <wps:cNvCnPr>
                          <a:cxnSpLocks noChangeShapeType="1"/>
                        </wps:cNvCnPr>
                        <wps:spPr bwMode="auto">
                          <a:xfrm flipV="1">
                            <a:off x="522" y="11605"/>
                            <a:ext cx="0" cy="4809"/>
                          </a:xfrm>
                          <a:prstGeom prst="straightConnector1">
                            <a:avLst/>
                          </a:prstGeom>
                          <a:noFill/>
                          <a:ln w="19050">
                            <a:solidFill>
                              <a:srgbClr val="000000"/>
                            </a:solidFill>
                            <a:round/>
                            <a:headEnd/>
                            <a:tailEnd/>
                          </a:ln>
                        </wps:spPr>
                        <wps:bodyPr/>
                      </wps:wsp>
                      <wps:wsp>
                        <wps:cNvPr id="378" name="AutoShape 28"/>
                        <wps:cNvCnPr>
                          <a:cxnSpLocks noChangeShapeType="1"/>
                        </wps:cNvCnPr>
                        <wps:spPr bwMode="auto">
                          <a:xfrm>
                            <a:off x="513" y="16402"/>
                            <a:ext cx="686" cy="0"/>
                          </a:xfrm>
                          <a:prstGeom prst="straightConnector1">
                            <a:avLst/>
                          </a:prstGeom>
                          <a:noFill/>
                          <a:ln w="19050">
                            <a:solidFill>
                              <a:srgbClr val="000000"/>
                            </a:solidFill>
                            <a:round/>
                            <a:headEnd/>
                            <a:tailEnd/>
                          </a:ln>
                        </wps:spPr>
                        <wps:bodyPr/>
                      </wps:wsp>
                      <wps:wsp>
                        <wps:cNvPr id="379" name="AutoShape 29"/>
                        <wps:cNvCnPr>
                          <a:cxnSpLocks noChangeShapeType="1"/>
                        </wps:cNvCnPr>
                        <wps:spPr bwMode="auto">
                          <a:xfrm>
                            <a:off x="522" y="14986"/>
                            <a:ext cx="680" cy="0"/>
                          </a:xfrm>
                          <a:prstGeom prst="straightConnector1">
                            <a:avLst/>
                          </a:prstGeom>
                          <a:noFill/>
                          <a:ln w="19050">
                            <a:solidFill>
                              <a:srgbClr val="000000"/>
                            </a:solidFill>
                            <a:round/>
                            <a:headEnd/>
                            <a:tailEnd/>
                          </a:ln>
                        </wps:spPr>
                        <wps:bodyPr/>
                      </wps:wsp>
                      <wps:wsp>
                        <wps:cNvPr id="380" name="AutoShape 30"/>
                        <wps:cNvCnPr>
                          <a:cxnSpLocks noChangeShapeType="1"/>
                        </wps:cNvCnPr>
                        <wps:spPr bwMode="auto">
                          <a:xfrm>
                            <a:off x="522" y="13022"/>
                            <a:ext cx="680" cy="0"/>
                          </a:xfrm>
                          <a:prstGeom prst="straightConnector1">
                            <a:avLst/>
                          </a:prstGeom>
                          <a:noFill/>
                          <a:ln w="19050">
                            <a:solidFill>
                              <a:srgbClr val="000000"/>
                            </a:solidFill>
                            <a:round/>
                            <a:headEnd/>
                            <a:tailEnd/>
                          </a:ln>
                        </wps:spPr>
                        <wps:bodyPr/>
                      </wps:wsp>
                      <wps:wsp>
                        <wps:cNvPr id="381" name="AutoShape 31"/>
                        <wps:cNvCnPr>
                          <a:cxnSpLocks noChangeShapeType="1"/>
                        </wps:cNvCnPr>
                        <wps:spPr bwMode="auto">
                          <a:xfrm flipV="1">
                            <a:off x="805" y="11605"/>
                            <a:ext cx="0" cy="4800"/>
                          </a:xfrm>
                          <a:prstGeom prst="straightConnector1">
                            <a:avLst/>
                          </a:prstGeom>
                          <a:noFill/>
                          <a:ln w="19050">
                            <a:solidFill>
                              <a:srgbClr val="000000"/>
                            </a:solidFill>
                            <a:round/>
                            <a:headEnd/>
                            <a:tailEnd/>
                          </a:ln>
                        </wps:spPr>
                        <wps:bodyPr/>
                      </wps:wsp>
                      <wpg:grpSp>
                        <wpg:cNvPr id="382" name="Group 32"/>
                        <wpg:cNvGrpSpPr>
                          <a:grpSpLocks/>
                        </wpg:cNvGrpSpPr>
                        <wpg:grpSpPr bwMode="auto">
                          <a:xfrm>
                            <a:off x="522" y="11605"/>
                            <a:ext cx="680" cy="4818"/>
                            <a:chOff x="3525" y="9880"/>
                            <a:chExt cx="680" cy="4818"/>
                          </a:xfrm>
                        </wpg:grpSpPr>
                        <wps:wsp>
                          <wps:cNvPr id="383" name="Text Box 33"/>
                          <wps:cNvSpPr txBox="1">
                            <a:spLocks noChangeArrowheads="1"/>
                          </wps:cNvSpPr>
                          <wps:spPr bwMode="auto">
                            <a:xfrm>
                              <a:off x="3525" y="13281"/>
                              <a:ext cx="283" cy="1417"/>
                            </a:xfrm>
                            <a:prstGeom prst="rect">
                              <a:avLst/>
                            </a:prstGeom>
                            <a:noFill/>
                            <a:ln>
                              <a:noFill/>
                            </a:ln>
                          </wps:spPr>
                          <wps:txbx>
                            <w:txbxContent>
                              <w:p w14:paraId="56FC1708" w14:textId="500F005E" w:rsidR="00E10C78" w:rsidRPr="005446C4" w:rsidRDefault="00E10C78" w:rsidP="002931B3">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Инв. № подл.</w:t>
                                </w:r>
                              </w:p>
                            </w:txbxContent>
                          </wps:txbx>
                          <wps:bodyPr rot="0" vert="vert270" wrap="square" lIns="18000" tIns="18000" rIns="0" bIns="0" anchor="t" anchorCtr="0" upright="1">
                            <a:noAutofit/>
                          </wps:bodyPr>
                        </wps:wsp>
                        <wps:wsp>
                          <wps:cNvPr id="512" name="Text Box 34"/>
                          <wps:cNvSpPr txBox="1">
                            <a:spLocks noChangeArrowheads="1"/>
                          </wps:cNvSpPr>
                          <wps:spPr bwMode="auto">
                            <a:xfrm>
                              <a:off x="3808" y="13281"/>
                              <a:ext cx="397" cy="1417"/>
                            </a:xfrm>
                            <a:prstGeom prst="rect">
                              <a:avLst/>
                            </a:prstGeom>
                            <a:noFill/>
                            <a:ln>
                              <a:noFill/>
                            </a:ln>
                          </wps:spPr>
                          <wps:txbx>
                            <w:txbxContent>
                              <w:p w14:paraId="1A41F60A" w14:textId="77777777" w:rsidR="00E10C78" w:rsidRPr="00F2491C" w:rsidRDefault="00E10C78" w:rsidP="00DB7FD3">
                                <w:pPr>
                                  <w:pStyle w:val="51011"/>
                                  <w:spacing w:before="60"/>
                                  <w:jc w:val="center"/>
                                  <w:rPr>
                                    <w:sz w:val="20"/>
                                    <w:szCs w:val="20"/>
                                  </w:rPr>
                                </w:pPr>
                              </w:p>
                            </w:txbxContent>
                          </wps:txbx>
                          <wps:bodyPr rot="0" vert="vert270" wrap="square" lIns="18000" tIns="18000" rIns="18000" bIns="18000" anchor="t" anchorCtr="0" upright="1">
                            <a:noAutofit/>
                          </wps:bodyPr>
                        </wps:wsp>
                        <wps:wsp>
                          <wps:cNvPr id="513" name="Text Box 35"/>
                          <wps:cNvSpPr txBox="1">
                            <a:spLocks noChangeArrowheads="1"/>
                          </wps:cNvSpPr>
                          <wps:spPr bwMode="auto">
                            <a:xfrm>
                              <a:off x="3525" y="11297"/>
                              <a:ext cx="283" cy="1984"/>
                            </a:xfrm>
                            <a:prstGeom prst="rect">
                              <a:avLst/>
                            </a:prstGeom>
                            <a:noFill/>
                            <a:ln>
                              <a:noFill/>
                            </a:ln>
                          </wps:spPr>
                          <wps:txbx>
                            <w:txbxContent>
                              <w:p w14:paraId="678995F1" w14:textId="24436298" w:rsidR="00E10C78" w:rsidRPr="00EF7BCA" w:rsidRDefault="00E10C78" w:rsidP="002931B3">
                                <w:pPr>
                                  <w:pStyle w:val="514-22"/>
                                  <w:rPr>
                                    <w:rFonts w:ascii="Times New Roman" w:hAnsi="Times New Roman" w:cs="Times New Roman"/>
                                    <w:sz w:val="20"/>
                                    <w:szCs w:val="20"/>
                                    <w:lang w:val="ru-RU"/>
                                  </w:rPr>
                                </w:pPr>
                                <w:r w:rsidRPr="00EF7BCA">
                                  <w:rPr>
                                    <w:rFonts w:ascii="Times New Roman" w:hAnsi="Times New Roman" w:cs="Times New Roman"/>
                                    <w:sz w:val="20"/>
                                    <w:szCs w:val="20"/>
                                    <w:lang w:val="ru-RU"/>
                                  </w:rPr>
                                  <w:t>Подп. и дата</w:t>
                                </w:r>
                              </w:p>
                            </w:txbxContent>
                          </wps:txbx>
                          <wps:bodyPr rot="0" vert="vert270" wrap="square" lIns="18000" tIns="18000" rIns="18000" bIns="18000" anchor="t" anchorCtr="0" upright="1">
                            <a:noAutofit/>
                          </wps:bodyPr>
                        </wps:wsp>
                        <wps:wsp>
                          <wps:cNvPr id="514" name="Text Box 36"/>
                          <wps:cNvSpPr txBox="1">
                            <a:spLocks noChangeArrowheads="1"/>
                          </wps:cNvSpPr>
                          <wps:spPr bwMode="auto">
                            <a:xfrm>
                              <a:off x="3808" y="11297"/>
                              <a:ext cx="397" cy="1984"/>
                            </a:xfrm>
                            <a:prstGeom prst="rect">
                              <a:avLst/>
                            </a:prstGeom>
                            <a:noFill/>
                            <a:ln>
                              <a:noFill/>
                            </a:ln>
                          </wps:spPr>
                          <wps:txbx>
                            <w:txbxContent>
                              <w:p w14:paraId="4D50DB10" w14:textId="77777777" w:rsidR="00E10C78" w:rsidRPr="00F2491C" w:rsidRDefault="00E10C78" w:rsidP="00DB7FD3">
                                <w:pPr>
                                  <w:pStyle w:val="51011"/>
                                  <w:spacing w:before="60"/>
                                  <w:jc w:val="right"/>
                                  <w:rPr>
                                    <w:sz w:val="20"/>
                                    <w:szCs w:val="20"/>
                                  </w:rPr>
                                </w:pPr>
                              </w:p>
                            </w:txbxContent>
                          </wps:txbx>
                          <wps:bodyPr rot="0" vert="vert270" wrap="square" lIns="18000" tIns="18000" rIns="18000" bIns="18000" anchor="t" anchorCtr="0" upright="1">
                            <a:noAutofit/>
                          </wps:bodyPr>
                        </wps:wsp>
                        <wps:wsp>
                          <wps:cNvPr id="515" name="Text Box 37"/>
                          <wps:cNvSpPr txBox="1">
                            <a:spLocks noChangeArrowheads="1"/>
                          </wps:cNvSpPr>
                          <wps:spPr bwMode="auto">
                            <a:xfrm>
                              <a:off x="3525" y="9880"/>
                              <a:ext cx="283" cy="1417"/>
                            </a:xfrm>
                            <a:prstGeom prst="rect">
                              <a:avLst/>
                            </a:prstGeom>
                            <a:noFill/>
                            <a:ln>
                              <a:noFill/>
                            </a:ln>
                          </wps:spPr>
                          <wps:txbx>
                            <w:txbxContent>
                              <w:p w14:paraId="0011D8E0" w14:textId="34F6D0E1" w:rsidR="00E10C78" w:rsidRPr="00EF7BCA" w:rsidRDefault="00E10C78" w:rsidP="002931B3">
                                <w:pPr>
                                  <w:pStyle w:val="514-22"/>
                                  <w:rPr>
                                    <w:rFonts w:ascii="Times New Roman" w:hAnsi="Times New Roman" w:cs="Times New Roman"/>
                                    <w:sz w:val="20"/>
                                    <w:szCs w:val="20"/>
                                    <w:lang w:val="ru-RU"/>
                                  </w:rPr>
                                </w:pPr>
                                <w:r w:rsidRPr="00EF7BCA">
                                  <w:rPr>
                                    <w:rFonts w:ascii="Times New Roman" w:hAnsi="Times New Roman" w:cs="Times New Roman"/>
                                    <w:sz w:val="20"/>
                                    <w:szCs w:val="20"/>
                                    <w:lang w:val="ru-RU"/>
                                  </w:rPr>
                                  <w:t>Взам. инв.</w:t>
                                </w:r>
                              </w:p>
                            </w:txbxContent>
                          </wps:txbx>
                          <wps:bodyPr rot="0" vert="vert270" wrap="square" lIns="18000" tIns="18000" rIns="18000" bIns="18000" anchor="t" anchorCtr="0" upright="1">
                            <a:noAutofit/>
                          </wps:bodyPr>
                        </wps:wsp>
                        <wps:wsp>
                          <wps:cNvPr id="943" name="Text Box 38"/>
                          <wps:cNvSpPr txBox="1">
                            <a:spLocks noChangeArrowheads="1"/>
                          </wps:cNvSpPr>
                          <wps:spPr bwMode="auto">
                            <a:xfrm>
                              <a:off x="3808" y="9880"/>
                              <a:ext cx="397" cy="1417"/>
                            </a:xfrm>
                            <a:prstGeom prst="rect">
                              <a:avLst/>
                            </a:prstGeom>
                            <a:noFill/>
                            <a:ln>
                              <a:noFill/>
                            </a:ln>
                          </wps:spPr>
                          <wps:txbx>
                            <w:txbxContent>
                              <w:p w14:paraId="3C74BE86" w14:textId="77777777" w:rsidR="00E10C78" w:rsidRPr="00B36CC9" w:rsidRDefault="00E10C78" w:rsidP="00DB7FD3">
                                <w:pPr>
                                  <w:pStyle w:val="51011"/>
                                </w:pPr>
                              </w:p>
                            </w:txbxContent>
                          </wps:txbx>
                          <wps:bodyPr rot="0" vert="vert270" wrap="square" lIns="18000" tIns="18000" rIns="18000" bIns="1800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6CCC2F4" id="Group 198" o:spid="_x0000_s1027" style="position:absolute;margin-left:25.65pt;margin-top:18.15pt;width:550.8pt;height:802.15pt;z-index:251659264;mso-position-horizontal-relative:page;mso-position-vertical-relative:page" coordorigin="513,382" coordsize="11018,16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">
              <v:rect id="Rectangle 4" o:spid="_x0000_s1028" style="position:absolute;left:1204;top:382;width:10327;height:16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" filled="f" strokeweight="1.5pt"/>
              <v:group id="Group 7" o:spid="_x0000_s1029" style="position:absolute;left:10924;top:421;width:567;height:358" coordorigin="10923,442" coordsize="56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line id="Line 8" o:spid="_x0000_s1030" style="position:absolute;visibility:visible;mso-wrap-style:square" from="10948,442" to="10948,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" strokecolor="white" strokeweight=".5pt"/>
                <v:line id="Line 9" o:spid="_x0000_s1031" style="position:absolute;visibility:visible;mso-wrap-style:square" from="10923,800" to="1149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" strokecolor="white" strokeweight=".5pt"/>
              </v:group>
              <v:group id="Group 25" o:spid="_x0000_s1032" style="position:absolute;left:513;top:11605;width:689;height:4818" coordorigin="513,11605" coordsize="689,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line id="Line 26" o:spid="_x0000_s1033" style="position:absolute;visibility:visible;mso-wrap-style:square" from="514,11614" to="1194,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" strokeweight="1.5pt"/>
                <v:shapetype id="_x0000_t32" coordsize="21600,21600" o:spt="32" o:oned="t" path="m,l21600,21600e" filled="f">
                  <v:path arrowok="t" fillok="f" o:connecttype="none"/>
                  <o:lock v:ext="edit" shapetype="t"/>
                </v:shapetype>
                <v:shape id="AutoShape 27" o:spid="_x0000_s1034" type="#_x0000_t32" style="position:absolute;left:522;top:11605;width:0;height:48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" strokeweight="1.5pt"/>
                <v:shape id="AutoShape 28" o:spid="_x0000_s1035" type="#_x0000_t32" style="position:absolute;left:513;top:16402;width: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" strokeweight="1.5pt"/>
                <v:shape id="AutoShape 29" o:spid="_x0000_s1036" type="#_x0000_t32" style="position:absolute;left:522;top:14986;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" strokeweight="1.5pt"/>
                <v:shape id="AutoShape 30" o:spid="_x0000_s1037" type="#_x0000_t32" style="position:absolute;left:522;top:13022;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" strokeweight="1.5pt"/>
                <v:shape id="AutoShape 31" o:spid="_x0000_s1038" type="#_x0000_t32" style="position:absolute;left:805;top:11605;width:0;height:48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" strokeweight="1.5pt"/>
                <v:group id="Group 32" o:spid="_x0000_s1039" style="position:absolute;left:522;top:11605;width:680;height:4818" coordorigin="3525,9880" coordsize="680,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type id="_x0000_t202" coordsize="21600,21600" o:spt="202" path="m,l,21600r21600,l21600,xe">
                    <v:stroke joinstyle="miter"/>
                    <v:path gradientshapeok="t" o:connecttype="rect"/>
                  </v:shapetype>
                  <v:shape id="Text Box 33" o:spid="_x0000_s1040" type="#_x0000_t202" style="position:absolute;left:3525;top:13281;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" filled="f" stroked="f">
                    <v:textbox style="layout-flow:vertical;mso-layout-flow-alt:bottom-to-top" inset=".5mm,.5mm,0,0">
                      <w:txbxContent>
                        <w:p w14:paraId="56FC1708" w14:textId="500F005E" w:rsidR="00E10C78" w:rsidRPr="005446C4" w:rsidRDefault="00E10C78" w:rsidP="002931B3">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Инв. № подл.</w:t>
                          </w:r>
                        </w:p>
                      </w:txbxContent>
                    </v:textbox>
                  </v:shape>
                  <v:shape id="Text Box 34" o:spid="_x0000_s1041" type="#_x0000_t202" style="position:absolute;left:3808;top:13281;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" filled="f" stroked="f">
                    <v:textbox style="layout-flow:vertical;mso-layout-flow-alt:bottom-to-top" inset=".5mm,.5mm,.5mm,.5mm">
                      <w:txbxContent>
                        <w:p w14:paraId="1A41F60A" w14:textId="77777777" w:rsidR="00E10C78" w:rsidRPr="00F2491C" w:rsidRDefault="00E10C78" w:rsidP="00DB7FD3">
                          <w:pPr>
                            <w:pStyle w:val="51011"/>
                            <w:spacing w:before="60"/>
                            <w:jc w:val="center"/>
                            <w:rPr>
                              <w:sz w:val="20"/>
                              <w:szCs w:val="20"/>
                            </w:rPr>
                          </w:pPr>
                        </w:p>
                      </w:txbxContent>
                    </v:textbox>
                  </v:shape>
                  <v:shape id="Text Box 35" o:spid="_x0000_s1042" type="#_x0000_t202" style="position:absolute;left:3525;top:11297;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" filled="f" stroked="f">
                    <v:textbox style="layout-flow:vertical;mso-layout-flow-alt:bottom-to-top" inset=".5mm,.5mm,.5mm,.5mm">
                      <w:txbxContent>
                        <w:p w14:paraId="678995F1" w14:textId="24436298" w:rsidR="00E10C78" w:rsidRPr="00EF7BCA" w:rsidRDefault="00E10C78" w:rsidP="002931B3">
                          <w:pPr>
                            <w:pStyle w:val="514-22"/>
                            <w:rPr>
                              <w:rFonts w:ascii="Times New Roman" w:hAnsi="Times New Roman" w:cs="Times New Roman"/>
                              <w:sz w:val="20"/>
                              <w:szCs w:val="20"/>
                              <w:lang w:val="ru-RU"/>
                            </w:rPr>
                          </w:pPr>
                          <w:r w:rsidRPr="00EF7BCA">
                            <w:rPr>
                              <w:rFonts w:ascii="Times New Roman" w:hAnsi="Times New Roman" w:cs="Times New Roman"/>
                              <w:sz w:val="20"/>
                              <w:szCs w:val="20"/>
                              <w:lang w:val="ru-RU"/>
                            </w:rPr>
                            <w:t>Подп. и дата</w:t>
                          </w:r>
                        </w:p>
                      </w:txbxContent>
                    </v:textbox>
                  </v:shape>
                  <v:shape id="Text Box 36" o:spid="_x0000_s1043" type="#_x0000_t202" style="position:absolute;left:3808;top:11297;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" filled="f" stroked="f">
                    <v:textbox style="layout-flow:vertical;mso-layout-flow-alt:bottom-to-top" inset=".5mm,.5mm,.5mm,.5mm">
                      <w:txbxContent>
                        <w:p w14:paraId="4D50DB10" w14:textId="77777777" w:rsidR="00E10C78" w:rsidRPr="00F2491C" w:rsidRDefault="00E10C78" w:rsidP="00DB7FD3">
                          <w:pPr>
                            <w:pStyle w:val="51011"/>
                            <w:spacing w:before="60"/>
                            <w:jc w:val="right"/>
                            <w:rPr>
                              <w:sz w:val="20"/>
                              <w:szCs w:val="20"/>
                            </w:rPr>
                          </w:pPr>
                        </w:p>
                      </w:txbxContent>
                    </v:textbox>
                  </v:shape>
                  <v:shape id="Text Box 37" o:spid="_x0000_s1044" type="#_x0000_t202" style="position:absolute;left:3525;top:9880;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" filled="f" stroked="f">
                    <v:textbox style="layout-flow:vertical;mso-layout-flow-alt:bottom-to-top" inset=".5mm,.5mm,.5mm,.5mm">
                      <w:txbxContent>
                        <w:p w14:paraId="0011D8E0" w14:textId="34F6D0E1" w:rsidR="00E10C78" w:rsidRPr="00EF7BCA" w:rsidRDefault="00E10C78" w:rsidP="002931B3">
                          <w:pPr>
                            <w:pStyle w:val="514-22"/>
                            <w:rPr>
                              <w:rFonts w:ascii="Times New Roman" w:hAnsi="Times New Roman" w:cs="Times New Roman"/>
                              <w:sz w:val="20"/>
                              <w:szCs w:val="20"/>
                              <w:lang w:val="ru-RU"/>
                            </w:rPr>
                          </w:pPr>
                          <w:proofErr w:type="spellStart"/>
                          <w:r w:rsidRPr="00EF7BCA">
                            <w:rPr>
                              <w:rFonts w:ascii="Times New Roman" w:hAnsi="Times New Roman" w:cs="Times New Roman"/>
                              <w:sz w:val="20"/>
                              <w:szCs w:val="20"/>
                              <w:lang w:val="ru-RU"/>
                            </w:rPr>
                            <w:t>Взам</w:t>
                          </w:r>
                          <w:proofErr w:type="spellEnd"/>
                          <w:r w:rsidRPr="00EF7BCA">
                            <w:rPr>
                              <w:rFonts w:ascii="Times New Roman" w:hAnsi="Times New Roman" w:cs="Times New Roman"/>
                              <w:sz w:val="20"/>
                              <w:szCs w:val="20"/>
                              <w:lang w:val="ru-RU"/>
                            </w:rPr>
                            <w:t>. инв.</w:t>
                          </w:r>
                        </w:p>
                      </w:txbxContent>
                    </v:textbox>
                  </v:shape>
                  <v:shape id="Text Box 38" o:spid="_x0000_s1045" type="#_x0000_t202" style="position:absolute;left:3808;top:9880;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" filled="f" stroked="f">
                    <v:textbox style="layout-flow:vertical;mso-layout-flow-alt:bottom-to-top" inset=".5mm,.5mm,.5mm,.5mm">
                      <w:txbxContent>
                        <w:p w14:paraId="3C74BE86" w14:textId="77777777" w:rsidR="00E10C78" w:rsidRPr="00B36CC9" w:rsidRDefault="00E10C78" w:rsidP="00DB7FD3">
                          <w:pPr>
                            <w:pStyle w:val="51011"/>
                          </w:pPr>
                        </w:p>
                      </w:txbxContent>
                    </v:textbox>
                  </v:shape>
                </v:group>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3" w:type="dxa"/>
      <w:tblInd w:w="-142" w:type="dxa"/>
      <w:tblLayout w:type="fixed"/>
      <w:tblLook w:val="04A0" w:firstRow="1" w:lastRow="0" w:firstColumn="1" w:lastColumn="0" w:noHBand="0" w:noVBand="1"/>
    </w:tblPr>
    <w:tblGrid>
      <w:gridCol w:w="5288"/>
      <w:gridCol w:w="4885"/>
    </w:tblGrid>
    <w:tr w:rsidR="00E10C78" w:rsidRPr="00624D67" w14:paraId="01F522E5" w14:textId="77777777" w:rsidTr="00B955DE">
      <w:trPr>
        <w:trHeight w:hRule="exact" w:val="284"/>
      </w:trPr>
      <w:tc>
        <w:tcPr>
          <w:tcW w:w="5288" w:type="dxa"/>
          <w:shd w:val="clear" w:color="auto" w:fill="auto"/>
        </w:tcPr>
        <w:p w14:paraId="4FC57DDD" w14:textId="77777777" w:rsidR="00E10C78" w:rsidRPr="00624D67" w:rsidRDefault="00E10C78" w:rsidP="00182217">
          <w:pPr>
            <w:ind w:right="-398"/>
            <w:rPr>
              <w:rFonts w:eastAsia="Batang"/>
            </w:rPr>
          </w:pPr>
        </w:p>
      </w:tc>
      <w:tc>
        <w:tcPr>
          <w:tcW w:w="4885" w:type="dxa"/>
          <w:vAlign w:val="center"/>
        </w:tcPr>
        <w:p w14:paraId="667A6EAF" w14:textId="77777777" w:rsidR="00E10C78" w:rsidRPr="00880A34" w:rsidRDefault="00E10C78" w:rsidP="00182217">
          <w:pPr>
            <w:ind w:firstLine="48"/>
            <w:jc w:val="center"/>
            <w:rPr>
              <w:rFonts w:eastAsia="Batang"/>
              <w:noProof/>
              <w:sz w:val="24"/>
              <w:szCs w:val="24"/>
            </w:rPr>
          </w:pPr>
          <w:r>
            <w:rPr>
              <w:noProof/>
            </w:rPr>
            <w:drawing>
              <wp:anchor distT="0" distB="0" distL="0" distR="0" simplePos="0" relativeHeight="251691520" behindDoc="1" locked="0" layoutInCell="1" hidden="0" allowOverlap="1" wp14:anchorId="566D5CE9" wp14:editId="3C92362E">
                <wp:simplePos x="0" y="0"/>
                <wp:positionH relativeFrom="page">
                  <wp:posOffset>-1297305</wp:posOffset>
                </wp:positionH>
                <wp:positionV relativeFrom="paragraph">
                  <wp:posOffset>94615</wp:posOffset>
                </wp:positionV>
                <wp:extent cx="2244090" cy="457200"/>
                <wp:effectExtent l="0" t="0" r="3810" b="0"/>
                <wp:wrapNone/>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244090" cy="457200"/>
                        </a:xfrm>
                        <a:prstGeom prst="rect">
                          <a:avLst/>
                        </a:prstGeom>
                        <a:ln/>
                      </pic:spPr>
                    </pic:pic>
                  </a:graphicData>
                </a:graphic>
                <wp14:sizeRelH relativeFrom="margin">
                  <wp14:pctWidth>0</wp14:pctWidth>
                </wp14:sizeRelH>
                <wp14:sizeRelV relativeFrom="margin">
                  <wp14:pctHeight>0</wp14:pctHeight>
                </wp14:sizeRelV>
              </wp:anchor>
            </w:drawing>
          </w:r>
        </w:p>
      </w:tc>
    </w:tr>
  </w:tbl>
  <w:p w14:paraId="34484D36" w14:textId="77777777" w:rsidR="00E10C78" w:rsidRDefault="00E10C78" w:rsidP="00182217">
    <w:pPr>
      <w:jc w:val="center"/>
      <w:rPr>
        <w:rFonts w:ascii="ISOCPEUR" w:hAnsi="ISOCPEUR" w:cstheme="minorHAnsi"/>
        <w:noProof/>
        <w:sz w:val="32"/>
        <w:szCs w:val="32"/>
      </w:rPr>
    </w:pPr>
  </w:p>
  <w:p w14:paraId="54C6D5ED" w14:textId="77777777" w:rsidR="00E10C78" w:rsidRDefault="00E10C78" w:rsidP="00182217">
    <w:pPr>
      <w:jc w:val="center"/>
      <w:rPr>
        <w:rFonts w:ascii="ISOCPEUR" w:eastAsia="Batang" w:hAnsi="ISOCPEUR" w:cstheme="minorHAnsi"/>
        <w:b/>
        <w:noProof/>
        <w:sz w:val="32"/>
        <w:szCs w:val="32"/>
      </w:rPr>
    </w:pPr>
  </w:p>
  <w:p w14:paraId="6C142D67" w14:textId="678D2C3A" w:rsidR="00E10C78" w:rsidRPr="00182217" w:rsidRDefault="00E10C78" w:rsidP="00182217">
    <w:pPr>
      <w:jc w:val="center"/>
      <w:rPr>
        <w:rFonts w:ascii="ISOCPEUR" w:eastAsia="Times New Roman" w:hAnsi="ISOCPEUR" w:cstheme="minorHAnsi"/>
        <w:bCs/>
        <w:sz w:val="24"/>
        <w:szCs w:val="24"/>
        <w:lang w:eastAsia="ru-RU"/>
      </w:rPr>
    </w:pPr>
    <w:r w:rsidRPr="00F23077">
      <w:rPr>
        <w:rFonts w:ascii="ISOCPEUR" w:eastAsia="Batang" w:hAnsi="ISOCPEUR" w:cstheme="minorHAnsi"/>
        <w:b/>
        <w:noProof/>
        <w:sz w:val="32"/>
        <w:szCs w:val="32"/>
      </w:rPr>
      <w:t>ООО «ГЕНПРОЕКТ»</w:t>
    </w:r>
    <w:r w:rsidRPr="00F23077">
      <w:rPr>
        <w:rFonts w:ascii="ISOCPEUR" w:hAnsi="ISOCPEUR" w:cstheme="minorHAnsi"/>
        <w:noProof/>
        <w:sz w:val="32"/>
        <w:szCs w:val="32"/>
      </w:rPr>
      <w:t xml:space="preserve"> </w:t>
    </w:r>
  </w:p>
  <w:p w14:paraId="634EFB5A" w14:textId="7EFDDCFF" w:rsidR="00E10C78" w:rsidRPr="00182217" w:rsidRDefault="00E10C78" w:rsidP="00182217">
    <w:pPr>
      <w:pStyle w:val="af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2D5B1" w14:textId="1DECA71A" w:rsidR="00E10C78" w:rsidRDefault="00E10C78" w:rsidP="00F537EA">
    <w:pPr>
      <w:pStyle w:val="af8"/>
    </w:pPr>
    <w:r>
      <w:rPr>
        <w:noProof/>
      </w:rPr>
      <mc:AlternateContent>
        <mc:Choice Requires="wpg">
          <w:drawing>
            <wp:anchor distT="0" distB="0" distL="114300" distR="114300" simplePos="0" relativeHeight="251680256" behindDoc="0" locked="0" layoutInCell="1" allowOverlap="1" wp14:anchorId="7A504B9F" wp14:editId="07713AE2">
              <wp:simplePos x="0" y="0"/>
              <wp:positionH relativeFrom="page">
                <wp:posOffset>225425</wp:posOffset>
              </wp:positionH>
              <wp:positionV relativeFrom="page">
                <wp:posOffset>225425</wp:posOffset>
              </wp:positionV>
              <wp:extent cx="7084060" cy="10325100"/>
              <wp:effectExtent l="0" t="15875" r="15240" b="3175"/>
              <wp:wrapNone/>
              <wp:docPr id="325"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4060" cy="10325100"/>
                        <a:chOff x="0" y="0"/>
                        <a:chExt cx="70840" cy="103260"/>
                      </a:xfrm>
                    </wpg:grpSpPr>
                    <wpg:grpSp>
                      <wpg:cNvPr id="326" name="Группа 112"/>
                      <wpg:cNvGrpSpPr>
                        <a:grpSpLocks/>
                      </wpg:cNvGrpSpPr>
                      <wpg:grpSpPr bwMode="auto">
                        <a:xfrm>
                          <a:off x="0" y="0"/>
                          <a:ext cx="70840" cy="101898"/>
                          <a:chOff x="379" y="386"/>
                          <a:chExt cx="11156" cy="16047"/>
                        </a:xfrm>
                      </wpg:grpSpPr>
                      <wps:wsp>
                        <wps:cNvPr id="327" name="Rectangle 263"/>
                        <wps:cNvSpPr>
                          <a:spLocks noChangeArrowheads="1"/>
                        </wps:cNvSpPr>
                        <wps:spPr bwMode="auto">
                          <a:xfrm>
                            <a:off x="1208" y="386"/>
                            <a:ext cx="10327" cy="1602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8" name="Group 264"/>
                        <wpg:cNvGrpSpPr>
                          <a:grpSpLocks/>
                        </wpg:cNvGrpSpPr>
                        <wpg:grpSpPr bwMode="auto">
                          <a:xfrm>
                            <a:off x="7098" y="386"/>
                            <a:ext cx="4429" cy="415"/>
                            <a:chOff x="7093" y="403"/>
                            <a:chExt cx="4429" cy="415"/>
                          </a:xfrm>
                        </wpg:grpSpPr>
                        <wps:wsp>
                          <wps:cNvPr id="329" name="Text Box 265"/>
                          <wps:cNvSpPr txBox="1">
                            <a:spLocks noChangeArrowheads="1"/>
                          </wps:cNvSpPr>
                          <wps:spPr bwMode="auto">
                            <a:xfrm>
                              <a:off x="7093" y="403"/>
                              <a:ext cx="442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A748B" w14:textId="0D27F9A6" w:rsidR="00E10C78" w:rsidRPr="007C19E3" w:rsidRDefault="00E10C78" w:rsidP="00806CD3">
                                <w:pPr>
                                  <w:pStyle w:val="N"/>
                                </w:pPr>
                                <w:r w:rsidRPr="007C19E3">
                                  <w:fldChar w:fldCharType="begin"/>
                                </w:r>
                                <w:r w:rsidRPr="007C19E3">
                                  <w:instrText xml:space="preserve"> = </w:instrText>
                                </w:r>
                                <w:r>
                                  <w:fldChar w:fldCharType="begin"/>
                                </w:r>
                                <w:r>
                                  <w:instrText xml:space="preserve"> PAGE </w:instrText>
                                </w:r>
                                <w:r>
                                  <w:fldChar w:fldCharType="separate"/>
                                </w:r>
                                <w:r w:rsidR="005B2EBF">
                                  <w:rPr>
                                    <w:noProof/>
                                  </w:rPr>
                                  <w:instrText>14</w:instrText>
                                </w:r>
                                <w:r>
                                  <w:rPr>
                                    <w:noProof/>
                                  </w:rPr>
                                  <w:fldChar w:fldCharType="end"/>
                                </w:r>
                                <w:r w:rsidRPr="007C19E3">
                                  <w:instrText xml:space="preserve"> + </w:instrText>
                                </w:r>
                                <w:r>
                                  <w:instrText>1</w:instrText>
                                </w:r>
                                <w:r w:rsidRPr="007C19E3">
                                  <w:instrText xml:space="preserve"> \* MERGEFORMAT </w:instrText>
                                </w:r>
                                <w:r w:rsidRPr="007C19E3">
                                  <w:fldChar w:fldCharType="separate"/>
                                </w:r>
                                <w:r w:rsidR="005B2EBF">
                                  <w:rPr>
                                    <w:noProof/>
                                  </w:rPr>
                                  <w:t>15</w:t>
                                </w:r>
                                <w:r w:rsidRPr="007C19E3">
                                  <w:fldChar w:fldCharType="end"/>
                                </w:r>
                              </w:p>
                              <w:p w14:paraId="5A85C84B" w14:textId="77777777" w:rsidR="00E10C78" w:rsidRDefault="00E10C78" w:rsidP="00806CD3">
                                <w:pPr>
                                  <w:pStyle w:val="N"/>
                                </w:pPr>
                              </w:p>
                              <w:p w14:paraId="5961D03E" w14:textId="77777777" w:rsidR="00E10C78" w:rsidRDefault="00E10C78" w:rsidP="008734D1">
                                <w:pPr>
                                  <w:pStyle w:val="N"/>
                                </w:pPr>
                              </w:p>
                            </w:txbxContent>
                          </wps:txbx>
                          <wps:bodyPr rot="0" vert="horz" wrap="square" lIns="0" tIns="45720" rIns="0" bIns="45720" anchor="t" anchorCtr="0" upright="1">
                            <a:noAutofit/>
                          </wps:bodyPr>
                        </wps:wsp>
                        <wpg:grpSp>
                          <wpg:cNvPr id="330" name="Group 266"/>
                          <wpg:cNvGrpSpPr>
                            <a:grpSpLocks/>
                          </wpg:cNvGrpSpPr>
                          <wpg:grpSpPr bwMode="auto">
                            <a:xfrm>
                              <a:off x="10931" y="421"/>
                              <a:ext cx="567" cy="397"/>
                              <a:chOff x="10931" y="421"/>
                              <a:chExt cx="567" cy="397"/>
                            </a:xfrm>
                          </wpg:grpSpPr>
                          <wps:wsp>
                            <wps:cNvPr id="331" name="Line 267"/>
                            <wps:cNvCnPr>
                              <a:cxnSpLocks noChangeShapeType="1"/>
                            </wps:cNvCnPr>
                            <wps:spPr bwMode="auto">
                              <a:xfrm>
                                <a:off x="10949" y="421"/>
                                <a:ext cx="0" cy="397"/>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s:wsp>
                            <wps:cNvPr id="333" name="Line 268"/>
                            <wps:cNvCnPr>
                              <a:cxnSpLocks noChangeShapeType="1"/>
                            </wps:cNvCnPr>
                            <wps:spPr bwMode="auto">
                              <a:xfrm>
                                <a:off x="10931" y="800"/>
                                <a:ext cx="567"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s:wsp>
                        <wps:cNvPr id="334" name="Text Box 269"/>
                        <wps:cNvSpPr txBox="1">
                          <a:spLocks noChangeArrowheads="1"/>
                        </wps:cNvSpPr>
                        <wps:spPr bwMode="auto">
                          <a:xfrm>
                            <a:off x="1200" y="15421"/>
                            <a:ext cx="10323" cy="1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331" w:type="dxa"/>
                                <w:tblBorders>
                                  <w:top w:val="single" w:sz="12" w:space="0" w:color="auto"/>
                                  <w:insideH w:val="single" w:sz="4" w:space="0" w:color="auto"/>
                                  <w:insideV w:val="single" w:sz="12" w:space="0" w:color="auto"/>
                                </w:tblBorders>
                                <w:tblCellMar>
                                  <w:left w:w="0" w:type="dxa"/>
                                  <w:right w:w="0" w:type="dxa"/>
                                </w:tblCellMar>
                                <w:tblLook w:val="04A0" w:firstRow="1" w:lastRow="0" w:firstColumn="1" w:lastColumn="0" w:noHBand="0" w:noVBand="1"/>
                              </w:tblPr>
                              <w:tblGrid>
                                <w:gridCol w:w="538"/>
                                <w:gridCol w:w="531"/>
                                <w:gridCol w:w="545"/>
                                <w:gridCol w:w="561"/>
                                <w:gridCol w:w="797"/>
                                <w:gridCol w:w="544"/>
                                <w:gridCol w:w="5253"/>
                                <w:gridCol w:w="1562"/>
                              </w:tblGrid>
                              <w:tr w:rsidR="00E10C78" w:rsidRPr="00506F44" w14:paraId="0E1B2B45" w14:textId="77777777" w:rsidTr="009277F8">
                                <w:trPr>
                                  <w:trHeight w:hRule="exact" w:val="284"/>
                                </w:trPr>
                                <w:tc>
                                  <w:tcPr>
                                    <w:tcW w:w="538" w:type="dxa"/>
                                    <w:vAlign w:val="center"/>
                                  </w:tcPr>
                                  <w:p w14:paraId="520D8C1C" w14:textId="77777777" w:rsidR="00E10C78" w:rsidRPr="00506F44" w:rsidRDefault="00E10C78" w:rsidP="00131C7C">
                                    <w:pPr>
                                      <w:pStyle w:val="52"/>
                                      <w:rPr>
                                        <w:lang w:val="uk-UA"/>
                                      </w:rPr>
                                    </w:pPr>
                                  </w:p>
                                </w:tc>
                                <w:tc>
                                  <w:tcPr>
                                    <w:tcW w:w="531" w:type="dxa"/>
                                    <w:vAlign w:val="center"/>
                                  </w:tcPr>
                                  <w:p w14:paraId="6CC4E576" w14:textId="77777777" w:rsidR="00E10C78" w:rsidRPr="00506F44" w:rsidRDefault="00E10C78" w:rsidP="00131C7C">
                                    <w:pPr>
                                      <w:pStyle w:val="52"/>
                                      <w:rPr>
                                        <w:lang w:val="uk-UA"/>
                                      </w:rPr>
                                    </w:pPr>
                                  </w:p>
                                </w:tc>
                                <w:tc>
                                  <w:tcPr>
                                    <w:tcW w:w="545" w:type="dxa"/>
                                    <w:vAlign w:val="center"/>
                                  </w:tcPr>
                                  <w:p w14:paraId="58A3D128" w14:textId="77777777" w:rsidR="00E10C78" w:rsidRPr="00506F44" w:rsidRDefault="00E10C78" w:rsidP="00131C7C">
                                    <w:pPr>
                                      <w:pStyle w:val="52"/>
                                      <w:rPr>
                                        <w:lang w:val="uk-UA"/>
                                      </w:rPr>
                                    </w:pPr>
                                  </w:p>
                                </w:tc>
                                <w:tc>
                                  <w:tcPr>
                                    <w:tcW w:w="561" w:type="dxa"/>
                                    <w:vAlign w:val="center"/>
                                  </w:tcPr>
                                  <w:p w14:paraId="1F9BDDF3" w14:textId="77777777" w:rsidR="00E10C78" w:rsidRPr="00506F44" w:rsidRDefault="00E10C78" w:rsidP="00131C7C">
                                    <w:pPr>
                                      <w:pStyle w:val="52"/>
                                      <w:rPr>
                                        <w:lang w:val="uk-UA"/>
                                      </w:rPr>
                                    </w:pPr>
                                  </w:p>
                                </w:tc>
                                <w:tc>
                                  <w:tcPr>
                                    <w:tcW w:w="797" w:type="dxa"/>
                                    <w:vAlign w:val="center"/>
                                  </w:tcPr>
                                  <w:p w14:paraId="399E74C4" w14:textId="77777777" w:rsidR="00E10C78" w:rsidRPr="00506F44" w:rsidRDefault="00E10C78" w:rsidP="00131C7C">
                                    <w:pPr>
                                      <w:pStyle w:val="52"/>
                                      <w:rPr>
                                        <w:lang w:val="uk-UA"/>
                                      </w:rPr>
                                    </w:pPr>
                                  </w:p>
                                </w:tc>
                                <w:tc>
                                  <w:tcPr>
                                    <w:tcW w:w="544" w:type="dxa"/>
                                    <w:vAlign w:val="center"/>
                                  </w:tcPr>
                                  <w:p w14:paraId="0EF2539B" w14:textId="77777777" w:rsidR="00E10C78" w:rsidRPr="00506F44" w:rsidRDefault="00E10C78" w:rsidP="00131C7C">
                                    <w:pPr>
                                      <w:pStyle w:val="52"/>
                                      <w:rPr>
                                        <w:lang w:val="uk-UA"/>
                                      </w:rPr>
                                    </w:pPr>
                                  </w:p>
                                </w:tc>
                                <w:tc>
                                  <w:tcPr>
                                    <w:tcW w:w="5253" w:type="dxa"/>
                                    <w:vMerge w:val="restart"/>
                                    <w:vAlign w:val="center"/>
                                  </w:tcPr>
                                  <w:p w14:paraId="017E10F8" w14:textId="125C28C2" w:rsidR="00E10C78" w:rsidRPr="00F31D34" w:rsidRDefault="00E10C78" w:rsidP="009E1A79">
                                    <w:pPr>
                                      <w:pStyle w:val="561"/>
                                    </w:pPr>
                                    <w:r w:rsidRPr="00B76299">
                                      <w:rPr>
                                        <w:rFonts w:ascii="Times New Roman" w:hAnsi="Times New Roman"/>
                                      </w:rPr>
                                      <w:t>94-0421-ОК-1/Н</w:t>
                                    </w:r>
                                    <w:r w:rsidRPr="00422670">
                                      <w:rPr>
                                        <w:rFonts w:ascii="Times New Roman" w:hAnsi="Times New Roman"/>
                                      </w:rPr>
                                      <w:t>-6.1-П-</w:t>
                                    </w:r>
                                    <w:r>
                                      <w:rPr>
                                        <w:rFonts w:ascii="Times New Roman" w:hAnsi="Times New Roman"/>
                                      </w:rPr>
                                      <w:t>АР1</w:t>
                                    </w:r>
                                  </w:p>
                                </w:tc>
                                <w:tc>
                                  <w:tcPr>
                                    <w:tcW w:w="1562" w:type="dxa"/>
                                    <w:vMerge w:val="restart"/>
                                    <w:tcBorders>
                                      <w:top w:val="single" w:sz="12" w:space="0" w:color="auto"/>
                                      <w:bottom w:val="single" w:sz="4" w:space="0" w:color="auto"/>
                                    </w:tcBorders>
                                    <w:vAlign w:val="center"/>
                                  </w:tcPr>
                                  <w:p w14:paraId="5C5D9B49" w14:textId="77777777" w:rsidR="00E10C78" w:rsidRPr="00506F44" w:rsidRDefault="00E10C78" w:rsidP="00131C7C">
                                    <w:pPr>
                                      <w:pStyle w:val="52"/>
                                      <w:rPr>
                                        <w:lang w:val="uk-UA"/>
                                      </w:rPr>
                                    </w:pPr>
                                    <w:r>
                                      <w:rPr>
                                        <w:lang w:val="uk-UA"/>
                                      </w:rPr>
                                      <w:t>Лист</w:t>
                                    </w:r>
                                  </w:p>
                                </w:tc>
                              </w:tr>
                              <w:tr w:rsidR="00E10C78" w:rsidRPr="00506F44" w14:paraId="2D433E71" w14:textId="77777777" w:rsidTr="009277F8">
                                <w:trPr>
                                  <w:trHeight w:val="184"/>
                                </w:trPr>
                                <w:tc>
                                  <w:tcPr>
                                    <w:tcW w:w="538" w:type="dxa"/>
                                    <w:vMerge w:val="restart"/>
                                    <w:vAlign w:val="center"/>
                                  </w:tcPr>
                                  <w:p w14:paraId="4357BCA6" w14:textId="77777777" w:rsidR="00E10C78" w:rsidRPr="00506F44" w:rsidRDefault="00E10C78" w:rsidP="00131C7C">
                                    <w:pPr>
                                      <w:pStyle w:val="52"/>
                                      <w:rPr>
                                        <w:lang w:val="uk-UA"/>
                                      </w:rPr>
                                    </w:pPr>
                                  </w:p>
                                </w:tc>
                                <w:tc>
                                  <w:tcPr>
                                    <w:tcW w:w="531" w:type="dxa"/>
                                    <w:vMerge w:val="restart"/>
                                    <w:vAlign w:val="center"/>
                                  </w:tcPr>
                                  <w:p w14:paraId="17ED0A31" w14:textId="77777777" w:rsidR="00E10C78" w:rsidRPr="00506F44" w:rsidRDefault="00E10C78" w:rsidP="00131C7C">
                                    <w:pPr>
                                      <w:pStyle w:val="52"/>
                                      <w:rPr>
                                        <w:lang w:val="uk-UA"/>
                                      </w:rPr>
                                    </w:pPr>
                                  </w:p>
                                </w:tc>
                                <w:tc>
                                  <w:tcPr>
                                    <w:tcW w:w="545" w:type="dxa"/>
                                    <w:vMerge w:val="restart"/>
                                    <w:vAlign w:val="center"/>
                                  </w:tcPr>
                                  <w:p w14:paraId="7BACC420" w14:textId="77777777" w:rsidR="00E10C78" w:rsidRPr="00506F44" w:rsidRDefault="00E10C78" w:rsidP="00131C7C">
                                    <w:pPr>
                                      <w:pStyle w:val="52"/>
                                      <w:rPr>
                                        <w:lang w:val="uk-UA"/>
                                      </w:rPr>
                                    </w:pPr>
                                  </w:p>
                                </w:tc>
                                <w:tc>
                                  <w:tcPr>
                                    <w:tcW w:w="561" w:type="dxa"/>
                                    <w:vMerge w:val="restart"/>
                                    <w:vAlign w:val="center"/>
                                  </w:tcPr>
                                  <w:p w14:paraId="2DED0706" w14:textId="77777777" w:rsidR="00E10C78" w:rsidRPr="00506F44" w:rsidRDefault="00E10C78" w:rsidP="00131C7C">
                                    <w:pPr>
                                      <w:pStyle w:val="52"/>
                                      <w:rPr>
                                        <w:lang w:val="uk-UA"/>
                                      </w:rPr>
                                    </w:pPr>
                                  </w:p>
                                </w:tc>
                                <w:tc>
                                  <w:tcPr>
                                    <w:tcW w:w="797" w:type="dxa"/>
                                    <w:vMerge w:val="restart"/>
                                    <w:vAlign w:val="center"/>
                                  </w:tcPr>
                                  <w:p w14:paraId="79332D58" w14:textId="77777777" w:rsidR="00E10C78" w:rsidRPr="00506F44" w:rsidRDefault="00E10C78" w:rsidP="00131C7C">
                                    <w:pPr>
                                      <w:pStyle w:val="52"/>
                                      <w:rPr>
                                        <w:lang w:val="uk-UA"/>
                                      </w:rPr>
                                    </w:pPr>
                                  </w:p>
                                </w:tc>
                                <w:tc>
                                  <w:tcPr>
                                    <w:tcW w:w="544" w:type="dxa"/>
                                    <w:vMerge w:val="restart"/>
                                    <w:vAlign w:val="center"/>
                                  </w:tcPr>
                                  <w:p w14:paraId="3B5F83B4" w14:textId="77777777" w:rsidR="00E10C78" w:rsidRPr="00506F44" w:rsidRDefault="00E10C78" w:rsidP="00131C7C">
                                    <w:pPr>
                                      <w:pStyle w:val="52"/>
                                      <w:rPr>
                                        <w:lang w:val="uk-UA"/>
                                      </w:rPr>
                                    </w:pPr>
                                  </w:p>
                                </w:tc>
                                <w:tc>
                                  <w:tcPr>
                                    <w:tcW w:w="5253" w:type="dxa"/>
                                    <w:vMerge/>
                                    <w:vAlign w:val="center"/>
                                  </w:tcPr>
                                  <w:p w14:paraId="5A4C583F" w14:textId="77777777" w:rsidR="00E10C78" w:rsidRPr="00506F44" w:rsidRDefault="00E10C78" w:rsidP="00131C7C">
                                    <w:pPr>
                                      <w:rPr>
                                        <w:lang w:val="uk-UA"/>
                                      </w:rPr>
                                    </w:pPr>
                                  </w:p>
                                </w:tc>
                                <w:tc>
                                  <w:tcPr>
                                    <w:tcW w:w="1562" w:type="dxa"/>
                                    <w:vMerge/>
                                    <w:tcBorders>
                                      <w:top w:val="single" w:sz="12" w:space="0" w:color="auto"/>
                                      <w:bottom w:val="single" w:sz="12" w:space="0" w:color="auto"/>
                                    </w:tcBorders>
                                    <w:vAlign w:val="center"/>
                                  </w:tcPr>
                                  <w:p w14:paraId="3DE24A25" w14:textId="77777777" w:rsidR="00E10C78" w:rsidRPr="00506F44" w:rsidRDefault="00E10C78" w:rsidP="00131C7C">
                                    <w:pPr>
                                      <w:rPr>
                                        <w:lang w:val="uk-UA"/>
                                      </w:rPr>
                                    </w:pPr>
                                  </w:p>
                                </w:tc>
                              </w:tr>
                              <w:tr w:rsidR="00E10C78" w:rsidRPr="00506F44" w14:paraId="4118627A" w14:textId="77777777" w:rsidTr="009277F8">
                                <w:trPr>
                                  <w:trHeight w:val="184"/>
                                </w:trPr>
                                <w:tc>
                                  <w:tcPr>
                                    <w:tcW w:w="538" w:type="dxa"/>
                                    <w:vMerge/>
                                    <w:tcBorders>
                                      <w:bottom w:val="single" w:sz="12" w:space="0" w:color="auto"/>
                                    </w:tcBorders>
                                    <w:vAlign w:val="center"/>
                                  </w:tcPr>
                                  <w:p w14:paraId="07BF3618" w14:textId="77777777" w:rsidR="00E10C78" w:rsidRPr="00506F44" w:rsidRDefault="00E10C78" w:rsidP="009277F8">
                                    <w:pPr>
                                      <w:pStyle w:val="52"/>
                                      <w:rPr>
                                        <w:lang w:val="uk-UA"/>
                                      </w:rPr>
                                    </w:pPr>
                                  </w:p>
                                </w:tc>
                                <w:tc>
                                  <w:tcPr>
                                    <w:tcW w:w="531" w:type="dxa"/>
                                    <w:vMerge/>
                                    <w:tcBorders>
                                      <w:bottom w:val="single" w:sz="12" w:space="0" w:color="auto"/>
                                    </w:tcBorders>
                                    <w:vAlign w:val="center"/>
                                  </w:tcPr>
                                  <w:p w14:paraId="4D8ADD4E" w14:textId="77777777" w:rsidR="00E10C78" w:rsidRPr="00506F44" w:rsidRDefault="00E10C78" w:rsidP="009277F8">
                                    <w:pPr>
                                      <w:pStyle w:val="52"/>
                                      <w:rPr>
                                        <w:lang w:val="uk-UA"/>
                                      </w:rPr>
                                    </w:pPr>
                                  </w:p>
                                </w:tc>
                                <w:tc>
                                  <w:tcPr>
                                    <w:tcW w:w="545" w:type="dxa"/>
                                    <w:vMerge/>
                                    <w:tcBorders>
                                      <w:bottom w:val="single" w:sz="12" w:space="0" w:color="auto"/>
                                    </w:tcBorders>
                                    <w:vAlign w:val="center"/>
                                  </w:tcPr>
                                  <w:p w14:paraId="6358E814" w14:textId="77777777" w:rsidR="00E10C78" w:rsidRPr="00506F44" w:rsidRDefault="00E10C78" w:rsidP="009277F8">
                                    <w:pPr>
                                      <w:pStyle w:val="52"/>
                                      <w:rPr>
                                        <w:lang w:val="uk-UA"/>
                                      </w:rPr>
                                    </w:pPr>
                                  </w:p>
                                </w:tc>
                                <w:tc>
                                  <w:tcPr>
                                    <w:tcW w:w="561" w:type="dxa"/>
                                    <w:vMerge/>
                                    <w:tcBorders>
                                      <w:bottom w:val="single" w:sz="12" w:space="0" w:color="auto"/>
                                    </w:tcBorders>
                                    <w:vAlign w:val="center"/>
                                  </w:tcPr>
                                  <w:p w14:paraId="64CC32F0" w14:textId="77777777" w:rsidR="00E10C78" w:rsidRPr="00506F44" w:rsidRDefault="00E10C78" w:rsidP="009277F8">
                                    <w:pPr>
                                      <w:pStyle w:val="52"/>
                                      <w:rPr>
                                        <w:lang w:val="uk-UA"/>
                                      </w:rPr>
                                    </w:pPr>
                                  </w:p>
                                </w:tc>
                                <w:tc>
                                  <w:tcPr>
                                    <w:tcW w:w="797" w:type="dxa"/>
                                    <w:vMerge/>
                                    <w:tcBorders>
                                      <w:bottom w:val="single" w:sz="12" w:space="0" w:color="auto"/>
                                    </w:tcBorders>
                                    <w:vAlign w:val="center"/>
                                  </w:tcPr>
                                  <w:p w14:paraId="08CAFBB4" w14:textId="77777777" w:rsidR="00E10C78" w:rsidRPr="00506F44" w:rsidRDefault="00E10C78" w:rsidP="009277F8">
                                    <w:pPr>
                                      <w:pStyle w:val="52"/>
                                      <w:rPr>
                                        <w:lang w:val="uk-UA"/>
                                      </w:rPr>
                                    </w:pPr>
                                  </w:p>
                                </w:tc>
                                <w:tc>
                                  <w:tcPr>
                                    <w:tcW w:w="544" w:type="dxa"/>
                                    <w:vMerge/>
                                    <w:tcBorders>
                                      <w:bottom w:val="single" w:sz="12" w:space="0" w:color="auto"/>
                                    </w:tcBorders>
                                    <w:vAlign w:val="center"/>
                                  </w:tcPr>
                                  <w:p w14:paraId="6E26EC0C" w14:textId="77777777" w:rsidR="00E10C78" w:rsidRPr="00506F44" w:rsidRDefault="00E10C78" w:rsidP="009277F8">
                                    <w:pPr>
                                      <w:pStyle w:val="52"/>
                                      <w:rPr>
                                        <w:lang w:val="uk-UA"/>
                                      </w:rPr>
                                    </w:pPr>
                                  </w:p>
                                </w:tc>
                                <w:tc>
                                  <w:tcPr>
                                    <w:tcW w:w="5253" w:type="dxa"/>
                                    <w:vMerge/>
                                    <w:vAlign w:val="center"/>
                                  </w:tcPr>
                                  <w:p w14:paraId="663A8962" w14:textId="77777777" w:rsidR="00E10C78" w:rsidRPr="00506F44" w:rsidRDefault="00E10C78" w:rsidP="009277F8">
                                    <w:pPr>
                                      <w:rPr>
                                        <w:lang w:val="uk-UA"/>
                                      </w:rPr>
                                    </w:pPr>
                                  </w:p>
                                </w:tc>
                                <w:tc>
                                  <w:tcPr>
                                    <w:tcW w:w="1562" w:type="dxa"/>
                                    <w:vMerge w:val="restart"/>
                                    <w:tcBorders>
                                      <w:top w:val="single" w:sz="12" w:space="0" w:color="auto"/>
                                      <w:bottom w:val="nil"/>
                                    </w:tcBorders>
                                    <w:vAlign w:val="center"/>
                                  </w:tcPr>
                                  <w:p w14:paraId="6EB56CB6" w14:textId="5E0D4903" w:rsidR="00E10C78" w:rsidRPr="00426B94" w:rsidRDefault="00E10C78" w:rsidP="009277F8">
                                    <w:pPr>
                                      <w:pStyle w:val="59"/>
                                    </w:pPr>
                                    <w:r w:rsidRPr="00D263FF">
                                      <w:rPr>
                                        <w:rFonts w:ascii="Times New Roman" w:hAnsi="Times New Roman" w:cs="Times New Roman"/>
                                      </w:rPr>
                                      <w:fldChar w:fldCharType="begin"/>
                                    </w:r>
                                    <w:r w:rsidRPr="00D263FF">
                                      <w:rPr>
                                        <w:rFonts w:ascii="Times New Roman" w:hAnsi="Times New Roman" w:cs="Times New Roman"/>
                                      </w:rPr>
                                      <w:instrText>PAGE   \* MERGEFORMAT</w:instrText>
                                    </w:r>
                                    <w:r w:rsidRPr="00D263FF">
                                      <w:rPr>
                                        <w:rFonts w:ascii="Times New Roman" w:hAnsi="Times New Roman" w:cs="Times New Roman"/>
                                      </w:rPr>
                                      <w:fldChar w:fldCharType="separate"/>
                                    </w:r>
                                    <w:r w:rsidRPr="00C812D6">
                                      <w:rPr>
                                        <w:rFonts w:ascii="Times New Roman" w:hAnsi="Times New Roman" w:cs="Times New Roman"/>
                                        <w:noProof/>
                                        <w:lang w:val="ru-RU"/>
                                      </w:rPr>
                                      <w:t>36</w:t>
                                    </w:r>
                                    <w:r w:rsidRPr="00D263FF">
                                      <w:rPr>
                                        <w:rFonts w:ascii="Times New Roman" w:hAnsi="Times New Roman" w:cs="Times New Roman"/>
                                      </w:rPr>
                                      <w:fldChar w:fldCharType="end"/>
                                    </w:r>
                                  </w:p>
                                </w:tc>
                              </w:tr>
                              <w:tr w:rsidR="00E10C78" w:rsidRPr="00506F44" w14:paraId="464FFC43" w14:textId="77777777" w:rsidTr="009277F8">
                                <w:trPr>
                                  <w:trHeight w:hRule="exact" w:val="284"/>
                                </w:trPr>
                                <w:tc>
                                  <w:tcPr>
                                    <w:tcW w:w="538" w:type="dxa"/>
                                    <w:tcBorders>
                                      <w:top w:val="single" w:sz="12" w:space="0" w:color="auto"/>
                                      <w:bottom w:val="nil"/>
                                      <w:right w:val="single" w:sz="12" w:space="0" w:color="auto"/>
                                    </w:tcBorders>
                                    <w:vAlign w:val="center"/>
                                  </w:tcPr>
                                  <w:p w14:paraId="5F86AC93" w14:textId="77777777" w:rsidR="00E10C78" w:rsidRPr="002A15B9" w:rsidRDefault="00E10C78" w:rsidP="009277F8">
                                    <w:pPr>
                                      <w:pStyle w:val="514-22"/>
                                      <w:spacing w:after="240"/>
                                      <w:rPr>
                                        <w:noProof/>
                                      </w:rPr>
                                    </w:pPr>
                                    <w:r>
                                      <w:rPr>
                                        <w:noProof/>
                                        <w:lang w:val="ru-RU"/>
                                      </w:rPr>
                                      <w:t>Из</w:t>
                                    </w:r>
                                    <w:r>
                                      <w:rPr>
                                        <w:noProof/>
                                      </w:rPr>
                                      <w:t>м.</w:t>
                                    </w:r>
                                  </w:p>
                                </w:tc>
                                <w:tc>
                                  <w:tcPr>
                                    <w:tcW w:w="531" w:type="dxa"/>
                                    <w:tcBorders>
                                      <w:top w:val="single" w:sz="12" w:space="0" w:color="auto"/>
                                      <w:left w:val="single" w:sz="12" w:space="0" w:color="auto"/>
                                      <w:bottom w:val="nil"/>
                                      <w:right w:val="single" w:sz="12" w:space="0" w:color="auto"/>
                                    </w:tcBorders>
                                    <w:vAlign w:val="center"/>
                                  </w:tcPr>
                                  <w:p w14:paraId="4C975D77" w14:textId="77777777" w:rsidR="00E10C78" w:rsidRPr="0056661A" w:rsidRDefault="00E10C78" w:rsidP="009277F8">
                                    <w:pPr>
                                      <w:pStyle w:val="514-22"/>
                                      <w:spacing w:after="240"/>
                                      <w:rPr>
                                        <w:noProof/>
                                        <w:spacing w:val="-10"/>
                                        <w:lang w:val="ru-RU"/>
                                      </w:rPr>
                                    </w:pPr>
                                    <w:r w:rsidRPr="0056661A">
                                      <w:rPr>
                                        <w:noProof/>
                                        <w:spacing w:val="-10"/>
                                      </w:rPr>
                                      <w:t xml:space="preserve">Кол. </w:t>
                                    </w:r>
                                    <w:r w:rsidRPr="0056661A">
                                      <w:rPr>
                                        <w:noProof/>
                                        <w:spacing w:val="-10"/>
                                        <w:lang w:val="ru-RU"/>
                                      </w:rPr>
                                      <w:t>уч.</w:t>
                                    </w:r>
                                  </w:p>
                                </w:tc>
                                <w:tc>
                                  <w:tcPr>
                                    <w:tcW w:w="545" w:type="dxa"/>
                                    <w:tcBorders>
                                      <w:top w:val="single" w:sz="12" w:space="0" w:color="auto"/>
                                      <w:left w:val="single" w:sz="12" w:space="0" w:color="auto"/>
                                      <w:bottom w:val="nil"/>
                                      <w:right w:val="single" w:sz="12" w:space="0" w:color="auto"/>
                                    </w:tcBorders>
                                    <w:vAlign w:val="center"/>
                                  </w:tcPr>
                                  <w:p w14:paraId="65E984CE" w14:textId="77777777" w:rsidR="00E10C78" w:rsidRPr="0056661A" w:rsidRDefault="00E10C78" w:rsidP="009277F8">
                                    <w:pPr>
                                      <w:pStyle w:val="514-22"/>
                                      <w:spacing w:after="240"/>
                                      <w:rPr>
                                        <w:noProof/>
                                        <w:lang w:val="ru-RU"/>
                                      </w:rPr>
                                    </w:pPr>
                                    <w:r>
                                      <w:rPr>
                                        <w:noProof/>
                                        <w:lang w:val="ru-RU"/>
                                      </w:rPr>
                                      <w:t>Лист</w:t>
                                    </w:r>
                                  </w:p>
                                </w:tc>
                                <w:tc>
                                  <w:tcPr>
                                    <w:tcW w:w="561" w:type="dxa"/>
                                    <w:tcBorders>
                                      <w:top w:val="single" w:sz="12" w:space="0" w:color="auto"/>
                                      <w:left w:val="single" w:sz="12" w:space="0" w:color="auto"/>
                                      <w:bottom w:val="nil"/>
                                      <w:right w:val="single" w:sz="12" w:space="0" w:color="auto"/>
                                    </w:tcBorders>
                                    <w:vAlign w:val="center"/>
                                  </w:tcPr>
                                  <w:p w14:paraId="4A98C63A" w14:textId="77777777" w:rsidR="00E10C78" w:rsidRPr="002A15B9" w:rsidRDefault="00E10C78" w:rsidP="009277F8">
                                    <w:pPr>
                                      <w:pStyle w:val="514-22"/>
                                      <w:spacing w:after="240"/>
                                      <w:rPr>
                                        <w:noProof/>
                                      </w:rPr>
                                    </w:pPr>
                                    <w:r w:rsidRPr="00FD42FA">
                                      <w:rPr>
                                        <w:noProof/>
                                        <w:spacing w:val="-18"/>
                                      </w:rPr>
                                      <w:t>№</w:t>
                                    </w:r>
                                    <w:r w:rsidRPr="0056661A">
                                      <w:rPr>
                                        <w:noProof/>
                                      </w:rPr>
                                      <w:t>док</w:t>
                                    </w:r>
                                    <w:r>
                                      <w:rPr>
                                        <w:noProof/>
                                      </w:rPr>
                                      <w:t>.</w:t>
                                    </w:r>
                                  </w:p>
                                </w:tc>
                                <w:tc>
                                  <w:tcPr>
                                    <w:tcW w:w="797" w:type="dxa"/>
                                    <w:tcBorders>
                                      <w:top w:val="single" w:sz="12" w:space="0" w:color="auto"/>
                                      <w:left w:val="single" w:sz="12" w:space="0" w:color="auto"/>
                                      <w:bottom w:val="nil"/>
                                      <w:right w:val="single" w:sz="12" w:space="0" w:color="auto"/>
                                    </w:tcBorders>
                                    <w:vAlign w:val="center"/>
                                  </w:tcPr>
                                  <w:p w14:paraId="61F96E6B" w14:textId="77777777" w:rsidR="00E10C78" w:rsidRPr="00404608" w:rsidRDefault="00E10C78" w:rsidP="009277F8">
                                    <w:pPr>
                                      <w:pStyle w:val="514-22"/>
                                      <w:spacing w:after="240"/>
                                      <w:rPr>
                                        <w:noProof/>
                                        <w:lang w:val="ru-RU"/>
                                      </w:rPr>
                                    </w:pPr>
                                    <w:r>
                                      <w:rPr>
                                        <w:noProof/>
                                      </w:rPr>
                                      <w:t>П</w:t>
                                    </w:r>
                                    <w:r>
                                      <w:rPr>
                                        <w:noProof/>
                                        <w:lang w:val="ru-RU"/>
                                      </w:rPr>
                                      <w:t>о</w:t>
                                    </w:r>
                                    <w:r>
                                      <w:rPr>
                                        <w:noProof/>
                                      </w:rPr>
                                      <w:t>дп</w:t>
                                    </w:r>
                                    <w:r>
                                      <w:rPr>
                                        <w:noProof/>
                                        <w:lang w:val="ru-RU"/>
                                      </w:rPr>
                                      <w:t>.</w:t>
                                    </w:r>
                                  </w:p>
                                </w:tc>
                                <w:tc>
                                  <w:tcPr>
                                    <w:tcW w:w="544" w:type="dxa"/>
                                    <w:tcBorders>
                                      <w:top w:val="single" w:sz="12" w:space="0" w:color="auto"/>
                                      <w:left w:val="single" w:sz="12" w:space="0" w:color="auto"/>
                                      <w:bottom w:val="nil"/>
                                      <w:right w:val="single" w:sz="12" w:space="0" w:color="auto"/>
                                    </w:tcBorders>
                                    <w:vAlign w:val="center"/>
                                  </w:tcPr>
                                  <w:p w14:paraId="390DE66C" w14:textId="77777777" w:rsidR="00E10C78" w:rsidRPr="002A15B9" w:rsidRDefault="00E10C78" w:rsidP="009277F8">
                                    <w:pPr>
                                      <w:pStyle w:val="514-22"/>
                                      <w:spacing w:after="240"/>
                                      <w:rPr>
                                        <w:noProof/>
                                      </w:rPr>
                                    </w:pPr>
                                    <w:r>
                                      <w:rPr>
                                        <w:noProof/>
                                      </w:rPr>
                                      <w:t>Дата</w:t>
                                    </w:r>
                                  </w:p>
                                </w:tc>
                                <w:tc>
                                  <w:tcPr>
                                    <w:tcW w:w="5253" w:type="dxa"/>
                                    <w:vMerge/>
                                    <w:vAlign w:val="center"/>
                                  </w:tcPr>
                                  <w:p w14:paraId="654D981F" w14:textId="77777777" w:rsidR="00E10C78" w:rsidRPr="00506F44" w:rsidRDefault="00E10C78" w:rsidP="009277F8">
                                    <w:pPr>
                                      <w:spacing w:after="240"/>
                                      <w:rPr>
                                        <w:lang w:val="uk-UA"/>
                                      </w:rPr>
                                    </w:pPr>
                                  </w:p>
                                </w:tc>
                                <w:tc>
                                  <w:tcPr>
                                    <w:tcW w:w="1562" w:type="dxa"/>
                                    <w:vMerge/>
                                    <w:tcBorders>
                                      <w:top w:val="single" w:sz="12" w:space="0" w:color="auto"/>
                                      <w:bottom w:val="nil"/>
                                    </w:tcBorders>
                                    <w:vAlign w:val="center"/>
                                  </w:tcPr>
                                  <w:p w14:paraId="6CD1C3C3" w14:textId="77777777" w:rsidR="00E10C78" w:rsidRPr="00506F44" w:rsidRDefault="00E10C78" w:rsidP="009277F8">
                                    <w:pPr>
                                      <w:spacing w:after="240"/>
                                      <w:rPr>
                                        <w:lang w:val="uk-UA"/>
                                      </w:rPr>
                                    </w:pPr>
                                  </w:p>
                                </w:tc>
                              </w:tr>
                            </w:tbl>
                            <w:p w14:paraId="058D69E4" w14:textId="77777777" w:rsidR="00E10C78" w:rsidRPr="006D77BC" w:rsidRDefault="00E10C78" w:rsidP="00A82F4B"/>
                          </w:txbxContent>
                        </wps:txbx>
                        <wps:bodyPr rot="0" vert="horz" wrap="square" lIns="0" tIns="0" rIns="0" bIns="0" anchor="t" anchorCtr="0" upright="1">
                          <a:noAutofit/>
                        </wps:bodyPr>
                      </wps:wsp>
                      <wpg:grpSp>
                        <wpg:cNvPr id="335" name="Group 270"/>
                        <wpg:cNvGrpSpPr>
                          <a:grpSpLocks/>
                        </wpg:cNvGrpSpPr>
                        <wpg:grpSpPr bwMode="auto">
                          <a:xfrm>
                            <a:off x="511" y="11609"/>
                            <a:ext cx="695" cy="4818"/>
                            <a:chOff x="511" y="11609"/>
                            <a:chExt cx="695" cy="4818"/>
                          </a:xfrm>
                        </wpg:grpSpPr>
                        <wps:wsp>
                          <wps:cNvPr id="336" name="Line 271"/>
                          <wps:cNvCnPr>
                            <a:cxnSpLocks noChangeShapeType="1"/>
                          </wps:cNvCnPr>
                          <wps:spPr bwMode="auto">
                            <a:xfrm>
                              <a:off x="511" y="11618"/>
                              <a:ext cx="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272"/>
                          <wps:cNvCnPr>
                            <a:cxnSpLocks noChangeShapeType="1"/>
                          </wps:cNvCnPr>
                          <wps:spPr bwMode="auto">
                            <a:xfrm flipV="1">
                              <a:off x="526" y="11609"/>
                              <a:ext cx="0" cy="48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273"/>
                          <wps:cNvCnPr>
                            <a:cxnSpLocks noChangeShapeType="1"/>
                          </wps:cNvCnPr>
                          <wps:spPr bwMode="auto">
                            <a:xfrm>
                              <a:off x="517" y="16406"/>
                              <a:ext cx="68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274"/>
                          <wps:cNvCnPr>
                            <a:cxnSpLocks noChangeShapeType="1"/>
                          </wps:cNvCnPr>
                          <wps:spPr bwMode="auto">
                            <a:xfrm>
                              <a:off x="526" y="14990"/>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275"/>
                          <wps:cNvCnPr>
                            <a:cxnSpLocks noChangeShapeType="1"/>
                          </wps:cNvCnPr>
                          <wps:spPr bwMode="auto">
                            <a:xfrm>
                              <a:off x="526" y="13026"/>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276"/>
                          <wps:cNvCnPr>
                            <a:cxnSpLocks noChangeShapeType="1"/>
                          </wps:cNvCnPr>
                          <wps:spPr bwMode="auto">
                            <a:xfrm flipV="1">
                              <a:off x="809" y="11609"/>
                              <a:ext cx="0" cy="48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42" name="Group 277"/>
                          <wpg:cNvGrpSpPr>
                            <a:grpSpLocks/>
                          </wpg:cNvGrpSpPr>
                          <wpg:grpSpPr bwMode="auto">
                            <a:xfrm>
                              <a:off x="526" y="11609"/>
                              <a:ext cx="680" cy="4818"/>
                              <a:chOff x="3525" y="9880"/>
                              <a:chExt cx="680" cy="4818"/>
                            </a:xfrm>
                          </wpg:grpSpPr>
                          <wps:wsp>
                            <wps:cNvPr id="343" name="Text Box 278"/>
                            <wps:cNvSpPr txBox="1">
                              <a:spLocks noChangeArrowheads="1"/>
                            </wps:cNvSpPr>
                            <wps:spPr bwMode="auto">
                              <a:xfrm>
                                <a:off x="3525" y="13281"/>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AD82E" w14:textId="77777777" w:rsidR="00E10C78" w:rsidRPr="007E2DE5" w:rsidRDefault="00E10C78" w:rsidP="00E43309">
                                  <w:pPr>
                                    <w:pStyle w:val="514-22"/>
                                  </w:pPr>
                                  <w:r w:rsidRPr="0056661A">
                                    <w:rPr>
                                      <w:lang w:val="ru-RU"/>
                                    </w:rPr>
                                    <w:t>Инв. № подл</w:t>
                                  </w:r>
                                  <w:r w:rsidRPr="007E2DE5">
                                    <w:t>.</w:t>
                                  </w:r>
                                </w:p>
                              </w:txbxContent>
                            </wps:txbx>
                            <wps:bodyPr rot="0" vert="vert270" wrap="square" lIns="18000" tIns="18000" rIns="0" bIns="0" anchor="t" anchorCtr="0" upright="1">
                              <a:noAutofit/>
                            </wps:bodyPr>
                          </wps:wsp>
                          <wps:wsp>
                            <wps:cNvPr id="344" name="Text Box 279"/>
                            <wps:cNvSpPr txBox="1">
                              <a:spLocks noChangeArrowheads="1"/>
                            </wps:cNvSpPr>
                            <wps:spPr bwMode="auto">
                              <a:xfrm>
                                <a:off x="3808" y="13281"/>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8BB42" w14:textId="77777777" w:rsidR="00E10C78" w:rsidRPr="00B36CC9" w:rsidRDefault="00E10C78" w:rsidP="00A82F4B"/>
                              </w:txbxContent>
                            </wps:txbx>
                            <wps:bodyPr rot="0" vert="vert270" wrap="square" lIns="18000" tIns="18000" rIns="18000" bIns="18000" anchor="t" anchorCtr="0" upright="1">
                              <a:noAutofit/>
                            </wps:bodyPr>
                          </wps:wsp>
                          <wps:wsp>
                            <wps:cNvPr id="345" name="Text Box 280"/>
                            <wps:cNvSpPr txBox="1">
                              <a:spLocks noChangeArrowheads="1"/>
                            </wps:cNvSpPr>
                            <wps:spPr bwMode="auto">
                              <a:xfrm>
                                <a:off x="3525" y="11297"/>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22FA3" w14:textId="77777777" w:rsidR="00E10C78" w:rsidRPr="0043379B" w:rsidRDefault="00E10C78" w:rsidP="00F52059">
                                  <w:pPr>
                                    <w:pStyle w:val="514-22"/>
                                    <w:rPr>
                                      <w:sz w:val="20"/>
                                      <w:szCs w:val="20"/>
                                    </w:rPr>
                                  </w:pPr>
                                  <w:r w:rsidRPr="0043379B">
                                    <w:t>П</w:t>
                                  </w:r>
                                  <w:r>
                                    <w:t>о</w:t>
                                  </w:r>
                                  <w:r w:rsidRPr="0043379B">
                                    <w:t>дп</w:t>
                                  </w:r>
                                  <w:r>
                                    <w:t>.и</w:t>
                                  </w:r>
                                  <w:r w:rsidRPr="0043379B">
                                    <w:t xml:space="preserve"> дата</w:t>
                                  </w:r>
                                </w:p>
                              </w:txbxContent>
                            </wps:txbx>
                            <wps:bodyPr rot="0" vert="vert270" wrap="square" lIns="18000" tIns="18000" rIns="18000" bIns="18000" anchor="t" anchorCtr="0" upright="1">
                              <a:noAutofit/>
                            </wps:bodyPr>
                          </wps:wsp>
                          <wps:wsp>
                            <wps:cNvPr id="346" name="Text Box 281"/>
                            <wps:cNvSpPr txBox="1">
                              <a:spLocks noChangeArrowheads="1"/>
                            </wps:cNvSpPr>
                            <wps:spPr bwMode="auto">
                              <a:xfrm>
                                <a:off x="3808" y="11297"/>
                                <a:ext cx="397"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40A8A" w14:textId="77777777" w:rsidR="00E10C78" w:rsidRPr="00B36CC9" w:rsidRDefault="00E10C78" w:rsidP="00A82F4B"/>
                              </w:txbxContent>
                            </wps:txbx>
                            <wps:bodyPr rot="0" vert="vert270" wrap="square" lIns="18000" tIns="18000" rIns="18000" bIns="18000" anchor="t" anchorCtr="0" upright="1">
                              <a:noAutofit/>
                            </wps:bodyPr>
                          </wps:wsp>
                          <wps:wsp>
                            <wps:cNvPr id="347" name="Text Box 282"/>
                            <wps:cNvSpPr txBox="1">
                              <a:spLocks noChangeArrowheads="1"/>
                            </wps:cNvSpPr>
                            <wps:spPr bwMode="auto">
                              <a:xfrm>
                                <a:off x="3525" y="9880"/>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F0618" w14:textId="77777777" w:rsidR="00E10C78" w:rsidRPr="003B406E" w:rsidRDefault="00E10C78" w:rsidP="00F52059">
                                  <w:pPr>
                                    <w:pStyle w:val="514-22"/>
                                    <w:rPr>
                                      <w:sz w:val="20"/>
                                      <w:szCs w:val="20"/>
                                    </w:rPr>
                                  </w:pPr>
                                  <w:r>
                                    <w:t>Вз</w:t>
                                  </w:r>
                                  <w:r w:rsidRPr="007E2DE5">
                                    <w:t xml:space="preserve">ам. </w:t>
                                  </w:r>
                                  <w:r>
                                    <w:t>и</w:t>
                                  </w:r>
                                  <w:r w:rsidRPr="007E2DE5">
                                    <w:t>нв. №</w:t>
                                  </w:r>
                                </w:p>
                              </w:txbxContent>
                            </wps:txbx>
                            <wps:bodyPr rot="0" vert="vert270" wrap="square" lIns="18000" tIns="18000" rIns="18000" bIns="18000" anchor="t" anchorCtr="0" upright="1">
                              <a:noAutofit/>
                            </wps:bodyPr>
                          </wps:wsp>
                          <wps:wsp>
                            <wps:cNvPr id="348" name="Text Box 283"/>
                            <wps:cNvSpPr txBox="1">
                              <a:spLocks noChangeArrowheads="1"/>
                            </wps:cNvSpPr>
                            <wps:spPr bwMode="auto">
                              <a:xfrm>
                                <a:off x="3808" y="9880"/>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1715" w14:textId="77777777" w:rsidR="00E10C78" w:rsidRPr="00B36CC9" w:rsidRDefault="00E10C78" w:rsidP="00A82F4B"/>
                              </w:txbxContent>
                            </wps:txbx>
                            <wps:bodyPr rot="0" vert="vert270" wrap="square" lIns="18000" tIns="18000" rIns="18000" bIns="18000" anchor="t" anchorCtr="0" upright="1">
                              <a:noAutofit/>
                            </wps:bodyPr>
                          </wps:wsp>
                        </wpg:grpSp>
                      </wpg:grpSp>
                      <wps:wsp>
                        <wps:cNvPr id="349" name="AutoShape 284"/>
                        <wps:cNvCnPr>
                          <a:cxnSpLocks noChangeShapeType="1"/>
                        </wps:cNvCnPr>
                        <wps:spPr bwMode="auto">
                          <a:xfrm flipH="1">
                            <a:off x="379" y="11618"/>
                            <a:ext cx="13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s:wsp>
                      <wps:cNvPr id="350" name="Надпись 460"/>
                      <wps:cNvSpPr txBox="1">
                        <a:spLocks noChangeArrowheads="1"/>
                      </wps:cNvSpPr>
                      <wps:spPr bwMode="auto">
                        <a:xfrm>
                          <a:off x="53536" y="101784"/>
                          <a:ext cx="10404"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26C3C7" w14:textId="77777777" w:rsidR="00E10C78" w:rsidRPr="009D3AFE" w:rsidRDefault="00E10C78" w:rsidP="009D3AFE">
                            <w:pPr>
                              <w:pStyle w:val="52"/>
                              <w:jc w:val="left"/>
                              <w:rPr>
                                <w:lang w:val="uk-UA"/>
                              </w:rPr>
                            </w:pPr>
                            <w:r w:rsidRPr="009D3AFE">
                              <w:rPr>
                                <w:lang w:val="uk-UA"/>
                              </w:rPr>
                              <w:t>Формат А4</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504B9F" id="Группа 22" o:spid="_x0000_s1046" style="position:absolute;margin-left:17.75pt;margin-top:17.75pt;width:557.8pt;height:813pt;z-index:251680256;mso-position-horizontal-relative:page;mso-position-vertical-relative:page;mso-width-relative:margin;mso-height-relative:margin" coordsize="70840,10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">
              <v:group id="Группа 112" o:spid="_x0000_s1047" style="position:absolute;width:70840;height:101898" coordorigin="379,386" coordsize="11156,1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rect id="Rectangle 263" o:spid="_x0000_s1048" style="position:absolute;left:1208;top:386;width:10327;height:16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" filled="f" strokeweight="1.5pt"/>
                <v:group id="Group 264" o:spid="_x0000_s1049" style="position:absolute;left:7098;top:386;width:4429;height:415" coordorigin="7093,403" coordsize="442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type id="_x0000_t202" coordsize="21600,21600" o:spt="202" path="m,l,21600r21600,l21600,xe">
                    <v:stroke joinstyle="miter"/>
                    <v:path gradientshapeok="t" o:connecttype="rect"/>
                  </v:shapetype>
                  <v:shape id="Text Box 265" o:spid="_x0000_s1050" type="#_x0000_t202" style="position:absolute;left:7093;top:403;width:44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" filled="f" stroked="f">
                    <v:textbox inset="0,,0">
                      <w:txbxContent>
                        <w:p w14:paraId="41EA748B" w14:textId="0D27F9A6" w:rsidR="00E10C78" w:rsidRPr="007C19E3" w:rsidRDefault="00E10C78" w:rsidP="00806CD3">
                          <w:pPr>
                            <w:pStyle w:val="N"/>
                          </w:pPr>
                          <w:r w:rsidRPr="007C19E3">
                            <w:fldChar w:fldCharType="begin"/>
                          </w:r>
                          <w:r w:rsidRPr="007C19E3">
                            <w:instrText xml:space="preserve"> = </w:instrText>
                          </w:r>
                          <w:r>
                            <w:fldChar w:fldCharType="begin"/>
                          </w:r>
                          <w:r>
                            <w:instrText xml:space="preserve"> PAGE </w:instrText>
                          </w:r>
                          <w:r>
                            <w:fldChar w:fldCharType="separate"/>
                          </w:r>
                          <w:r w:rsidR="005B2EBF">
                            <w:rPr>
                              <w:noProof/>
                            </w:rPr>
                            <w:instrText>14</w:instrText>
                          </w:r>
                          <w:r>
                            <w:rPr>
                              <w:noProof/>
                            </w:rPr>
                            <w:fldChar w:fldCharType="end"/>
                          </w:r>
                          <w:r w:rsidRPr="007C19E3">
                            <w:instrText xml:space="preserve"> + </w:instrText>
                          </w:r>
                          <w:r>
                            <w:instrText>1</w:instrText>
                          </w:r>
                          <w:r w:rsidRPr="007C19E3">
                            <w:instrText xml:space="preserve"> \* MERGEFORMAT </w:instrText>
                          </w:r>
                          <w:r w:rsidRPr="007C19E3">
                            <w:fldChar w:fldCharType="separate"/>
                          </w:r>
                          <w:r w:rsidR="005B2EBF">
                            <w:rPr>
                              <w:noProof/>
                            </w:rPr>
                            <w:t>15</w:t>
                          </w:r>
                          <w:r w:rsidRPr="007C19E3">
                            <w:fldChar w:fldCharType="end"/>
                          </w:r>
                        </w:p>
                        <w:p w14:paraId="5A85C84B" w14:textId="77777777" w:rsidR="00E10C78" w:rsidRDefault="00E10C78" w:rsidP="00806CD3">
                          <w:pPr>
                            <w:pStyle w:val="N"/>
                          </w:pPr>
                        </w:p>
                        <w:p w14:paraId="5961D03E" w14:textId="77777777" w:rsidR="00E10C78" w:rsidRDefault="00E10C78" w:rsidP="008734D1">
                          <w:pPr>
                            <w:pStyle w:val="N"/>
                          </w:pPr>
                        </w:p>
                      </w:txbxContent>
                    </v:textbox>
                  </v:shape>
                  <v:group id="Group 266" o:spid="_x0000_s1051" style="position:absolute;left:10931;top:421;width:567;height:397" coordorigin="10931,421" coordsize="56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line id="Line 267" o:spid="_x0000_s1052" style="position:absolute;visibility:visible;mso-wrap-style:square" from="10949,421" to="1094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" strokecolor="white" strokeweight=".5pt"/>
                    <v:line id="Line 268" o:spid="_x0000_s1053" style="position:absolute;visibility:visible;mso-wrap-style:square" from="10931,800" to="11498,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" stroked="f"/>
                  </v:group>
                </v:group>
                <v:shape id="Text Box 269" o:spid="_x0000_s1054" type="#_x0000_t202" style="position:absolute;left:1200;top:15421;width:10323;height:1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tbl>
                        <w:tblPr>
                          <w:tblW w:w="10331" w:type="dxa"/>
                          <w:tblBorders>
                            <w:top w:val="single" w:sz="12" w:space="0" w:color="auto"/>
                            <w:insideH w:val="single" w:sz="4" w:space="0" w:color="auto"/>
                            <w:insideV w:val="single" w:sz="12" w:space="0" w:color="auto"/>
                          </w:tblBorders>
                          <w:tblCellMar>
                            <w:left w:w="0" w:type="dxa"/>
                            <w:right w:w="0" w:type="dxa"/>
                          </w:tblCellMar>
                          <w:tblLook w:val="04A0" w:firstRow="1" w:lastRow="0" w:firstColumn="1" w:lastColumn="0" w:noHBand="0" w:noVBand="1"/>
                        </w:tblPr>
                        <w:tblGrid>
                          <w:gridCol w:w="538"/>
                          <w:gridCol w:w="531"/>
                          <w:gridCol w:w="545"/>
                          <w:gridCol w:w="561"/>
                          <w:gridCol w:w="797"/>
                          <w:gridCol w:w="544"/>
                          <w:gridCol w:w="5253"/>
                          <w:gridCol w:w="1562"/>
                        </w:tblGrid>
                        <w:tr w:rsidR="00E10C78" w:rsidRPr="00506F44" w14:paraId="0E1B2B45" w14:textId="77777777" w:rsidTr="009277F8">
                          <w:trPr>
                            <w:trHeight w:hRule="exact" w:val="284"/>
                          </w:trPr>
                          <w:tc>
                            <w:tcPr>
                              <w:tcW w:w="538" w:type="dxa"/>
                              <w:vAlign w:val="center"/>
                            </w:tcPr>
                            <w:p w14:paraId="520D8C1C" w14:textId="77777777" w:rsidR="00E10C78" w:rsidRPr="00506F44" w:rsidRDefault="00E10C78" w:rsidP="00131C7C">
                              <w:pPr>
                                <w:pStyle w:val="52"/>
                                <w:rPr>
                                  <w:lang w:val="uk-UA"/>
                                </w:rPr>
                              </w:pPr>
                            </w:p>
                          </w:tc>
                          <w:tc>
                            <w:tcPr>
                              <w:tcW w:w="531" w:type="dxa"/>
                              <w:vAlign w:val="center"/>
                            </w:tcPr>
                            <w:p w14:paraId="6CC4E576" w14:textId="77777777" w:rsidR="00E10C78" w:rsidRPr="00506F44" w:rsidRDefault="00E10C78" w:rsidP="00131C7C">
                              <w:pPr>
                                <w:pStyle w:val="52"/>
                                <w:rPr>
                                  <w:lang w:val="uk-UA"/>
                                </w:rPr>
                              </w:pPr>
                            </w:p>
                          </w:tc>
                          <w:tc>
                            <w:tcPr>
                              <w:tcW w:w="545" w:type="dxa"/>
                              <w:vAlign w:val="center"/>
                            </w:tcPr>
                            <w:p w14:paraId="58A3D128" w14:textId="77777777" w:rsidR="00E10C78" w:rsidRPr="00506F44" w:rsidRDefault="00E10C78" w:rsidP="00131C7C">
                              <w:pPr>
                                <w:pStyle w:val="52"/>
                                <w:rPr>
                                  <w:lang w:val="uk-UA"/>
                                </w:rPr>
                              </w:pPr>
                            </w:p>
                          </w:tc>
                          <w:tc>
                            <w:tcPr>
                              <w:tcW w:w="561" w:type="dxa"/>
                              <w:vAlign w:val="center"/>
                            </w:tcPr>
                            <w:p w14:paraId="1F9BDDF3" w14:textId="77777777" w:rsidR="00E10C78" w:rsidRPr="00506F44" w:rsidRDefault="00E10C78" w:rsidP="00131C7C">
                              <w:pPr>
                                <w:pStyle w:val="52"/>
                                <w:rPr>
                                  <w:lang w:val="uk-UA"/>
                                </w:rPr>
                              </w:pPr>
                            </w:p>
                          </w:tc>
                          <w:tc>
                            <w:tcPr>
                              <w:tcW w:w="797" w:type="dxa"/>
                              <w:vAlign w:val="center"/>
                            </w:tcPr>
                            <w:p w14:paraId="399E74C4" w14:textId="77777777" w:rsidR="00E10C78" w:rsidRPr="00506F44" w:rsidRDefault="00E10C78" w:rsidP="00131C7C">
                              <w:pPr>
                                <w:pStyle w:val="52"/>
                                <w:rPr>
                                  <w:lang w:val="uk-UA"/>
                                </w:rPr>
                              </w:pPr>
                            </w:p>
                          </w:tc>
                          <w:tc>
                            <w:tcPr>
                              <w:tcW w:w="544" w:type="dxa"/>
                              <w:vAlign w:val="center"/>
                            </w:tcPr>
                            <w:p w14:paraId="0EF2539B" w14:textId="77777777" w:rsidR="00E10C78" w:rsidRPr="00506F44" w:rsidRDefault="00E10C78" w:rsidP="00131C7C">
                              <w:pPr>
                                <w:pStyle w:val="52"/>
                                <w:rPr>
                                  <w:lang w:val="uk-UA"/>
                                </w:rPr>
                              </w:pPr>
                            </w:p>
                          </w:tc>
                          <w:tc>
                            <w:tcPr>
                              <w:tcW w:w="5253" w:type="dxa"/>
                              <w:vMerge w:val="restart"/>
                              <w:vAlign w:val="center"/>
                            </w:tcPr>
                            <w:p w14:paraId="017E10F8" w14:textId="125C28C2" w:rsidR="00E10C78" w:rsidRPr="00F31D34" w:rsidRDefault="00E10C78" w:rsidP="009E1A79">
                              <w:pPr>
                                <w:pStyle w:val="561"/>
                              </w:pPr>
                              <w:r w:rsidRPr="00B76299">
                                <w:rPr>
                                  <w:rFonts w:ascii="Times New Roman" w:hAnsi="Times New Roman"/>
                                </w:rPr>
                                <w:t>94-0421-ОК-1/Н</w:t>
                              </w:r>
                              <w:r w:rsidRPr="00422670">
                                <w:rPr>
                                  <w:rFonts w:ascii="Times New Roman" w:hAnsi="Times New Roman"/>
                                </w:rPr>
                                <w:t>-6.1-П-</w:t>
                              </w:r>
                              <w:r>
                                <w:rPr>
                                  <w:rFonts w:ascii="Times New Roman" w:hAnsi="Times New Roman"/>
                                </w:rPr>
                                <w:t>АР1</w:t>
                              </w:r>
                            </w:p>
                          </w:tc>
                          <w:tc>
                            <w:tcPr>
                              <w:tcW w:w="1562" w:type="dxa"/>
                              <w:vMerge w:val="restart"/>
                              <w:tcBorders>
                                <w:top w:val="single" w:sz="12" w:space="0" w:color="auto"/>
                                <w:bottom w:val="single" w:sz="4" w:space="0" w:color="auto"/>
                              </w:tcBorders>
                              <w:vAlign w:val="center"/>
                            </w:tcPr>
                            <w:p w14:paraId="5C5D9B49" w14:textId="77777777" w:rsidR="00E10C78" w:rsidRPr="00506F44" w:rsidRDefault="00E10C78" w:rsidP="00131C7C">
                              <w:pPr>
                                <w:pStyle w:val="52"/>
                                <w:rPr>
                                  <w:lang w:val="uk-UA"/>
                                </w:rPr>
                              </w:pPr>
                              <w:r>
                                <w:rPr>
                                  <w:lang w:val="uk-UA"/>
                                </w:rPr>
                                <w:t>Лист</w:t>
                              </w:r>
                            </w:p>
                          </w:tc>
                        </w:tr>
                        <w:tr w:rsidR="00E10C78" w:rsidRPr="00506F44" w14:paraId="2D433E71" w14:textId="77777777" w:rsidTr="009277F8">
                          <w:trPr>
                            <w:trHeight w:val="184"/>
                          </w:trPr>
                          <w:tc>
                            <w:tcPr>
                              <w:tcW w:w="538" w:type="dxa"/>
                              <w:vMerge w:val="restart"/>
                              <w:vAlign w:val="center"/>
                            </w:tcPr>
                            <w:p w14:paraId="4357BCA6" w14:textId="77777777" w:rsidR="00E10C78" w:rsidRPr="00506F44" w:rsidRDefault="00E10C78" w:rsidP="00131C7C">
                              <w:pPr>
                                <w:pStyle w:val="52"/>
                                <w:rPr>
                                  <w:lang w:val="uk-UA"/>
                                </w:rPr>
                              </w:pPr>
                            </w:p>
                          </w:tc>
                          <w:tc>
                            <w:tcPr>
                              <w:tcW w:w="531" w:type="dxa"/>
                              <w:vMerge w:val="restart"/>
                              <w:vAlign w:val="center"/>
                            </w:tcPr>
                            <w:p w14:paraId="17ED0A31" w14:textId="77777777" w:rsidR="00E10C78" w:rsidRPr="00506F44" w:rsidRDefault="00E10C78" w:rsidP="00131C7C">
                              <w:pPr>
                                <w:pStyle w:val="52"/>
                                <w:rPr>
                                  <w:lang w:val="uk-UA"/>
                                </w:rPr>
                              </w:pPr>
                            </w:p>
                          </w:tc>
                          <w:tc>
                            <w:tcPr>
                              <w:tcW w:w="545" w:type="dxa"/>
                              <w:vMerge w:val="restart"/>
                              <w:vAlign w:val="center"/>
                            </w:tcPr>
                            <w:p w14:paraId="7BACC420" w14:textId="77777777" w:rsidR="00E10C78" w:rsidRPr="00506F44" w:rsidRDefault="00E10C78" w:rsidP="00131C7C">
                              <w:pPr>
                                <w:pStyle w:val="52"/>
                                <w:rPr>
                                  <w:lang w:val="uk-UA"/>
                                </w:rPr>
                              </w:pPr>
                            </w:p>
                          </w:tc>
                          <w:tc>
                            <w:tcPr>
                              <w:tcW w:w="561" w:type="dxa"/>
                              <w:vMerge w:val="restart"/>
                              <w:vAlign w:val="center"/>
                            </w:tcPr>
                            <w:p w14:paraId="2DED0706" w14:textId="77777777" w:rsidR="00E10C78" w:rsidRPr="00506F44" w:rsidRDefault="00E10C78" w:rsidP="00131C7C">
                              <w:pPr>
                                <w:pStyle w:val="52"/>
                                <w:rPr>
                                  <w:lang w:val="uk-UA"/>
                                </w:rPr>
                              </w:pPr>
                            </w:p>
                          </w:tc>
                          <w:tc>
                            <w:tcPr>
                              <w:tcW w:w="797" w:type="dxa"/>
                              <w:vMerge w:val="restart"/>
                              <w:vAlign w:val="center"/>
                            </w:tcPr>
                            <w:p w14:paraId="79332D58" w14:textId="77777777" w:rsidR="00E10C78" w:rsidRPr="00506F44" w:rsidRDefault="00E10C78" w:rsidP="00131C7C">
                              <w:pPr>
                                <w:pStyle w:val="52"/>
                                <w:rPr>
                                  <w:lang w:val="uk-UA"/>
                                </w:rPr>
                              </w:pPr>
                            </w:p>
                          </w:tc>
                          <w:tc>
                            <w:tcPr>
                              <w:tcW w:w="544" w:type="dxa"/>
                              <w:vMerge w:val="restart"/>
                              <w:vAlign w:val="center"/>
                            </w:tcPr>
                            <w:p w14:paraId="3B5F83B4" w14:textId="77777777" w:rsidR="00E10C78" w:rsidRPr="00506F44" w:rsidRDefault="00E10C78" w:rsidP="00131C7C">
                              <w:pPr>
                                <w:pStyle w:val="52"/>
                                <w:rPr>
                                  <w:lang w:val="uk-UA"/>
                                </w:rPr>
                              </w:pPr>
                            </w:p>
                          </w:tc>
                          <w:tc>
                            <w:tcPr>
                              <w:tcW w:w="5253" w:type="dxa"/>
                              <w:vMerge/>
                              <w:vAlign w:val="center"/>
                            </w:tcPr>
                            <w:p w14:paraId="5A4C583F" w14:textId="77777777" w:rsidR="00E10C78" w:rsidRPr="00506F44" w:rsidRDefault="00E10C78" w:rsidP="00131C7C">
                              <w:pPr>
                                <w:rPr>
                                  <w:lang w:val="uk-UA"/>
                                </w:rPr>
                              </w:pPr>
                            </w:p>
                          </w:tc>
                          <w:tc>
                            <w:tcPr>
                              <w:tcW w:w="1562" w:type="dxa"/>
                              <w:vMerge/>
                              <w:tcBorders>
                                <w:top w:val="single" w:sz="12" w:space="0" w:color="auto"/>
                                <w:bottom w:val="single" w:sz="12" w:space="0" w:color="auto"/>
                              </w:tcBorders>
                              <w:vAlign w:val="center"/>
                            </w:tcPr>
                            <w:p w14:paraId="3DE24A25" w14:textId="77777777" w:rsidR="00E10C78" w:rsidRPr="00506F44" w:rsidRDefault="00E10C78" w:rsidP="00131C7C">
                              <w:pPr>
                                <w:rPr>
                                  <w:lang w:val="uk-UA"/>
                                </w:rPr>
                              </w:pPr>
                            </w:p>
                          </w:tc>
                        </w:tr>
                        <w:tr w:rsidR="00E10C78" w:rsidRPr="00506F44" w14:paraId="4118627A" w14:textId="77777777" w:rsidTr="009277F8">
                          <w:trPr>
                            <w:trHeight w:val="184"/>
                          </w:trPr>
                          <w:tc>
                            <w:tcPr>
                              <w:tcW w:w="538" w:type="dxa"/>
                              <w:vMerge/>
                              <w:tcBorders>
                                <w:bottom w:val="single" w:sz="12" w:space="0" w:color="auto"/>
                              </w:tcBorders>
                              <w:vAlign w:val="center"/>
                            </w:tcPr>
                            <w:p w14:paraId="07BF3618" w14:textId="77777777" w:rsidR="00E10C78" w:rsidRPr="00506F44" w:rsidRDefault="00E10C78" w:rsidP="009277F8">
                              <w:pPr>
                                <w:pStyle w:val="52"/>
                                <w:rPr>
                                  <w:lang w:val="uk-UA"/>
                                </w:rPr>
                              </w:pPr>
                            </w:p>
                          </w:tc>
                          <w:tc>
                            <w:tcPr>
                              <w:tcW w:w="531" w:type="dxa"/>
                              <w:vMerge/>
                              <w:tcBorders>
                                <w:bottom w:val="single" w:sz="12" w:space="0" w:color="auto"/>
                              </w:tcBorders>
                              <w:vAlign w:val="center"/>
                            </w:tcPr>
                            <w:p w14:paraId="4D8ADD4E" w14:textId="77777777" w:rsidR="00E10C78" w:rsidRPr="00506F44" w:rsidRDefault="00E10C78" w:rsidP="009277F8">
                              <w:pPr>
                                <w:pStyle w:val="52"/>
                                <w:rPr>
                                  <w:lang w:val="uk-UA"/>
                                </w:rPr>
                              </w:pPr>
                            </w:p>
                          </w:tc>
                          <w:tc>
                            <w:tcPr>
                              <w:tcW w:w="545" w:type="dxa"/>
                              <w:vMerge/>
                              <w:tcBorders>
                                <w:bottom w:val="single" w:sz="12" w:space="0" w:color="auto"/>
                              </w:tcBorders>
                              <w:vAlign w:val="center"/>
                            </w:tcPr>
                            <w:p w14:paraId="6358E814" w14:textId="77777777" w:rsidR="00E10C78" w:rsidRPr="00506F44" w:rsidRDefault="00E10C78" w:rsidP="009277F8">
                              <w:pPr>
                                <w:pStyle w:val="52"/>
                                <w:rPr>
                                  <w:lang w:val="uk-UA"/>
                                </w:rPr>
                              </w:pPr>
                            </w:p>
                          </w:tc>
                          <w:tc>
                            <w:tcPr>
                              <w:tcW w:w="561" w:type="dxa"/>
                              <w:vMerge/>
                              <w:tcBorders>
                                <w:bottom w:val="single" w:sz="12" w:space="0" w:color="auto"/>
                              </w:tcBorders>
                              <w:vAlign w:val="center"/>
                            </w:tcPr>
                            <w:p w14:paraId="64CC32F0" w14:textId="77777777" w:rsidR="00E10C78" w:rsidRPr="00506F44" w:rsidRDefault="00E10C78" w:rsidP="009277F8">
                              <w:pPr>
                                <w:pStyle w:val="52"/>
                                <w:rPr>
                                  <w:lang w:val="uk-UA"/>
                                </w:rPr>
                              </w:pPr>
                            </w:p>
                          </w:tc>
                          <w:tc>
                            <w:tcPr>
                              <w:tcW w:w="797" w:type="dxa"/>
                              <w:vMerge/>
                              <w:tcBorders>
                                <w:bottom w:val="single" w:sz="12" w:space="0" w:color="auto"/>
                              </w:tcBorders>
                              <w:vAlign w:val="center"/>
                            </w:tcPr>
                            <w:p w14:paraId="08CAFBB4" w14:textId="77777777" w:rsidR="00E10C78" w:rsidRPr="00506F44" w:rsidRDefault="00E10C78" w:rsidP="009277F8">
                              <w:pPr>
                                <w:pStyle w:val="52"/>
                                <w:rPr>
                                  <w:lang w:val="uk-UA"/>
                                </w:rPr>
                              </w:pPr>
                            </w:p>
                          </w:tc>
                          <w:tc>
                            <w:tcPr>
                              <w:tcW w:w="544" w:type="dxa"/>
                              <w:vMerge/>
                              <w:tcBorders>
                                <w:bottom w:val="single" w:sz="12" w:space="0" w:color="auto"/>
                              </w:tcBorders>
                              <w:vAlign w:val="center"/>
                            </w:tcPr>
                            <w:p w14:paraId="6E26EC0C" w14:textId="77777777" w:rsidR="00E10C78" w:rsidRPr="00506F44" w:rsidRDefault="00E10C78" w:rsidP="009277F8">
                              <w:pPr>
                                <w:pStyle w:val="52"/>
                                <w:rPr>
                                  <w:lang w:val="uk-UA"/>
                                </w:rPr>
                              </w:pPr>
                            </w:p>
                          </w:tc>
                          <w:tc>
                            <w:tcPr>
                              <w:tcW w:w="5253" w:type="dxa"/>
                              <w:vMerge/>
                              <w:vAlign w:val="center"/>
                            </w:tcPr>
                            <w:p w14:paraId="663A8962" w14:textId="77777777" w:rsidR="00E10C78" w:rsidRPr="00506F44" w:rsidRDefault="00E10C78" w:rsidP="009277F8">
                              <w:pPr>
                                <w:rPr>
                                  <w:lang w:val="uk-UA"/>
                                </w:rPr>
                              </w:pPr>
                            </w:p>
                          </w:tc>
                          <w:tc>
                            <w:tcPr>
                              <w:tcW w:w="1562" w:type="dxa"/>
                              <w:vMerge w:val="restart"/>
                              <w:tcBorders>
                                <w:top w:val="single" w:sz="12" w:space="0" w:color="auto"/>
                                <w:bottom w:val="nil"/>
                              </w:tcBorders>
                              <w:vAlign w:val="center"/>
                            </w:tcPr>
                            <w:p w14:paraId="6EB56CB6" w14:textId="5E0D4903" w:rsidR="00E10C78" w:rsidRPr="00426B94" w:rsidRDefault="00E10C78" w:rsidP="009277F8">
                              <w:pPr>
                                <w:pStyle w:val="59"/>
                              </w:pPr>
                              <w:r w:rsidRPr="00D263FF">
                                <w:rPr>
                                  <w:rFonts w:ascii="Times New Roman" w:hAnsi="Times New Roman" w:cs="Times New Roman"/>
                                </w:rPr>
                                <w:fldChar w:fldCharType="begin"/>
                              </w:r>
                              <w:r w:rsidRPr="00D263FF">
                                <w:rPr>
                                  <w:rFonts w:ascii="Times New Roman" w:hAnsi="Times New Roman" w:cs="Times New Roman"/>
                                </w:rPr>
                                <w:instrText>PAGE   \* MERGEFORMAT</w:instrText>
                              </w:r>
                              <w:r w:rsidRPr="00D263FF">
                                <w:rPr>
                                  <w:rFonts w:ascii="Times New Roman" w:hAnsi="Times New Roman" w:cs="Times New Roman"/>
                                </w:rPr>
                                <w:fldChar w:fldCharType="separate"/>
                              </w:r>
                              <w:r w:rsidRPr="00C812D6">
                                <w:rPr>
                                  <w:rFonts w:ascii="Times New Roman" w:hAnsi="Times New Roman" w:cs="Times New Roman"/>
                                  <w:noProof/>
                                  <w:lang w:val="ru-RU"/>
                                </w:rPr>
                                <w:t>36</w:t>
                              </w:r>
                              <w:r w:rsidRPr="00D263FF">
                                <w:rPr>
                                  <w:rFonts w:ascii="Times New Roman" w:hAnsi="Times New Roman" w:cs="Times New Roman"/>
                                </w:rPr>
                                <w:fldChar w:fldCharType="end"/>
                              </w:r>
                            </w:p>
                          </w:tc>
                        </w:tr>
                        <w:tr w:rsidR="00E10C78" w:rsidRPr="00506F44" w14:paraId="464FFC43" w14:textId="77777777" w:rsidTr="009277F8">
                          <w:trPr>
                            <w:trHeight w:hRule="exact" w:val="284"/>
                          </w:trPr>
                          <w:tc>
                            <w:tcPr>
                              <w:tcW w:w="538" w:type="dxa"/>
                              <w:tcBorders>
                                <w:top w:val="single" w:sz="12" w:space="0" w:color="auto"/>
                                <w:bottom w:val="nil"/>
                                <w:right w:val="single" w:sz="12" w:space="0" w:color="auto"/>
                              </w:tcBorders>
                              <w:vAlign w:val="center"/>
                            </w:tcPr>
                            <w:p w14:paraId="5F86AC93" w14:textId="77777777" w:rsidR="00E10C78" w:rsidRPr="002A15B9" w:rsidRDefault="00E10C78" w:rsidP="009277F8">
                              <w:pPr>
                                <w:pStyle w:val="514-22"/>
                                <w:spacing w:after="240"/>
                                <w:rPr>
                                  <w:noProof/>
                                </w:rPr>
                              </w:pPr>
                              <w:r>
                                <w:rPr>
                                  <w:noProof/>
                                  <w:lang w:val="ru-RU"/>
                                </w:rPr>
                                <w:t>Из</w:t>
                              </w:r>
                              <w:r>
                                <w:rPr>
                                  <w:noProof/>
                                </w:rPr>
                                <w:t>м.</w:t>
                              </w:r>
                            </w:p>
                          </w:tc>
                          <w:tc>
                            <w:tcPr>
                              <w:tcW w:w="531" w:type="dxa"/>
                              <w:tcBorders>
                                <w:top w:val="single" w:sz="12" w:space="0" w:color="auto"/>
                                <w:left w:val="single" w:sz="12" w:space="0" w:color="auto"/>
                                <w:bottom w:val="nil"/>
                                <w:right w:val="single" w:sz="12" w:space="0" w:color="auto"/>
                              </w:tcBorders>
                              <w:vAlign w:val="center"/>
                            </w:tcPr>
                            <w:p w14:paraId="4C975D77" w14:textId="77777777" w:rsidR="00E10C78" w:rsidRPr="0056661A" w:rsidRDefault="00E10C78" w:rsidP="009277F8">
                              <w:pPr>
                                <w:pStyle w:val="514-22"/>
                                <w:spacing w:after="240"/>
                                <w:rPr>
                                  <w:noProof/>
                                  <w:spacing w:val="-10"/>
                                  <w:lang w:val="ru-RU"/>
                                </w:rPr>
                              </w:pPr>
                              <w:r w:rsidRPr="0056661A">
                                <w:rPr>
                                  <w:noProof/>
                                  <w:spacing w:val="-10"/>
                                </w:rPr>
                                <w:t xml:space="preserve">Кол. </w:t>
                              </w:r>
                              <w:r w:rsidRPr="0056661A">
                                <w:rPr>
                                  <w:noProof/>
                                  <w:spacing w:val="-10"/>
                                  <w:lang w:val="ru-RU"/>
                                </w:rPr>
                                <w:t>уч.</w:t>
                              </w:r>
                            </w:p>
                          </w:tc>
                          <w:tc>
                            <w:tcPr>
                              <w:tcW w:w="545" w:type="dxa"/>
                              <w:tcBorders>
                                <w:top w:val="single" w:sz="12" w:space="0" w:color="auto"/>
                                <w:left w:val="single" w:sz="12" w:space="0" w:color="auto"/>
                                <w:bottom w:val="nil"/>
                                <w:right w:val="single" w:sz="12" w:space="0" w:color="auto"/>
                              </w:tcBorders>
                              <w:vAlign w:val="center"/>
                            </w:tcPr>
                            <w:p w14:paraId="65E984CE" w14:textId="77777777" w:rsidR="00E10C78" w:rsidRPr="0056661A" w:rsidRDefault="00E10C78" w:rsidP="009277F8">
                              <w:pPr>
                                <w:pStyle w:val="514-22"/>
                                <w:spacing w:after="240"/>
                                <w:rPr>
                                  <w:noProof/>
                                  <w:lang w:val="ru-RU"/>
                                </w:rPr>
                              </w:pPr>
                              <w:r>
                                <w:rPr>
                                  <w:noProof/>
                                  <w:lang w:val="ru-RU"/>
                                </w:rPr>
                                <w:t>Лист</w:t>
                              </w:r>
                            </w:p>
                          </w:tc>
                          <w:tc>
                            <w:tcPr>
                              <w:tcW w:w="561" w:type="dxa"/>
                              <w:tcBorders>
                                <w:top w:val="single" w:sz="12" w:space="0" w:color="auto"/>
                                <w:left w:val="single" w:sz="12" w:space="0" w:color="auto"/>
                                <w:bottom w:val="nil"/>
                                <w:right w:val="single" w:sz="12" w:space="0" w:color="auto"/>
                              </w:tcBorders>
                              <w:vAlign w:val="center"/>
                            </w:tcPr>
                            <w:p w14:paraId="4A98C63A" w14:textId="77777777" w:rsidR="00E10C78" w:rsidRPr="002A15B9" w:rsidRDefault="00E10C78" w:rsidP="009277F8">
                              <w:pPr>
                                <w:pStyle w:val="514-22"/>
                                <w:spacing w:after="240"/>
                                <w:rPr>
                                  <w:noProof/>
                                </w:rPr>
                              </w:pPr>
                              <w:r w:rsidRPr="00FD42FA">
                                <w:rPr>
                                  <w:noProof/>
                                  <w:spacing w:val="-18"/>
                                </w:rPr>
                                <w:t>№</w:t>
                              </w:r>
                              <w:r w:rsidRPr="0056661A">
                                <w:rPr>
                                  <w:noProof/>
                                </w:rPr>
                                <w:t>док</w:t>
                              </w:r>
                              <w:r>
                                <w:rPr>
                                  <w:noProof/>
                                </w:rPr>
                                <w:t>.</w:t>
                              </w:r>
                            </w:p>
                          </w:tc>
                          <w:tc>
                            <w:tcPr>
                              <w:tcW w:w="797" w:type="dxa"/>
                              <w:tcBorders>
                                <w:top w:val="single" w:sz="12" w:space="0" w:color="auto"/>
                                <w:left w:val="single" w:sz="12" w:space="0" w:color="auto"/>
                                <w:bottom w:val="nil"/>
                                <w:right w:val="single" w:sz="12" w:space="0" w:color="auto"/>
                              </w:tcBorders>
                              <w:vAlign w:val="center"/>
                            </w:tcPr>
                            <w:p w14:paraId="61F96E6B" w14:textId="77777777" w:rsidR="00E10C78" w:rsidRPr="00404608" w:rsidRDefault="00E10C78" w:rsidP="009277F8">
                              <w:pPr>
                                <w:pStyle w:val="514-22"/>
                                <w:spacing w:after="240"/>
                                <w:rPr>
                                  <w:noProof/>
                                  <w:lang w:val="ru-RU"/>
                                </w:rPr>
                              </w:pPr>
                              <w:r>
                                <w:rPr>
                                  <w:noProof/>
                                </w:rPr>
                                <w:t>П</w:t>
                              </w:r>
                              <w:r>
                                <w:rPr>
                                  <w:noProof/>
                                  <w:lang w:val="ru-RU"/>
                                </w:rPr>
                                <w:t>о</w:t>
                              </w:r>
                              <w:r>
                                <w:rPr>
                                  <w:noProof/>
                                </w:rPr>
                                <w:t>дп</w:t>
                              </w:r>
                              <w:r>
                                <w:rPr>
                                  <w:noProof/>
                                  <w:lang w:val="ru-RU"/>
                                </w:rPr>
                                <w:t>.</w:t>
                              </w:r>
                            </w:p>
                          </w:tc>
                          <w:tc>
                            <w:tcPr>
                              <w:tcW w:w="544" w:type="dxa"/>
                              <w:tcBorders>
                                <w:top w:val="single" w:sz="12" w:space="0" w:color="auto"/>
                                <w:left w:val="single" w:sz="12" w:space="0" w:color="auto"/>
                                <w:bottom w:val="nil"/>
                                <w:right w:val="single" w:sz="12" w:space="0" w:color="auto"/>
                              </w:tcBorders>
                              <w:vAlign w:val="center"/>
                            </w:tcPr>
                            <w:p w14:paraId="390DE66C" w14:textId="77777777" w:rsidR="00E10C78" w:rsidRPr="002A15B9" w:rsidRDefault="00E10C78" w:rsidP="009277F8">
                              <w:pPr>
                                <w:pStyle w:val="514-22"/>
                                <w:spacing w:after="240"/>
                                <w:rPr>
                                  <w:noProof/>
                                </w:rPr>
                              </w:pPr>
                              <w:r>
                                <w:rPr>
                                  <w:noProof/>
                                </w:rPr>
                                <w:t>Дата</w:t>
                              </w:r>
                            </w:p>
                          </w:tc>
                          <w:tc>
                            <w:tcPr>
                              <w:tcW w:w="5253" w:type="dxa"/>
                              <w:vMerge/>
                              <w:vAlign w:val="center"/>
                            </w:tcPr>
                            <w:p w14:paraId="654D981F" w14:textId="77777777" w:rsidR="00E10C78" w:rsidRPr="00506F44" w:rsidRDefault="00E10C78" w:rsidP="009277F8">
                              <w:pPr>
                                <w:spacing w:after="240"/>
                                <w:rPr>
                                  <w:lang w:val="uk-UA"/>
                                </w:rPr>
                              </w:pPr>
                            </w:p>
                          </w:tc>
                          <w:tc>
                            <w:tcPr>
                              <w:tcW w:w="1562" w:type="dxa"/>
                              <w:vMerge/>
                              <w:tcBorders>
                                <w:top w:val="single" w:sz="12" w:space="0" w:color="auto"/>
                                <w:bottom w:val="nil"/>
                              </w:tcBorders>
                              <w:vAlign w:val="center"/>
                            </w:tcPr>
                            <w:p w14:paraId="6CD1C3C3" w14:textId="77777777" w:rsidR="00E10C78" w:rsidRPr="00506F44" w:rsidRDefault="00E10C78" w:rsidP="009277F8">
                              <w:pPr>
                                <w:spacing w:after="240"/>
                                <w:rPr>
                                  <w:lang w:val="uk-UA"/>
                                </w:rPr>
                              </w:pPr>
                            </w:p>
                          </w:tc>
                        </w:tr>
                      </w:tbl>
                      <w:p w14:paraId="058D69E4" w14:textId="77777777" w:rsidR="00E10C78" w:rsidRPr="006D77BC" w:rsidRDefault="00E10C78" w:rsidP="00A82F4B"/>
                    </w:txbxContent>
                  </v:textbox>
                </v:shape>
                <v:group id="Group 270" o:spid="_x0000_s1055" style="position:absolute;left:511;top:11609;width:695;height:4818" coordorigin="511,11609" coordsize="695,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line id="Line 271" o:spid="_x0000_s1056" style="position:absolute;visibility:visible;mso-wrap-style:square" from="511,11618" to="1191,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" strokeweight="1.5pt"/>
                  <v:shapetype id="_x0000_t32" coordsize="21600,21600" o:spt="32" o:oned="t" path="m,l21600,21600e" filled="f">
                    <v:path arrowok="t" fillok="f" o:connecttype="none"/>
                    <o:lock v:ext="edit" shapetype="t"/>
                  </v:shapetype>
                  <v:shape id="AutoShape 272" o:spid="_x0000_s1057" type="#_x0000_t32" style="position:absolute;left:526;top:11609;width:0;height:48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" strokeweight="1.5pt"/>
                  <v:shape id="AutoShape 273" o:spid="_x0000_s1058" type="#_x0000_t32" style="position:absolute;left:517;top:16406;width: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" strokeweight="1.5pt"/>
                  <v:shape id="AutoShape 274" o:spid="_x0000_s1059" type="#_x0000_t32" style="position:absolute;left:526;top:14990;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" strokeweight="1.5pt"/>
                  <v:shape id="AutoShape 275" o:spid="_x0000_s1060" type="#_x0000_t32" style="position:absolute;left:526;top:13026;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" strokeweight="1.5pt"/>
                  <v:shape id="AutoShape 276" o:spid="_x0000_s1061" type="#_x0000_t32" style="position:absolute;left:809;top:11609;width:0;height:48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" strokeweight="1.5pt"/>
                  <v:group id="Group 277" o:spid="_x0000_s1062" style="position:absolute;left:526;top:11609;width:680;height:4818" coordorigin="3525,9880" coordsize="680,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Text Box 278" o:spid="_x0000_s1063" type="#_x0000_t202" style="position:absolute;left:3525;top:13281;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" filled="f" stroked="f">
                      <v:textbox style="layout-flow:vertical;mso-layout-flow-alt:bottom-to-top" inset=".5mm,.5mm,0,0">
                        <w:txbxContent>
                          <w:p w14:paraId="06EAD82E" w14:textId="77777777" w:rsidR="00E10C78" w:rsidRPr="007E2DE5" w:rsidRDefault="00E10C78" w:rsidP="00E43309">
                            <w:pPr>
                              <w:pStyle w:val="514-22"/>
                            </w:pPr>
                            <w:r w:rsidRPr="0056661A">
                              <w:rPr>
                                <w:lang w:val="ru-RU"/>
                              </w:rPr>
                              <w:t>Инв. № подл</w:t>
                            </w:r>
                            <w:r w:rsidRPr="007E2DE5">
                              <w:t>.</w:t>
                            </w:r>
                          </w:p>
                        </w:txbxContent>
                      </v:textbox>
                    </v:shape>
                    <v:shape id="Text Box 279" o:spid="_x0000_s1064" type="#_x0000_t202" style="position:absolute;left:3808;top:13281;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" filled="f" stroked="f">
                      <v:textbox style="layout-flow:vertical;mso-layout-flow-alt:bottom-to-top" inset=".5mm,.5mm,.5mm,.5mm">
                        <w:txbxContent>
                          <w:p w14:paraId="50E8BB42" w14:textId="77777777" w:rsidR="00E10C78" w:rsidRPr="00B36CC9" w:rsidRDefault="00E10C78" w:rsidP="00A82F4B"/>
                        </w:txbxContent>
                      </v:textbox>
                    </v:shape>
                    <v:shape id="Text Box 280" o:spid="_x0000_s1065" type="#_x0000_t202" style="position:absolute;left:3525;top:11297;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" filled="f" stroked="f">
                      <v:textbox style="layout-flow:vertical;mso-layout-flow-alt:bottom-to-top" inset=".5mm,.5mm,.5mm,.5mm">
                        <w:txbxContent>
                          <w:p w14:paraId="2EE22FA3" w14:textId="77777777" w:rsidR="00E10C78" w:rsidRPr="0043379B" w:rsidRDefault="00E10C78" w:rsidP="00F52059">
                            <w:pPr>
                              <w:pStyle w:val="514-22"/>
                              <w:rPr>
                                <w:sz w:val="20"/>
                                <w:szCs w:val="20"/>
                              </w:rPr>
                            </w:pPr>
                            <w:r w:rsidRPr="0043379B">
                              <w:t>П</w:t>
                            </w:r>
                            <w:r>
                              <w:t>о</w:t>
                            </w:r>
                            <w:r w:rsidRPr="0043379B">
                              <w:t>дп</w:t>
                            </w:r>
                            <w:r>
                              <w:t>.и</w:t>
                            </w:r>
                            <w:r w:rsidRPr="0043379B">
                              <w:t xml:space="preserve"> дата</w:t>
                            </w:r>
                          </w:p>
                        </w:txbxContent>
                      </v:textbox>
                    </v:shape>
                    <v:shape id="Text Box 281" o:spid="_x0000_s1066" type="#_x0000_t202" style="position:absolute;left:3808;top:11297;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" filled="f" stroked="f">
                      <v:textbox style="layout-flow:vertical;mso-layout-flow-alt:bottom-to-top" inset=".5mm,.5mm,.5mm,.5mm">
                        <w:txbxContent>
                          <w:p w14:paraId="59740A8A" w14:textId="77777777" w:rsidR="00E10C78" w:rsidRPr="00B36CC9" w:rsidRDefault="00E10C78" w:rsidP="00A82F4B"/>
                        </w:txbxContent>
                      </v:textbox>
                    </v:shape>
                    <v:shape id="Text Box 282" o:spid="_x0000_s1067" type="#_x0000_t202" style="position:absolute;left:3525;top:9880;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" filled="f" stroked="f">
                      <v:textbox style="layout-flow:vertical;mso-layout-flow-alt:bottom-to-top" inset=".5mm,.5mm,.5mm,.5mm">
                        <w:txbxContent>
                          <w:p w14:paraId="4DFF0618" w14:textId="77777777" w:rsidR="00E10C78" w:rsidRPr="003B406E" w:rsidRDefault="00E10C78" w:rsidP="00F52059">
                            <w:pPr>
                              <w:pStyle w:val="514-22"/>
                              <w:rPr>
                                <w:sz w:val="20"/>
                                <w:szCs w:val="20"/>
                              </w:rPr>
                            </w:pPr>
                            <w:r>
                              <w:t>Вз</w:t>
                            </w:r>
                            <w:r w:rsidRPr="007E2DE5">
                              <w:t xml:space="preserve">ам. </w:t>
                            </w:r>
                            <w:r>
                              <w:t>и</w:t>
                            </w:r>
                            <w:r w:rsidRPr="007E2DE5">
                              <w:t>нв. №</w:t>
                            </w:r>
                          </w:p>
                        </w:txbxContent>
                      </v:textbox>
                    </v:shape>
                    <v:shape id="Text Box 283" o:spid="_x0000_s1068" type="#_x0000_t202" style="position:absolute;left:3808;top:9880;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" filled="f" stroked="f">
                      <v:textbox style="layout-flow:vertical;mso-layout-flow-alt:bottom-to-top" inset=".5mm,.5mm,.5mm,.5mm">
                        <w:txbxContent>
                          <w:p w14:paraId="606F1715" w14:textId="77777777" w:rsidR="00E10C78" w:rsidRPr="00B36CC9" w:rsidRDefault="00E10C78" w:rsidP="00A82F4B"/>
                        </w:txbxContent>
                      </v:textbox>
                    </v:shape>
                  </v:group>
                </v:group>
                <v:shape id="AutoShape 284" o:spid="_x0000_s1069" type="#_x0000_t32" style="position:absolute;left:379;top:11618;width:1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" stroked="f"/>
              </v:group>
              <v:shape id="Надпись 460" o:spid="_x0000_s1070" type="#_x0000_t202" style="position:absolute;left:53536;top:101784;width:1040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" filled="f" stroked="f" strokeweight=".5pt">
                <v:textbox inset="0,0,0,0">
                  <w:txbxContent>
                    <w:p w14:paraId="3926C3C7" w14:textId="77777777" w:rsidR="00E10C78" w:rsidRPr="009D3AFE" w:rsidRDefault="00E10C78" w:rsidP="009D3AFE">
                      <w:pPr>
                        <w:pStyle w:val="52"/>
                        <w:jc w:val="left"/>
                        <w:rPr>
                          <w:lang w:val="uk-UA"/>
                        </w:rPr>
                      </w:pPr>
                      <w:r w:rsidRPr="009D3AFE">
                        <w:rPr>
                          <w:lang w:val="uk-UA"/>
                        </w:rPr>
                        <w:t>Формат А4</w:t>
                      </w:r>
                    </w:p>
                  </w:txbxContent>
                </v:textbox>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B4767" w14:textId="5175C5D5" w:rsidR="00E10C78" w:rsidRDefault="00E10C78" w:rsidP="008734D1">
    <w:pPr>
      <w:pStyle w:val="af8"/>
    </w:pPr>
    <w:r>
      <w:rPr>
        <w:noProof/>
      </w:rPr>
      <mc:AlternateContent>
        <mc:Choice Requires="wpg">
          <w:drawing>
            <wp:anchor distT="0" distB="0" distL="114300" distR="114300" simplePos="0" relativeHeight="251679232" behindDoc="0" locked="0" layoutInCell="1" allowOverlap="1" wp14:anchorId="75720F11" wp14:editId="223BA04B">
              <wp:simplePos x="0" y="0"/>
              <wp:positionH relativeFrom="page">
                <wp:posOffset>226695</wp:posOffset>
              </wp:positionH>
              <wp:positionV relativeFrom="page">
                <wp:posOffset>226695</wp:posOffset>
              </wp:positionV>
              <wp:extent cx="7088505" cy="10353675"/>
              <wp:effectExtent l="0" t="0" r="17145" b="9525"/>
              <wp:wrapNone/>
              <wp:docPr id="222" name="Группа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8505" cy="10353675"/>
                        <a:chOff x="0" y="0"/>
                        <a:chExt cx="70885" cy="103543"/>
                      </a:xfrm>
                    </wpg:grpSpPr>
                    <wpg:grpSp>
                      <wpg:cNvPr id="223" name="Группа 1"/>
                      <wpg:cNvGrpSpPr>
                        <a:grpSpLocks/>
                      </wpg:cNvGrpSpPr>
                      <wpg:grpSpPr bwMode="auto">
                        <a:xfrm>
                          <a:off x="0" y="0"/>
                          <a:ext cx="70885" cy="103543"/>
                          <a:chOff x="366" y="382"/>
                          <a:chExt cx="11165" cy="16304"/>
                        </a:xfrm>
                      </wpg:grpSpPr>
                      <wps:wsp>
                        <wps:cNvPr id="224" name="Text Box 206"/>
                        <wps:cNvSpPr txBox="1">
                          <a:spLocks noChangeArrowheads="1"/>
                        </wps:cNvSpPr>
                        <wps:spPr bwMode="auto">
                          <a:xfrm>
                            <a:off x="1208" y="14117"/>
                            <a:ext cx="10323" cy="2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331" w:type="dxa"/>
                                <w:tblBorders>
                                  <w:top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810"/>
                                <w:gridCol w:w="851"/>
                                <w:gridCol w:w="851"/>
                                <w:gridCol w:w="1134"/>
                              </w:tblGrid>
                              <w:tr w:rsidR="00E10C78" w:rsidRPr="007C054A" w14:paraId="59173BD2" w14:textId="77777777" w:rsidTr="00B17C21">
                                <w:trPr>
                                  <w:trHeight w:hRule="exact" w:val="284"/>
                                  <w:tblHeader/>
                                </w:trPr>
                                <w:tc>
                                  <w:tcPr>
                                    <w:tcW w:w="566" w:type="dxa"/>
                                    <w:tcBorders>
                                      <w:top w:val="single" w:sz="12" w:space="0" w:color="auto"/>
                                      <w:bottom w:val="single" w:sz="4" w:space="0" w:color="auto"/>
                                      <w:right w:val="single" w:sz="12" w:space="0" w:color="auto"/>
                                    </w:tcBorders>
                                    <w:vAlign w:val="center"/>
                                  </w:tcPr>
                                  <w:p w14:paraId="470DDD37"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79EC7067"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7EA10F0F"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03CBA52B" w14:textId="77777777" w:rsidR="00E10C78" w:rsidRPr="007C054A" w:rsidRDefault="00E10C78" w:rsidP="00131C7C">
                                    <w:pPr>
                                      <w:pStyle w:val="510"/>
                                      <w:rPr>
                                        <w:noProof/>
                                      </w:rPr>
                                    </w:pPr>
                                  </w:p>
                                </w:tc>
                                <w:tc>
                                  <w:tcPr>
                                    <w:tcW w:w="851" w:type="dxa"/>
                                    <w:tcBorders>
                                      <w:top w:val="single" w:sz="12" w:space="0" w:color="auto"/>
                                      <w:left w:val="single" w:sz="12" w:space="0" w:color="auto"/>
                                      <w:bottom w:val="single" w:sz="4" w:space="0" w:color="auto"/>
                                      <w:right w:val="single" w:sz="12" w:space="0" w:color="auto"/>
                                    </w:tcBorders>
                                    <w:vAlign w:val="center"/>
                                  </w:tcPr>
                                  <w:p w14:paraId="368C19B2"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7C2888C" w14:textId="77777777" w:rsidR="00E10C78" w:rsidRPr="007C054A" w:rsidRDefault="00E10C78" w:rsidP="00131C7C">
                                    <w:pPr>
                                      <w:pStyle w:val="510"/>
                                      <w:rPr>
                                        <w:noProof/>
                                      </w:rPr>
                                    </w:pPr>
                                  </w:p>
                                </w:tc>
                                <w:tc>
                                  <w:tcPr>
                                    <w:tcW w:w="6646" w:type="dxa"/>
                                    <w:gridSpan w:val="4"/>
                                    <w:vMerge w:val="restart"/>
                                    <w:tcBorders>
                                      <w:top w:val="single" w:sz="12" w:space="0" w:color="auto"/>
                                      <w:left w:val="single" w:sz="12" w:space="0" w:color="auto"/>
                                      <w:bottom w:val="single" w:sz="4" w:space="0" w:color="auto"/>
                                    </w:tcBorders>
                                    <w:vAlign w:val="center"/>
                                  </w:tcPr>
                                  <w:p w14:paraId="3CFD3641" w14:textId="1A1C9646" w:rsidR="00E10C78" w:rsidRPr="006B3765" w:rsidRDefault="00E10C78" w:rsidP="00F3106F">
                                    <w:pPr>
                                      <w:pStyle w:val="561"/>
                                      <w:rPr>
                                        <w:rFonts w:ascii="Times New Roman" w:hAnsi="Times New Roman"/>
                                      </w:rPr>
                                    </w:pPr>
                                    <w:r w:rsidRPr="00B76299">
                                      <w:rPr>
                                        <w:rFonts w:ascii="Times New Roman" w:hAnsi="Times New Roman"/>
                                      </w:rPr>
                                      <w:t>94-0421-ОК-1/Н</w:t>
                                    </w:r>
                                    <w:r w:rsidRPr="00422670">
                                      <w:rPr>
                                        <w:rFonts w:ascii="Times New Roman" w:hAnsi="Times New Roman"/>
                                      </w:rPr>
                                      <w:t>-6.1-П-СП-С</w:t>
                                    </w:r>
                                  </w:p>
                                </w:tc>
                              </w:tr>
                              <w:tr w:rsidR="00E10C78" w:rsidRPr="007C054A" w14:paraId="53B61501" w14:textId="77777777" w:rsidTr="00B17C21">
                                <w:trPr>
                                  <w:trHeight w:hRule="exact" w:val="284"/>
                                </w:trPr>
                                <w:tc>
                                  <w:tcPr>
                                    <w:tcW w:w="566" w:type="dxa"/>
                                    <w:tcBorders>
                                      <w:top w:val="single" w:sz="4" w:space="0" w:color="auto"/>
                                      <w:bottom w:val="single" w:sz="12" w:space="0" w:color="auto"/>
                                      <w:right w:val="single" w:sz="12" w:space="0" w:color="auto"/>
                                    </w:tcBorders>
                                    <w:vAlign w:val="center"/>
                                  </w:tcPr>
                                  <w:p w14:paraId="6B5EC9D1"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E7151A9"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4C568840"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EB5E082" w14:textId="77777777" w:rsidR="00E10C78" w:rsidRPr="007C054A" w:rsidRDefault="00E10C78" w:rsidP="00131C7C">
                                    <w:pPr>
                                      <w:pStyle w:val="510"/>
                                      <w:rPr>
                                        <w:noProof/>
                                      </w:rPr>
                                    </w:pPr>
                                  </w:p>
                                </w:tc>
                                <w:tc>
                                  <w:tcPr>
                                    <w:tcW w:w="851" w:type="dxa"/>
                                    <w:tcBorders>
                                      <w:top w:val="single" w:sz="4" w:space="0" w:color="auto"/>
                                      <w:left w:val="single" w:sz="12" w:space="0" w:color="auto"/>
                                      <w:bottom w:val="single" w:sz="12" w:space="0" w:color="auto"/>
                                      <w:right w:val="single" w:sz="12" w:space="0" w:color="auto"/>
                                    </w:tcBorders>
                                    <w:vAlign w:val="center"/>
                                  </w:tcPr>
                                  <w:p w14:paraId="1272AC3A"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5445EE1B" w14:textId="77777777" w:rsidR="00E10C78" w:rsidRPr="007C054A" w:rsidRDefault="00E10C78" w:rsidP="00131C7C">
                                    <w:pPr>
                                      <w:pStyle w:val="510"/>
                                      <w:rPr>
                                        <w:noProof/>
                                      </w:rPr>
                                    </w:pPr>
                                  </w:p>
                                </w:tc>
                                <w:tc>
                                  <w:tcPr>
                                    <w:tcW w:w="6646" w:type="dxa"/>
                                    <w:gridSpan w:val="4"/>
                                    <w:vMerge/>
                                    <w:tcBorders>
                                      <w:top w:val="single" w:sz="12" w:space="0" w:color="auto"/>
                                      <w:left w:val="single" w:sz="12" w:space="0" w:color="auto"/>
                                      <w:bottom w:val="single" w:sz="4" w:space="0" w:color="auto"/>
                                    </w:tcBorders>
                                    <w:vAlign w:val="center"/>
                                  </w:tcPr>
                                  <w:p w14:paraId="19CC7520" w14:textId="77777777" w:rsidR="00E10C78" w:rsidRPr="007C054A" w:rsidRDefault="00E10C78" w:rsidP="00131C7C">
                                    <w:pPr>
                                      <w:tabs>
                                        <w:tab w:val="right" w:leader="dot" w:pos="9752"/>
                                      </w:tabs>
                                      <w:ind w:left="28" w:right="28"/>
                                      <w:jc w:val="center"/>
                                      <w:rPr>
                                        <w:noProof/>
                                        <w:szCs w:val="20"/>
                                      </w:rPr>
                                    </w:pPr>
                                  </w:p>
                                </w:tc>
                              </w:tr>
                              <w:tr w:rsidR="00E10C78" w:rsidRPr="007C054A" w14:paraId="4E25A043" w14:textId="77777777" w:rsidTr="00B17C21">
                                <w:trPr>
                                  <w:trHeight w:hRule="exact" w:val="284"/>
                                </w:trPr>
                                <w:tc>
                                  <w:tcPr>
                                    <w:tcW w:w="566" w:type="dxa"/>
                                    <w:tcBorders>
                                      <w:top w:val="single" w:sz="12" w:space="0" w:color="auto"/>
                                      <w:bottom w:val="single" w:sz="12" w:space="0" w:color="auto"/>
                                      <w:right w:val="single" w:sz="12" w:space="0" w:color="auto"/>
                                    </w:tcBorders>
                                    <w:vAlign w:val="center"/>
                                  </w:tcPr>
                                  <w:p w14:paraId="0B50B30A"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lang w:val="ru-RU"/>
                                      </w:rPr>
                                      <w:t>Из</w:t>
                                    </w:r>
                                    <w:r w:rsidRPr="00086041">
                                      <w:rPr>
                                        <w:rFonts w:ascii="Times New Roman" w:hAnsi="Times New Roman" w:cs="Times New Roman"/>
                                        <w:noProof/>
                                      </w:rPr>
                                      <w:t>м.</w:t>
                                    </w:r>
                                  </w:p>
                                </w:tc>
                                <w:tc>
                                  <w:tcPr>
                                    <w:tcW w:w="567" w:type="dxa"/>
                                    <w:tcBorders>
                                      <w:top w:val="single" w:sz="12" w:space="0" w:color="auto"/>
                                      <w:left w:val="single" w:sz="12" w:space="0" w:color="auto"/>
                                      <w:bottom w:val="single" w:sz="12" w:space="0" w:color="auto"/>
                                      <w:right w:val="single" w:sz="12" w:space="0" w:color="auto"/>
                                    </w:tcBorders>
                                    <w:vAlign w:val="center"/>
                                  </w:tcPr>
                                  <w:p w14:paraId="31F13AC9" w14:textId="77777777" w:rsidR="00E10C78" w:rsidRPr="00086041" w:rsidRDefault="00E10C78" w:rsidP="0056661A">
                                    <w:pPr>
                                      <w:pStyle w:val="514-22"/>
                                      <w:rPr>
                                        <w:rFonts w:ascii="Times New Roman" w:hAnsi="Times New Roman" w:cs="Times New Roman"/>
                                        <w:noProof/>
                                        <w:spacing w:val="-10"/>
                                        <w:lang w:val="ru-RU"/>
                                      </w:rPr>
                                    </w:pPr>
                                    <w:r w:rsidRPr="00086041">
                                      <w:rPr>
                                        <w:rFonts w:ascii="Times New Roman" w:hAnsi="Times New Roman" w:cs="Times New Roman"/>
                                        <w:noProof/>
                                        <w:spacing w:val="-10"/>
                                      </w:rPr>
                                      <w:t xml:space="preserve">Кол. </w:t>
                                    </w:r>
                                    <w:r w:rsidRPr="00086041">
                                      <w:rPr>
                                        <w:rFonts w:ascii="Times New Roman" w:hAnsi="Times New Roman" w:cs="Times New Roman"/>
                                        <w:noProof/>
                                        <w:spacing w:val="-10"/>
                                        <w:lang w:val="ru-RU"/>
                                      </w:rPr>
                                      <w:t>уч.</w:t>
                                    </w:r>
                                  </w:p>
                                </w:tc>
                                <w:tc>
                                  <w:tcPr>
                                    <w:tcW w:w="567" w:type="dxa"/>
                                    <w:tcBorders>
                                      <w:top w:val="single" w:sz="12" w:space="0" w:color="auto"/>
                                      <w:left w:val="single" w:sz="12" w:space="0" w:color="auto"/>
                                      <w:bottom w:val="single" w:sz="12" w:space="0" w:color="auto"/>
                                      <w:right w:val="single" w:sz="12" w:space="0" w:color="auto"/>
                                    </w:tcBorders>
                                    <w:vAlign w:val="center"/>
                                  </w:tcPr>
                                  <w:p w14:paraId="0E68F4AF" w14:textId="77777777" w:rsidR="00E10C78" w:rsidRPr="00086041" w:rsidRDefault="00E10C78" w:rsidP="0056661A">
                                    <w:pPr>
                                      <w:pStyle w:val="514-22"/>
                                      <w:rPr>
                                        <w:rFonts w:ascii="Times New Roman" w:hAnsi="Times New Roman" w:cs="Times New Roman"/>
                                        <w:noProof/>
                                        <w:lang w:val="ru-RU"/>
                                      </w:rPr>
                                    </w:pPr>
                                    <w:r w:rsidRPr="00086041">
                                      <w:rPr>
                                        <w:rFonts w:ascii="Times New Roman" w:hAnsi="Times New Roman" w:cs="Times New Roman"/>
                                        <w:noProof/>
                                        <w:lang w:val="ru-RU"/>
                                      </w:rPr>
                                      <w:t>Лист</w:t>
                                    </w:r>
                                  </w:p>
                                </w:tc>
                                <w:tc>
                                  <w:tcPr>
                                    <w:tcW w:w="567" w:type="dxa"/>
                                    <w:tcBorders>
                                      <w:top w:val="single" w:sz="12" w:space="0" w:color="auto"/>
                                      <w:left w:val="single" w:sz="12" w:space="0" w:color="auto"/>
                                      <w:bottom w:val="single" w:sz="12" w:space="0" w:color="auto"/>
                                      <w:right w:val="single" w:sz="12" w:space="0" w:color="auto"/>
                                    </w:tcBorders>
                                    <w:vAlign w:val="center"/>
                                  </w:tcPr>
                                  <w:p w14:paraId="6B7F91DF"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spacing w:val="-18"/>
                                      </w:rPr>
                                      <w:t xml:space="preserve">№ </w:t>
                                    </w:r>
                                    <w:r w:rsidRPr="00086041">
                                      <w:rPr>
                                        <w:rFonts w:ascii="Times New Roman" w:hAnsi="Times New Roman" w:cs="Times New Roman"/>
                                        <w:noProof/>
                                      </w:rPr>
                                      <w:t>док.</w:t>
                                    </w:r>
                                  </w:p>
                                </w:tc>
                                <w:tc>
                                  <w:tcPr>
                                    <w:tcW w:w="851" w:type="dxa"/>
                                    <w:tcBorders>
                                      <w:top w:val="single" w:sz="12" w:space="0" w:color="auto"/>
                                      <w:left w:val="single" w:sz="12" w:space="0" w:color="auto"/>
                                      <w:bottom w:val="single" w:sz="12" w:space="0" w:color="auto"/>
                                      <w:right w:val="single" w:sz="12" w:space="0" w:color="auto"/>
                                    </w:tcBorders>
                                    <w:vAlign w:val="center"/>
                                  </w:tcPr>
                                  <w:p w14:paraId="180C0FFA" w14:textId="77777777" w:rsidR="00E10C78" w:rsidRPr="00086041" w:rsidRDefault="00E10C78" w:rsidP="00404608">
                                    <w:pPr>
                                      <w:pStyle w:val="514-22"/>
                                      <w:rPr>
                                        <w:rFonts w:ascii="Times New Roman" w:hAnsi="Times New Roman" w:cs="Times New Roman"/>
                                        <w:noProof/>
                                        <w:lang w:val="ru-RU"/>
                                      </w:rPr>
                                    </w:pPr>
                                    <w:r w:rsidRPr="00086041">
                                      <w:rPr>
                                        <w:rFonts w:ascii="Times New Roman" w:hAnsi="Times New Roman" w:cs="Times New Roman"/>
                                        <w:noProof/>
                                      </w:rPr>
                                      <w:t>П</w:t>
                                    </w:r>
                                    <w:r w:rsidRPr="00086041">
                                      <w:rPr>
                                        <w:rFonts w:ascii="Times New Roman" w:hAnsi="Times New Roman" w:cs="Times New Roman"/>
                                        <w:noProof/>
                                        <w:lang w:val="ru-RU"/>
                                      </w:rPr>
                                      <w:t>о</w:t>
                                    </w:r>
                                    <w:r w:rsidRPr="00086041">
                                      <w:rPr>
                                        <w:rFonts w:ascii="Times New Roman" w:hAnsi="Times New Roman" w:cs="Times New Roman"/>
                                        <w:noProof/>
                                      </w:rPr>
                                      <w:t>дп</w:t>
                                    </w:r>
                                    <w:r w:rsidRPr="00086041">
                                      <w:rPr>
                                        <w:rFonts w:ascii="Times New Roman" w:hAnsi="Times New Roman" w:cs="Times New Roman"/>
                                        <w:noProof/>
                                        <w:lang w:val="ru-RU"/>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21CD95F5"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rPr>
                                      <w:t>Дата</w:t>
                                    </w:r>
                                  </w:p>
                                </w:tc>
                                <w:tc>
                                  <w:tcPr>
                                    <w:tcW w:w="6646" w:type="dxa"/>
                                    <w:gridSpan w:val="4"/>
                                    <w:vMerge/>
                                    <w:tcBorders>
                                      <w:top w:val="single" w:sz="12" w:space="0" w:color="auto"/>
                                      <w:left w:val="single" w:sz="12" w:space="0" w:color="auto"/>
                                      <w:bottom w:val="single" w:sz="4" w:space="0" w:color="auto"/>
                                    </w:tcBorders>
                                    <w:vAlign w:val="center"/>
                                  </w:tcPr>
                                  <w:p w14:paraId="66FE8AF4" w14:textId="77777777" w:rsidR="00E10C78" w:rsidRPr="004C5D4A" w:rsidRDefault="00E10C78" w:rsidP="00131C7C">
                                    <w:pPr>
                                      <w:pStyle w:val="59"/>
                                      <w:rPr>
                                        <w:rFonts w:ascii="Times New Roman" w:hAnsi="Times New Roman" w:cs="Times New Roman"/>
                                        <w:noProof/>
                                      </w:rPr>
                                    </w:pPr>
                                  </w:p>
                                </w:tc>
                              </w:tr>
                              <w:tr w:rsidR="00E10C78" w:rsidRPr="007C054A" w14:paraId="6510D23E" w14:textId="77777777" w:rsidTr="00F3106F">
                                <w:trPr>
                                  <w:trHeight w:hRule="exact" w:val="284"/>
                                </w:trPr>
                                <w:tc>
                                  <w:tcPr>
                                    <w:tcW w:w="1133" w:type="dxa"/>
                                    <w:gridSpan w:val="2"/>
                                    <w:tcBorders>
                                      <w:top w:val="single" w:sz="12" w:space="0" w:color="auto"/>
                                      <w:bottom w:val="single" w:sz="4" w:space="0" w:color="auto"/>
                                      <w:right w:val="single" w:sz="12" w:space="0" w:color="auto"/>
                                    </w:tcBorders>
                                    <w:vAlign w:val="center"/>
                                  </w:tcPr>
                                  <w:p w14:paraId="1481FA37" w14:textId="2D6F82A7" w:rsidR="00E10C78" w:rsidRPr="00F3106F" w:rsidRDefault="00E10C78" w:rsidP="00EF7BCA">
                                    <w:pPr>
                                      <w:pStyle w:val="51011"/>
                                      <w:jc w:val="left"/>
                                      <w:rPr>
                                        <w:rFonts w:ascii="Times New Roman" w:hAnsi="Times New Roman"/>
                                        <w:noProof/>
                                        <w:sz w:val="20"/>
                                        <w:szCs w:val="20"/>
                                        <w:lang w:val="uk-UA"/>
                                      </w:rPr>
                                    </w:pPr>
                                    <w:r w:rsidRPr="00F3106F">
                                      <w:rPr>
                                        <w:rFonts w:ascii="Times New Roman" w:hAnsi="Times New Roman"/>
                                        <w:noProof/>
                                        <w:sz w:val="20"/>
                                        <w:szCs w:val="20"/>
                                        <w:lang w:val="uk-UA"/>
                                      </w:rPr>
                                      <w:t>Разраб.</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14:paraId="5968DB95" w14:textId="6CC596C4" w:rsidR="00E10C78" w:rsidRPr="005D6458" w:rsidRDefault="00E10C78" w:rsidP="00182217">
                                    <w:pPr>
                                      <w:pStyle w:val="51011"/>
                                      <w:jc w:val="left"/>
                                      <w:rPr>
                                        <w:rFonts w:ascii="Times New Roman" w:hAnsi="Times New Roman"/>
                                        <w:noProof/>
                                        <w:spacing w:val="-20"/>
                                        <w:sz w:val="20"/>
                                        <w:szCs w:val="20"/>
                                        <w:lang w:val="uk-UA"/>
                                      </w:rPr>
                                    </w:pPr>
                                    <w:r>
                                      <w:rPr>
                                        <w:rFonts w:ascii="Times New Roman" w:hAnsi="Times New Roman"/>
                                        <w:noProof/>
                                        <w:sz w:val="20"/>
                                        <w:szCs w:val="20"/>
                                      </w:rPr>
                                      <w:t xml:space="preserve">Садеков </w:t>
                                    </w:r>
                                  </w:p>
                                </w:tc>
                                <w:tc>
                                  <w:tcPr>
                                    <w:tcW w:w="851" w:type="dxa"/>
                                    <w:tcBorders>
                                      <w:top w:val="single" w:sz="12" w:space="0" w:color="auto"/>
                                      <w:left w:val="single" w:sz="12" w:space="0" w:color="auto"/>
                                      <w:bottom w:val="single" w:sz="4" w:space="0" w:color="auto"/>
                                      <w:right w:val="single" w:sz="12" w:space="0" w:color="auto"/>
                                    </w:tcBorders>
                                    <w:vAlign w:val="bottom"/>
                                  </w:tcPr>
                                  <w:p w14:paraId="26BCC789" w14:textId="6B24BCA6" w:rsidR="00E10C78" w:rsidRPr="006469AF" w:rsidRDefault="00E10C78" w:rsidP="00EF7BCA">
                                    <w:pPr>
                                      <w:pStyle w:val="51011"/>
                                      <w:rPr>
                                        <w:rFonts w:ascii="Times New Roman" w:hAnsi="Times New Roman"/>
                                        <w:noProof/>
                                        <w:sz w:val="20"/>
                                        <w:szCs w:val="20"/>
                                        <w:lang w:val="uk-UA"/>
                                      </w:rPr>
                                    </w:pPr>
                                  </w:p>
                                </w:tc>
                                <w:tc>
                                  <w:tcPr>
                                    <w:tcW w:w="567" w:type="dxa"/>
                                    <w:tcBorders>
                                      <w:top w:val="single" w:sz="12" w:space="0" w:color="auto"/>
                                      <w:left w:val="single" w:sz="12" w:space="0" w:color="auto"/>
                                      <w:bottom w:val="single" w:sz="4" w:space="0" w:color="auto"/>
                                      <w:right w:val="single" w:sz="12" w:space="0" w:color="auto"/>
                                    </w:tcBorders>
                                    <w:vAlign w:val="center"/>
                                  </w:tcPr>
                                  <w:p w14:paraId="333F9588" w14:textId="47E4A6B4"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val="restart"/>
                                    <w:tcBorders>
                                      <w:top w:val="single" w:sz="12" w:space="0" w:color="auto"/>
                                      <w:left w:val="single" w:sz="12" w:space="0" w:color="auto"/>
                                      <w:bottom w:val="single" w:sz="4" w:space="0" w:color="auto"/>
                                      <w:right w:val="single" w:sz="12" w:space="0" w:color="auto"/>
                                    </w:tcBorders>
                                    <w:vAlign w:val="center"/>
                                  </w:tcPr>
                                  <w:p w14:paraId="2958562E" w14:textId="21E867B3" w:rsidR="00E10C78" w:rsidRPr="00B45445" w:rsidRDefault="00E10C78" w:rsidP="007048CC">
                                    <w:pPr>
                                      <w:pStyle w:val="55"/>
                                      <w:rPr>
                                        <w:rFonts w:ascii="Times New Roman" w:hAnsi="Times New Roman" w:cs="Times New Roman"/>
                                        <w:szCs w:val="28"/>
                                      </w:rPr>
                                    </w:pPr>
                                    <w:r w:rsidRPr="00B45445">
                                      <w:rPr>
                                        <w:rFonts w:ascii="Times New Roman" w:hAnsi="Times New Roman" w:cs="Times New Roman"/>
                                        <w:szCs w:val="28"/>
                                      </w:rPr>
                                      <w:t>Содержание тома</w:t>
                                    </w:r>
                                  </w:p>
                                </w:tc>
                                <w:tc>
                                  <w:tcPr>
                                    <w:tcW w:w="851" w:type="dxa"/>
                                    <w:tcBorders>
                                      <w:top w:val="single" w:sz="12" w:space="0" w:color="auto"/>
                                      <w:left w:val="single" w:sz="12" w:space="0" w:color="auto"/>
                                      <w:bottom w:val="single" w:sz="12" w:space="0" w:color="auto"/>
                                    </w:tcBorders>
                                    <w:vAlign w:val="center"/>
                                  </w:tcPr>
                                  <w:p w14:paraId="3CEED909"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Стадия</w:t>
                                    </w:r>
                                  </w:p>
                                </w:tc>
                                <w:tc>
                                  <w:tcPr>
                                    <w:tcW w:w="851" w:type="dxa"/>
                                    <w:tcBorders>
                                      <w:top w:val="single" w:sz="12" w:space="0" w:color="auto"/>
                                      <w:left w:val="single" w:sz="12" w:space="0" w:color="auto"/>
                                      <w:bottom w:val="single" w:sz="12" w:space="0" w:color="auto"/>
                                    </w:tcBorders>
                                    <w:vAlign w:val="center"/>
                                  </w:tcPr>
                                  <w:p w14:paraId="3208FC32"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Лист</w:t>
                                    </w:r>
                                  </w:p>
                                </w:tc>
                                <w:tc>
                                  <w:tcPr>
                                    <w:tcW w:w="1134" w:type="dxa"/>
                                    <w:tcBorders>
                                      <w:top w:val="single" w:sz="12" w:space="0" w:color="auto"/>
                                      <w:left w:val="single" w:sz="12" w:space="0" w:color="auto"/>
                                      <w:bottom w:val="single" w:sz="12" w:space="0" w:color="auto"/>
                                    </w:tcBorders>
                                    <w:vAlign w:val="center"/>
                                  </w:tcPr>
                                  <w:p w14:paraId="1DBFE069"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Листов</w:t>
                                    </w:r>
                                  </w:p>
                                </w:tc>
                              </w:tr>
                              <w:tr w:rsidR="00E10C78" w:rsidRPr="007C054A" w14:paraId="044A10E6" w14:textId="77777777" w:rsidTr="00F3106F">
                                <w:trPr>
                                  <w:trHeight w:hRule="exact" w:val="284"/>
                                </w:trPr>
                                <w:tc>
                                  <w:tcPr>
                                    <w:tcW w:w="1133" w:type="dxa"/>
                                    <w:gridSpan w:val="2"/>
                                    <w:tcBorders>
                                      <w:bottom w:val="single" w:sz="4" w:space="0" w:color="auto"/>
                                      <w:right w:val="single" w:sz="12" w:space="0" w:color="auto"/>
                                    </w:tcBorders>
                                    <w:vAlign w:val="center"/>
                                  </w:tcPr>
                                  <w:p w14:paraId="515E73E8" w14:textId="77777777" w:rsidR="00E10C78" w:rsidRPr="00F3106F" w:rsidRDefault="00E10C78" w:rsidP="00EF7BCA">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center"/>
                                  </w:tcPr>
                                  <w:p w14:paraId="2F916DE3" w14:textId="77777777" w:rsidR="00E10C78" w:rsidRPr="005D6458" w:rsidRDefault="00E10C78" w:rsidP="00EF7BCA">
                                    <w:pPr>
                                      <w:pStyle w:val="51011"/>
                                      <w:ind w:left="0"/>
                                      <w:jc w:val="left"/>
                                      <w:rPr>
                                        <w:rFonts w:ascii="Times New Roman" w:hAnsi="Times New Roman"/>
                                        <w:noProof/>
                                        <w:sz w:val="20"/>
                                        <w:szCs w:val="20"/>
                                        <w:lang w:val="uk-UA"/>
                                      </w:rPr>
                                    </w:pPr>
                                  </w:p>
                                </w:tc>
                                <w:tc>
                                  <w:tcPr>
                                    <w:tcW w:w="851" w:type="dxa"/>
                                    <w:tcBorders>
                                      <w:left w:val="single" w:sz="12" w:space="0" w:color="auto"/>
                                      <w:bottom w:val="single" w:sz="4" w:space="0" w:color="auto"/>
                                      <w:right w:val="single" w:sz="12" w:space="0" w:color="auto"/>
                                    </w:tcBorders>
                                    <w:vAlign w:val="bottom"/>
                                  </w:tcPr>
                                  <w:p w14:paraId="793178CD" w14:textId="61168024" w:rsidR="00E10C78" w:rsidRPr="006469AF" w:rsidRDefault="00E10C78" w:rsidP="00EF7BCA">
                                    <w:pPr>
                                      <w:pStyle w:val="51011"/>
                                      <w:rPr>
                                        <w:rFonts w:ascii="Times New Roman" w:hAnsi="Times New Roman"/>
                                        <w:noProof/>
                                        <w:sz w:val="20"/>
                                        <w:szCs w:val="20"/>
                                        <w:lang w:val="uk-UA"/>
                                      </w:rPr>
                                    </w:pPr>
                                  </w:p>
                                </w:tc>
                                <w:tc>
                                  <w:tcPr>
                                    <w:tcW w:w="567" w:type="dxa"/>
                                    <w:tcBorders>
                                      <w:left w:val="single" w:sz="12" w:space="0" w:color="auto"/>
                                      <w:bottom w:val="single" w:sz="4" w:space="0" w:color="auto"/>
                                      <w:right w:val="single" w:sz="12" w:space="0" w:color="auto"/>
                                    </w:tcBorders>
                                    <w:vAlign w:val="center"/>
                                  </w:tcPr>
                                  <w:p w14:paraId="79F43A6B" w14:textId="77777777" w:rsidR="00E10C78" w:rsidRPr="00F33204" w:rsidRDefault="00E10C78" w:rsidP="00EF7BCA">
                                    <w:pPr>
                                      <w:pStyle w:val="51011"/>
                                      <w:ind w:left="0" w:right="0"/>
                                      <w:jc w:val="center"/>
                                      <w:rPr>
                                        <w:rFonts w:ascii="Times New Roman" w:hAnsi="Times New Roman"/>
                                        <w:noProof/>
                                        <w:sz w:val="14"/>
                                        <w:szCs w:val="14"/>
                                        <w:lang w:val="uk-UA"/>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29721515" w14:textId="77777777" w:rsidR="00E10C78" w:rsidRPr="004C5D4A" w:rsidRDefault="00E10C78" w:rsidP="00EF7BCA">
                                    <w:pPr>
                                      <w:pStyle w:val="55"/>
                                      <w:rPr>
                                        <w:rFonts w:ascii="Times New Roman" w:hAnsi="Times New Roman" w:cs="Times New Roman"/>
                                        <w:noProof/>
                                        <w:lang w:val="uk-UA"/>
                                      </w:rPr>
                                    </w:pPr>
                                  </w:p>
                                </w:tc>
                                <w:tc>
                                  <w:tcPr>
                                    <w:tcW w:w="851" w:type="dxa"/>
                                    <w:tcBorders>
                                      <w:top w:val="single" w:sz="12" w:space="0" w:color="auto"/>
                                      <w:left w:val="single" w:sz="12" w:space="0" w:color="auto"/>
                                      <w:bottom w:val="single" w:sz="12" w:space="0" w:color="auto"/>
                                    </w:tcBorders>
                                    <w:vAlign w:val="center"/>
                                  </w:tcPr>
                                  <w:p w14:paraId="189F83FF" w14:textId="77777777" w:rsidR="00E10C78" w:rsidRPr="004C5D4A" w:rsidRDefault="00E10C78" w:rsidP="00EF7BCA">
                                    <w:pPr>
                                      <w:pStyle w:val="59"/>
                                      <w:rPr>
                                        <w:rFonts w:ascii="Times New Roman" w:hAnsi="Times New Roman" w:cs="Times New Roman"/>
                                        <w:noProof/>
                                        <w:szCs w:val="20"/>
                                        <w:lang w:val="ru-RU"/>
                                      </w:rPr>
                                    </w:pPr>
                                    <w:r w:rsidRPr="004C5D4A">
                                      <w:rPr>
                                        <w:rFonts w:ascii="Times New Roman" w:hAnsi="Times New Roman" w:cs="Times New Roman"/>
                                        <w:noProof/>
                                        <w:szCs w:val="20"/>
                                        <w:lang w:val="ru-RU"/>
                                      </w:rPr>
                                      <w:t>П</w:t>
                                    </w:r>
                                  </w:p>
                                </w:tc>
                                <w:tc>
                                  <w:tcPr>
                                    <w:tcW w:w="851" w:type="dxa"/>
                                    <w:tcBorders>
                                      <w:top w:val="single" w:sz="12" w:space="0" w:color="auto"/>
                                      <w:left w:val="single" w:sz="12" w:space="0" w:color="auto"/>
                                      <w:bottom w:val="single" w:sz="12" w:space="0" w:color="auto"/>
                                    </w:tcBorders>
                                    <w:vAlign w:val="center"/>
                                  </w:tcPr>
                                  <w:p w14:paraId="3A979E69" w14:textId="5FFBF37F" w:rsidR="00E10C78" w:rsidRPr="003F1A32" w:rsidRDefault="00E10C78" w:rsidP="00EF7BCA">
                                    <w:pPr>
                                      <w:pStyle w:val="59"/>
                                      <w:rPr>
                                        <w:rFonts w:ascii="Times New Roman" w:hAnsi="Times New Roman" w:cs="Times New Roman"/>
                                        <w:noProof/>
                                        <w:szCs w:val="20"/>
                                        <w:lang w:val="en-US"/>
                                      </w:rPr>
                                    </w:pPr>
                                    <w:r>
                                      <w:rPr>
                                        <w:rFonts w:ascii="Times New Roman" w:hAnsi="Times New Roman" w:cs="Times New Roman"/>
                                        <w:noProof/>
                                        <w:szCs w:val="20"/>
                                        <w:lang w:val="en-US"/>
                                      </w:rPr>
                                      <w:t>1</w:t>
                                    </w:r>
                                  </w:p>
                                </w:tc>
                                <w:tc>
                                  <w:tcPr>
                                    <w:tcW w:w="1134" w:type="dxa"/>
                                    <w:tcBorders>
                                      <w:top w:val="single" w:sz="12" w:space="0" w:color="auto"/>
                                      <w:left w:val="single" w:sz="12" w:space="0" w:color="auto"/>
                                      <w:bottom w:val="single" w:sz="12" w:space="0" w:color="auto"/>
                                    </w:tcBorders>
                                    <w:vAlign w:val="center"/>
                                  </w:tcPr>
                                  <w:p w14:paraId="65A4F4A3" w14:textId="77777777" w:rsidR="00E10C78" w:rsidRPr="004C5D4A" w:rsidRDefault="00E10C78" w:rsidP="00EF7BCA">
                                    <w:pPr>
                                      <w:pStyle w:val="59"/>
                                      <w:rPr>
                                        <w:rFonts w:ascii="Times New Roman" w:hAnsi="Times New Roman" w:cs="Times New Roman"/>
                                        <w:noProof/>
                                        <w:szCs w:val="20"/>
                                      </w:rPr>
                                    </w:pPr>
                                    <w:r>
                                      <w:rPr>
                                        <w:rFonts w:ascii="Times New Roman" w:hAnsi="Times New Roman" w:cs="Times New Roman"/>
                                        <w:lang w:val="ru-RU"/>
                                      </w:rPr>
                                      <w:t>1</w:t>
                                    </w:r>
                                  </w:p>
                                </w:tc>
                              </w:tr>
                              <w:tr w:rsidR="00E10C78" w:rsidRPr="007C054A" w14:paraId="5DC235EC" w14:textId="77777777" w:rsidTr="00F3106F">
                                <w:trPr>
                                  <w:trHeight w:hRule="exact" w:val="284"/>
                                </w:trPr>
                                <w:tc>
                                  <w:tcPr>
                                    <w:tcW w:w="1133" w:type="dxa"/>
                                    <w:gridSpan w:val="2"/>
                                    <w:tcBorders>
                                      <w:bottom w:val="single" w:sz="4" w:space="0" w:color="auto"/>
                                      <w:right w:val="single" w:sz="12" w:space="0" w:color="auto"/>
                                    </w:tcBorders>
                                    <w:vAlign w:val="center"/>
                                  </w:tcPr>
                                  <w:p w14:paraId="2876E873" w14:textId="77777777" w:rsidR="00E10C78" w:rsidRPr="00F3106F" w:rsidRDefault="00E10C78" w:rsidP="00EF7BCA">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center"/>
                                  </w:tcPr>
                                  <w:p w14:paraId="74C053A6" w14:textId="77777777" w:rsidR="00E10C78" w:rsidRPr="005D6458" w:rsidRDefault="00E10C78" w:rsidP="00EF7BCA">
                                    <w:pPr>
                                      <w:pStyle w:val="51011"/>
                                      <w:jc w:val="left"/>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1155F946" w14:textId="77777777" w:rsidR="00E10C78" w:rsidRPr="006469AF" w:rsidRDefault="00E10C78" w:rsidP="00EF7BCA">
                                    <w:pPr>
                                      <w:pStyle w:val="51011"/>
                                      <w:rPr>
                                        <w:rFonts w:ascii="Times New Roman" w:hAnsi="Times New Roman"/>
                                        <w:noProof/>
                                        <w:sz w:val="20"/>
                                        <w:szCs w:val="20"/>
                                      </w:rPr>
                                    </w:pPr>
                                  </w:p>
                                </w:tc>
                                <w:tc>
                                  <w:tcPr>
                                    <w:tcW w:w="567" w:type="dxa"/>
                                    <w:tcBorders>
                                      <w:left w:val="single" w:sz="12" w:space="0" w:color="auto"/>
                                      <w:bottom w:val="single" w:sz="4" w:space="0" w:color="auto"/>
                                      <w:right w:val="single" w:sz="12" w:space="0" w:color="auto"/>
                                    </w:tcBorders>
                                    <w:vAlign w:val="center"/>
                                  </w:tcPr>
                                  <w:p w14:paraId="2A48B08C" w14:textId="77777777" w:rsidR="00E10C78" w:rsidRPr="005D6458" w:rsidRDefault="00E10C78" w:rsidP="00EF7BCA">
                                    <w:pPr>
                                      <w:pStyle w:val="51011"/>
                                      <w:ind w:left="0" w:right="0"/>
                                      <w:jc w:val="center"/>
                                      <w:rPr>
                                        <w:rFonts w:ascii="Times New Roman" w:hAnsi="Times New Roman"/>
                                        <w:noProof/>
                                        <w:sz w:val="18"/>
                                        <w:szCs w:val="18"/>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41A9B497" w14:textId="77777777" w:rsidR="00E10C78" w:rsidRPr="004C5D4A" w:rsidRDefault="00E10C78" w:rsidP="00EF7BCA">
                                    <w:pPr>
                                      <w:pStyle w:val="55"/>
                                      <w:rPr>
                                        <w:rFonts w:ascii="Times New Roman" w:hAnsi="Times New Roman" w:cs="Times New Roman"/>
                                        <w:noProof/>
                                        <w:lang w:val="uk-UA"/>
                                      </w:rPr>
                                    </w:pPr>
                                  </w:p>
                                </w:tc>
                                <w:tc>
                                  <w:tcPr>
                                    <w:tcW w:w="2836" w:type="dxa"/>
                                    <w:gridSpan w:val="3"/>
                                    <w:vMerge w:val="restart"/>
                                    <w:tcBorders>
                                      <w:top w:val="single" w:sz="12" w:space="0" w:color="auto"/>
                                      <w:left w:val="single" w:sz="12" w:space="0" w:color="auto"/>
                                      <w:bottom w:val="nil"/>
                                    </w:tcBorders>
                                    <w:vAlign w:val="center"/>
                                  </w:tcPr>
                                  <w:p w14:paraId="2681D482" w14:textId="187179F3" w:rsidR="00E10C78" w:rsidRPr="004C5D4A" w:rsidRDefault="00E10C78" w:rsidP="00EF7BCA">
                                    <w:pPr>
                                      <w:pStyle w:val="59"/>
                                      <w:rPr>
                                        <w:rFonts w:ascii="Times New Roman" w:hAnsi="Times New Roman" w:cs="Times New Roman"/>
                                        <w:noProof/>
                                      </w:rPr>
                                    </w:pPr>
                                    <w:r>
                                      <w:rPr>
                                        <w:noProof/>
                                      </w:rPr>
                                      <w:drawing>
                                        <wp:inline distT="0" distB="0" distL="0" distR="0" wp14:anchorId="54601573" wp14:editId="0523C322">
                                          <wp:extent cx="1276066" cy="293427"/>
                                          <wp:effectExtent l="0" t="0" r="635" b="0"/>
                                          <wp:docPr id="38" name="image1.jpg"/>
                                          <wp:cNvGraphicFramePr/>
                                          <a:graphic xmlns:a="http://schemas.openxmlformats.org/drawingml/2006/main">
                                            <a:graphicData uri="http://schemas.openxmlformats.org/drawingml/2006/picture">
                                              <pic:pic xmlns:pic="http://schemas.openxmlformats.org/drawingml/2006/picture">
                                                <pic:nvPicPr>
                                                  <pic:cNvPr id="14" name="image1.jpg"/>
                                                  <pic:cNvPicPr/>
                                                </pic:nvPicPr>
                                                <pic:blipFill>
                                                  <a:blip r:embed="rId1">
                                                    <a:extLst>
                                                      <a:ext uri="{28A0092B-C50C-407E-A947-70E740481C1C}">
                                                        <a14:useLocalDpi xmlns:a14="http://schemas.microsoft.com/office/drawing/2010/main" val="0"/>
                                                      </a:ext>
                                                    </a:extLst>
                                                  </a:blip>
                                                  <a:stretch>
                                                    <a:fillRect/>
                                                  </a:stretch>
                                                </pic:blipFill>
                                                <pic:spPr>
                                                  <a:xfrm>
                                                    <a:off x="0" y="0"/>
                                                    <a:ext cx="1367423" cy="314434"/>
                                                  </a:xfrm>
                                                  <a:prstGeom prst="rect">
                                                    <a:avLst/>
                                                  </a:prstGeom>
                                                  <a:ln/>
                                                </pic:spPr>
                                              </pic:pic>
                                            </a:graphicData>
                                          </a:graphic>
                                        </wp:inline>
                                      </w:drawing>
                                    </w:r>
                                  </w:p>
                                </w:tc>
                              </w:tr>
                              <w:tr w:rsidR="00E10C78" w:rsidRPr="007C054A" w14:paraId="4228CDBC" w14:textId="77777777" w:rsidTr="0060539E">
                                <w:trPr>
                                  <w:trHeight w:hRule="exact" w:val="284"/>
                                </w:trPr>
                                <w:tc>
                                  <w:tcPr>
                                    <w:tcW w:w="1133" w:type="dxa"/>
                                    <w:gridSpan w:val="2"/>
                                    <w:tcBorders>
                                      <w:bottom w:val="single" w:sz="4" w:space="0" w:color="auto"/>
                                      <w:right w:val="single" w:sz="12" w:space="0" w:color="auto"/>
                                    </w:tcBorders>
                                    <w:vAlign w:val="center"/>
                                  </w:tcPr>
                                  <w:p w14:paraId="7E9B8F7F" w14:textId="5F75EE95" w:rsidR="00E10C78" w:rsidRPr="00F3106F" w:rsidRDefault="00E10C78" w:rsidP="00EF7BCA">
                                    <w:pPr>
                                      <w:pStyle w:val="51011"/>
                                      <w:jc w:val="left"/>
                                      <w:rPr>
                                        <w:rFonts w:ascii="Times New Roman" w:hAnsi="Times New Roman"/>
                                        <w:noProof/>
                                        <w:sz w:val="20"/>
                                        <w:szCs w:val="20"/>
                                      </w:rPr>
                                    </w:pPr>
                                    <w:r w:rsidRPr="00F3106F">
                                      <w:rPr>
                                        <w:rFonts w:ascii="Times New Roman" w:hAnsi="Times New Roman"/>
                                        <w:noProof/>
                                        <w:sz w:val="20"/>
                                        <w:szCs w:val="20"/>
                                        <w:lang w:val="uk-UA"/>
                                      </w:rPr>
                                      <w:t>Н. контр.</w:t>
                                    </w:r>
                                  </w:p>
                                </w:tc>
                                <w:tc>
                                  <w:tcPr>
                                    <w:tcW w:w="1134" w:type="dxa"/>
                                    <w:gridSpan w:val="2"/>
                                    <w:tcBorders>
                                      <w:left w:val="single" w:sz="12" w:space="0" w:color="auto"/>
                                      <w:bottom w:val="single" w:sz="4" w:space="0" w:color="auto"/>
                                      <w:right w:val="single" w:sz="12" w:space="0" w:color="auto"/>
                                    </w:tcBorders>
                                    <w:vAlign w:val="center"/>
                                  </w:tcPr>
                                  <w:p w14:paraId="30DD0980" w14:textId="7CA3F488" w:rsidR="00E10C78" w:rsidRPr="005D6458" w:rsidRDefault="00E10C78" w:rsidP="00EF7BCA">
                                    <w:pPr>
                                      <w:pStyle w:val="51011"/>
                                      <w:jc w:val="left"/>
                                      <w:rPr>
                                        <w:rFonts w:ascii="Times New Roman" w:hAnsi="Times New Roman"/>
                                        <w:noProof/>
                                        <w:sz w:val="20"/>
                                        <w:szCs w:val="20"/>
                                      </w:rPr>
                                    </w:pPr>
                                    <w:r>
                                      <w:rPr>
                                        <w:rFonts w:ascii="Times New Roman" w:hAnsi="Times New Roman"/>
                                        <w:noProof/>
                                        <w:sz w:val="20"/>
                                        <w:szCs w:val="20"/>
                                      </w:rPr>
                                      <w:t>Ивлева</w:t>
                                    </w:r>
                                  </w:p>
                                </w:tc>
                                <w:tc>
                                  <w:tcPr>
                                    <w:tcW w:w="851" w:type="dxa"/>
                                    <w:tcBorders>
                                      <w:left w:val="single" w:sz="12" w:space="0" w:color="auto"/>
                                      <w:bottom w:val="single" w:sz="4" w:space="0" w:color="auto"/>
                                      <w:right w:val="single" w:sz="12" w:space="0" w:color="auto"/>
                                    </w:tcBorders>
                                  </w:tcPr>
                                  <w:p w14:paraId="2AC251D6" w14:textId="6BFB3511" w:rsidR="00E10C78" w:rsidRPr="006469AF" w:rsidRDefault="00E10C78" w:rsidP="0060539E">
                                    <w:pPr>
                                      <w:pStyle w:val="51011"/>
                                      <w:jc w:val="center"/>
                                      <w:rPr>
                                        <w:rFonts w:ascii="Times New Roman" w:hAnsi="Times New Roman"/>
                                        <w:noProof/>
                                        <w:sz w:val="20"/>
                                        <w:szCs w:val="20"/>
                                      </w:rPr>
                                    </w:pPr>
                                    <w:r>
                                      <w:rPr>
                                        <w:noProof/>
                                      </w:rPr>
                                      <w:drawing>
                                        <wp:inline distT="0" distB="0" distL="0" distR="0" wp14:anchorId="1F2FB81A" wp14:editId="1215D26D">
                                          <wp:extent cx="408305" cy="157477"/>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441095" cy="170124"/>
                                                  </a:xfrm>
                                                  <a:prstGeom prst="rect">
                                                    <a:avLst/>
                                                  </a:prstGeom>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7BCA4C84" w14:textId="05E4BCF4"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1AE652A0" w14:textId="77777777" w:rsidR="00E10C78" w:rsidRPr="007C054A" w:rsidRDefault="00E10C78" w:rsidP="00EF7BCA">
                                    <w:pPr>
                                      <w:pStyle w:val="55"/>
                                      <w:rPr>
                                        <w:noProof/>
                                        <w:lang w:val="uk-UA"/>
                                      </w:rPr>
                                    </w:pPr>
                                  </w:p>
                                </w:tc>
                                <w:tc>
                                  <w:tcPr>
                                    <w:tcW w:w="2836" w:type="dxa"/>
                                    <w:gridSpan w:val="3"/>
                                    <w:vMerge/>
                                    <w:tcBorders>
                                      <w:top w:val="single" w:sz="12" w:space="0" w:color="auto"/>
                                      <w:left w:val="single" w:sz="12" w:space="0" w:color="auto"/>
                                      <w:bottom w:val="nil"/>
                                    </w:tcBorders>
                                  </w:tcPr>
                                  <w:p w14:paraId="10FC828B" w14:textId="77777777" w:rsidR="00E10C78" w:rsidRPr="007C054A" w:rsidRDefault="00E10C78" w:rsidP="00EF7BCA">
                                    <w:pPr>
                                      <w:tabs>
                                        <w:tab w:val="right" w:leader="dot" w:pos="9752"/>
                                      </w:tabs>
                                      <w:ind w:left="28" w:right="28"/>
                                      <w:rPr>
                                        <w:noProof/>
                                        <w:szCs w:val="20"/>
                                      </w:rPr>
                                    </w:pPr>
                                  </w:p>
                                </w:tc>
                              </w:tr>
                              <w:tr w:rsidR="00E10C78" w:rsidRPr="007C054A" w14:paraId="4140FAC3" w14:textId="77777777" w:rsidTr="00F3106F">
                                <w:trPr>
                                  <w:trHeight w:hRule="exact" w:val="284"/>
                                </w:trPr>
                                <w:tc>
                                  <w:tcPr>
                                    <w:tcW w:w="1133" w:type="dxa"/>
                                    <w:gridSpan w:val="2"/>
                                    <w:tcBorders>
                                      <w:bottom w:val="single" w:sz="4" w:space="0" w:color="auto"/>
                                      <w:right w:val="single" w:sz="12" w:space="0" w:color="auto"/>
                                    </w:tcBorders>
                                    <w:vAlign w:val="center"/>
                                  </w:tcPr>
                                  <w:p w14:paraId="32698AD3" w14:textId="29F6A4A0" w:rsidR="00E10C78" w:rsidRPr="00F3106F" w:rsidRDefault="00E10C78" w:rsidP="00EF7BCA">
                                    <w:pPr>
                                      <w:pStyle w:val="51011"/>
                                      <w:jc w:val="left"/>
                                      <w:rPr>
                                        <w:rFonts w:ascii="Times New Roman" w:hAnsi="Times New Roman"/>
                                        <w:noProof/>
                                        <w:sz w:val="20"/>
                                        <w:szCs w:val="20"/>
                                      </w:rPr>
                                    </w:pPr>
                                    <w:r w:rsidRPr="00F3106F">
                                      <w:rPr>
                                        <w:rFonts w:ascii="Times New Roman" w:hAnsi="Times New Roman"/>
                                        <w:noProof/>
                                        <w:sz w:val="20"/>
                                        <w:szCs w:val="20"/>
                                      </w:rPr>
                                      <w:t>ГИП</w:t>
                                    </w:r>
                                  </w:p>
                                </w:tc>
                                <w:tc>
                                  <w:tcPr>
                                    <w:tcW w:w="1134" w:type="dxa"/>
                                    <w:gridSpan w:val="2"/>
                                    <w:tcBorders>
                                      <w:left w:val="single" w:sz="12" w:space="0" w:color="auto"/>
                                      <w:bottom w:val="single" w:sz="4" w:space="0" w:color="auto"/>
                                      <w:right w:val="single" w:sz="12" w:space="0" w:color="auto"/>
                                    </w:tcBorders>
                                    <w:vAlign w:val="center"/>
                                  </w:tcPr>
                                  <w:p w14:paraId="15FF9F37" w14:textId="47540483" w:rsidR="00E10C78" w:rsidRPr="005D6458" w:rsidRDefault="00E10C78" w:rsidP="00182217">
                                    <w:pPr>
                                      <w:pStyle w:val="51011"/>
                                      <w:jc w:val="left"/>
                                      <w:rPr>
                                        <w:rFonts w:ascii="Times New Roman" w:hAnsi="Times New Roman"/>
                                        <w:noProof/>
                                        <w:sz w:val="20"/>
                                        <w:szCs w:val="20"/>
                                      </w:rPr>
                                    </w:pPr>
                                    <w:r>
                                      <w:rPr>
                                        <w:rFonts w:ascii="Times New Roman" w:hAnsi="Times New Roman"/>
                                        <w:noProof/>
                                        <w:sz w:val="20"/>
                                        <w:szCs w:val="20"/>
                                      </w:rPr>
                                      <w:t>Крюков</w:t>
                                    </w:r>
                                  </w:p>
                                </w:tc>
                                <w:tc>
                                  <w:tcPr>
                                    <w:tcW w:w="851" w:type="dxa"/>
                                    <w:tcBorders>
                                      <w:left w:val="single" w:sz="12" w:space="0" w:color="auto"/>
                                      <w:bottom w:val="single" w:sz="4" w:space="0" w:color="auto"/>
                                      <w:right w:val="single" w:sz="12" w:space="0" w:color="auto"/>
                                    </w:tcBorders>
                                    <w:vAlign w:val="bottom"/>
                                  </w:tcPr>
                                  <w:p w14:paraId="0A8BBD4D" w14:textId="1834FD4B" w:rsidR="00E10C78" w:rsidRPr="006469AF" w:rsidRDefault="00E10C78" w:rsidP="00EF7BCA">
                                    <w:pPr>
                                      <w:pStyle w:val="51011"/>
                                      <w:jc w:val="center"/>
                                      <w:rPr>
                                        <w:rFonts w:ascii="Times New Roman" w:hAnsi="Times New Roman"/>
                                        <w:noProof/>
                                        <w:sz w:val="20"/>
                                        <w:szCs w:val="20"/>
                                      </w:rPr>
                                    </w:pPr>
                                    <w:r w:rsidRPr="00CE1C04">
                                      <w:rPr>
                                        <w:rFonts w:ascii="Times New Roman" w:hAnsi="Times New Roman"/>
                                        <w:noProof/>
                                        <w:sz w:val="20"/>
                                        <w:szCs w:val="20"/>
                                      </w:rPr>
                                      <w:drawing>
                                        <wp:inline distT="0" distB="0" distL="0" distR="0" wp14:anchorId="4A85C260" wp14:editId="6D69FE29">
                                          <wp:extent cx="218287" cy="248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106" cy="254466"/>
                                                  </a:xfrm>
                                                  <a:prstGeom prst="rect">
                                                    <a:avLst/>
                                                  </a:prstGeom>
                                                  <a:noFill/>
                                                  <a:ln>
                                                    <a:noFill/>
                                                  </a:ln>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2DE9EEEB" w14:textId="68E69FD3"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027F6CD7" w14:textId="77777777" w:rsidR="00E10C78" w:rsidRPr="007C054A" w:rsidRDefault="00E10C78" w:rsidP="00EF7BCA">
                                    <w:pPr>
                                      <w:pStyle w:val="55"/>
                                      <w:rPr>
                                        <w:noProof/>
                                        <w:lang w:val="uk-UA"/>
                                      </w:rPr>
                                    </w:pPr>
                                  </w:p>
                                </w:tc>
                                <w:tc>
                                  <w:tcPr>
                                    <w:tcW w:w="2836" w:type="dxa"/>
                                    <w:gridSpan w:val="3"/>
                                    <w:vMerge/>
                                    <w:tcBorders>
                                      <w:top w:val="single" w:sz="12" w:space="0" w:color="auto"/>
                                      <w:left w:val="single" w:sz="12" w:space="0" w:color="auto"/>
                                      <w:bottom w:val="single" w:sz="4" w:space="0" w:color="auto"/>
                                    </w:tcBorders>
                                  </w:tcPr>
                                  <w:p w14:paraId="6D7F21CF" w14:textId="77777777" w:rsidR="00E10C78" w:rsidRPr="007C054A" w:rsidRDefault="00E10C78" w:rsidP="00EF7BCA">
                                    <w:pPr>
                                      <w:tabs>
                                        <w:tab w:val="right" w:leader="dot" w:pos="9752"/>
                                      </w:tabs>
                                      <w:ind w:left="28" w:right="28"/>
                                      <w:rPr>
                                        <w:noProof/>
                                        <w:szCs w:val="20"/>
                                      </w:rPr>
                                    </w:pPr>
                                  </w:p>
                                </w:tc>
                              </w:tr>
                            </w:tbl>
                            <w:p w14:paraId="74E0DF48" w14:textId="17B28191" w:rsidR="00E10C78" w:rsidRPr="007C054A" w:rsidRDefault="00E10C78" w:rsidP="007C054A">
                              <w:pPr>
                                <w:pStyle w:val="aff2"/>
                              </w:pPr>
                              <w:r w:rsidRPr="007C054A">
                                <w:fldChar w:fldCharType="begin"/>
                              </w:r>
                              <w:r w:rsidRPr="007C054A">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054A">
                                <w:instrText xml:space="preserve"> - 1 \* MERGEFORMAT </w:instrText>
                              </w:r>
                              <w:r w:rsidRPr="007C054A">
                                <w:fldChar w:fldCharType="separate"/>
                              </w:r>
                              <w:r w:rsidR="005B2EBF">
                                <w:rPr>
                                  <w:noProof/>
                                </w:rPr>
                                <w:t>0</w:t>
                              </w:r>
                              <w:r w:rsidRPr="007C054A">
                                <w:fldChar w:fldCharType="end"/>
                              </w:r>
                            </w:p>
                          </w:txbxContent>
                        </wps:txbx>
                        <wps:bodyPr rot="0" vert="horz" wrap="square" lIns="0" tIns="0" rIns="0" bIns="0" anchor="t" anchorCtr="0" upright="1">
                          <a:noAutofit/>
                        </wps:bodyPr>
                      </wps:wsp>
                      <wps:wsp>
                        <wps:cNvPr id="225" name="Rectangle 4"/>
                        <wps:cNvSpPr>
                          <a:spLocks noChangeArrowheads="1"/>
                        </wps:cNvSpPr>
                        <wps:spPr bwMode="auto">
                          <a:xfrm>
                            <a:off x="1204" y="382"/>
                            <a:ext cx="10327" cy="1602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26" name="Group 5"/>
                        <wpg:cNvGrpSpPr>
                          <a:grpSpLocks/>
                        </wpg:cNvGrpSpPr>
                        <wpg:grpSpPr bwMode="auto">
                          <a:xfrm>
                            <a:off x="7094" y="382"/>
                            <a:ext cx="4429" cy="397"/>
                            <a:chOff x="7093" y="403"/>
                            <a:chExt cx="4429" cy="397"/>
                          </a:xfrm>
                        </wpg:grpSpPr>
                        <wps:wsp>
                          <wps:cNvPr id="227" name="Text Box 6"/>
                          <wps:cNvSpPr txBox="1">
                            <a:spLocks noChangeArrowheads="1"/>
                          </wps:cNvSpPr>
                          <wps:spPr bwMode="auto">
                            <a:xfrm>
                              <a:off x="7093" y="403"/>
                              <a:ext cx="442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0C784" w14:textId="3CD64B0D" w:rsidR="00E10C78" w:rsidRPr="007C19E3" w:rsidRDefault="00E10C78" w:rsidP="00D263FF">
                                <w:pPr>
                                  <w:pStyle w:val="N"/>
                                </w:pPr>
                                <w:r w:rsidRPr="007C19E3">
                                  <w:fldChar w:fldCharType="begin"/>
                                </w:r>
                                <w:r w:rsidRPr="007C19E3">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19E3">
                                  <w:instrText xml:space="preserve"> + </w:instrText>
                                </w:r>
                                <w:r>
                                  <w:instrText>1</w:instrText>
                                </w:r>
                                <w:r w:rsidRPr="007C19E3">
                                  <w:instrText xml:space="preserve"> \* MERGEFORMAT </w:instrText>
                                </w:r>
                                <w:r w:rsidRPr="007C19E3">
                                  <w:fldChar w:fldCharType="separate"/>
                                </w:r>
                                <w:r w:rsidR="005B2EBF">
                                  <w:rPr>
                                    <w:noProof/>
                                  </w:rPr>
                                  <w:t>2</w:t>
                                </w:r>
                                <w:r w:rsidRPr="007C19E3">
                                  <w:fldChar w:fldCharType="end"/>
                                </w:r>
                              </w:p>
                              <w:p w14:paraId="0732D438" w14:textId="77777777" w:rsidR="00E10C78" w:rsidRDefault="00E10C78" w:rsidP="00942BDB">
                                <w:pPr>
                                  <w:pStyle w:val="N"/>
                                </w:pPr>
                              </w:p>
                            </w:txbxContent>
                          </wps:txbx>
                          <wps:bodyPr rot="0" vert="horz" wrap="square" lIns="0" tIns="45720" rIns="0" bIns="45720" anchor="t" anchorCtr="0" upright="1">
                            <a:noAutofit/>
                          </wps:bodyPr>
                        </wps:wsp>
                        <wpg:grpSp>
                          <wpg:cNvPr id="228" name="Group 7"/>
                          <wpg:cNvGrpSpPr>
                            <a:grpSpLocks/>
                          </wpg:cNvGrpSpPr>
                          <wpg:grpSpPr bwMode="auto">
                            <a:xfrm>
                              <a:off x="10923" y="442"/>
                              <a:ext cx="567" cy="358"/>
                              <a:chOff x="10923" y="442"/>
                              <a:chExt cx="567" cy="358"/>
                            </a:xfrm>
                          </wpg:grpSpPr>
                          <wps:wsp>
                            <wps:cNvPr id="229" name="Line 8"/>
                            <wps:cNvCnPr>
                              <a:cxnSpLocks noChangeShapeType="1"/>
                            </wps:cNvCnPr>
                            <wps:spPr bwMode="auto">
                              <a:xfrm>
                                <a:off x="10948" y="442"/>
                                <a:ext cx="0" cy="358"/>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s:wsp>
                            <wps:cNvPr id="230" name="Line 9"/>
                            <wps:cNvCnPr>
                              <a:cxnSpLocks noChangeShapeType="1"/>
                            </wps:cNvCnPr>
                            <wps:spPr bwMode="auto">
                              <a:xfrm>
                                <a:off x="10923" y="800"/>
                                <a:ext cx="567" cy="0"/>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g:grpSp>
                      </wpg:grpSp>
                      <wpg:grpSp>
                        <wpg:cNvPr id="231" name="Group 10"/>
                        <wpg:cNvGrpSpPr>
                          <a:grpSpLocks/>
                        </wpg:cNvGrpSpPr>
                        <wpg:grpSpPr bwMode="auto">
                          <a:xfrm>
                            <a:off x="366" y="7962"/>
                            <a:ext cx="842" cy="8461"/>
                            <a:chOff x="366" y="7962"/>
                            <a:chExt cx="842" cy="8461"/>
                          </a:xfrm>
                        </wpg:grpSpPr>
                        <wps:wsp>
                          <wps:cNvPr id="232" name="Text Box 11"/>
                          <wps:cNvSpPr txBox="1">
                            <a:spLocks noChangeArrowheads="1"/>
                          </wps:cNvSpPr>
                          <wps:spPr bwMode="auto">
                            <a:xfrm>
                              <a:off x="645" y="10493"/>
                              <a:ext cx="278"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FAB1F"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3" name="Text Box 12"/>
                          <wps:cNvSpPr txBox="1">
                            <a:spLocks noChangeArrowheads="1"/>
                          </wps:cNvSpPr>
                          <wps:spPr bwMode="auto">
                            <a:xfrm>
                              <a:off x="366" y="7972"/>
                              <a:ext cx="279" cy="36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95C67" w14:textId="77777777" w:rsidR="00E10C78" w:rsidRPr="005446C4" w:rsidRDefault="00E10C78" w:rsidP="005446C4">
                                <w:pPr>
                                  <w:pStyle w:val="514-22"/>
                                  <w:jc w:val="left"/>
                                  <w:rPr>
                                    <w:rFonts w:ascii="Times New Roman" w:hAnsi="Times New Roman" w:cs="Times New Roman"/>
                                    <w:sz w:val="20"/>
                                    <w:szCs w:val="20"/>
                                    <w:lang w:val="ru-RU"/>
                                  </w:rPr>
                                </w:pPr>
                                <w:r w:rsidRPr="005446C4">
                                  <w:rPr>
                                    <w:rFonts w:ascii="Times New Roman" w:hAnsi="Times New Roman" w:cs="Times New Roman"/>
                                    <w:sz w:val="20"/>
                                    <w:szCs w:val="20"/>
                                    <w:lang w:val="ru-RU"/>
                                  </w:rPr>
                                  <w:t>Согласовано</w:t>
                                </w:r>
                              </w:p>
                            </w:txbxContent>
                          </wps:txbx>
                          <wps:bodyPr rot="0" vert="vert270" wrap="square" lIns="18000" tIns="18000" rIns="18000" bIns="18000" anchor="t" anchorCtr="0" upright="1">
                            <a:noAutofit/>
                          </wps:bodyPr>
                        </wps:wsp>
                        <wps:wsp>
                          <wps:cNvPr id="234" name="Text Box 13"/>
                          <wps:cNvSpPr txBox="1">
                            <a:spLocks noChangeArrowheads="1"/>
                          </wps:cNvSpPr>
                          <wps:spPr bwMode="auto">
                            <a:xfrm>
                              <a:off x="923" y="10493"/>
                              <a:ext cx="279"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1E568"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5" name="Text Box 14"/>
                          <wps:cNvSpPr txBox="1">
                            <a:spLocks noChangeArrowheads="1"/>
                          </wps:cNvSpPr>
                          <wps:spPr bwMode="auto">
                            <a:xfrm>
                              <a:off x="645" y="9372"/>
                              <a:ext cx="278"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98A68"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6" name="Text Box 15"/>
                          <wps:cNvSpPr txBox="1">
                            <a:spLocks noChangeArrowheads="1"/>
                          </wps:cNvSpPr>
                          <wps:spPr bwMode="auto">
                            <a:xfrm>
                              <a:off x="923" y="9372"/>
                              <a:ext cx="279"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91116"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7" name="Text Box 16"/>
                          <wps:cNvSpPr txBox="1">
                            <a:spLocks noChangeArrowheads="1"/>
                          </wps:cNvSpPr>
                          <wps:spPr bwMode="auto">
                            <a:xfrm>
                              <a:off x="645" y="8532"/>
                              <a:ext cx="278"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8EB86"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8" name="Text Box 17"/>
                          <wps:cNvSpPr txBox="1">
                            <a:spLocks noChangeArrowheads="1"/>
                          </wps:cNvSpPr>
                          <wps:spPr bwMode="auto">
                            <a:xfrm>
                              <a:off x="923" y="8532"/>
                              <a:ext cx="279"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8E894"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239" name="Text Box 18"/>
                          <wps:cNvSpPr txBox="1">
                            <a:spLocks noChangeArrowheads="1"/>
                          </wps:cNvSpPr>
                          <wps:spPr bwMode="auto">
                            <a:xfrm>
                              <a:off x="645" y="7972"/>
                              <a:ext cx="278"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A5C94" w14:textId="77777777" w:rsidR="00E10C78" w:rsidRPr="00B36CC9" w:rsidRDefault="00E10C78" w:rsidP="00942BDB">
                                <w:pPr>
                                  <w:pStyle w:val="5678"/>
                                </w:pPr>
                              </w:p>
                            </w:txbxContent>
                          </wps:txbx>
                          <wps:bodyPr rot="0" vert="vert270" wrap="square" lIns="0" tIns="18000" rIns="0" bIns="18000" anchor="t" anchorCtr="0" upright="1">
                            <a:noAutofit/>
                          </wps:bodyPr>
                        </wps:wsp>
                        <wps:wsp>
                          <wps:cNvPr id="240" name="Text Box 19"/>
                          <wps:cNvSpPr txBox="1">
                            <a:spLocks noChangeArrowheads="1"/>
                          </wps:cNvSpPr>
                          <wps:spPr bwMode="auto">
                            <a:xfrm>
                              <a:off x="923" y="7972"/>
                              <a:ext cx="279"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737A3" w14:textId="77777777" w:rsidR="00E10C78" w:rsidRPr="00B36CC9" w:rsidRDefault="00E10C78" w:rsidP="00942BDB">
                                <w:pPr>
                                  <w:pStyle w:val="5678"/>
                                </w:pPr>
                              </w:p>
                            </w:txbxContent>
                          </wps:txbx>
                          <wps:bodyPr rot="0" vert="vert270" wrap="square" lIns="0" tIns="18000" rIns="0" bIns="18000" anchor="t" anchorCtr="0" upright="1">
                            <a:noAutofit/>
                          </wps:bodyPr>
                        </wps:wsp>
                        <wps:wsp>
                          <wps:cNvPr id="241" name="Line 20"/>
                          <wps:cNvCnPr>
                            <a:cxnSpLocks noChangeShapeType="1"/>
                          </wps:cNvCnPr>
                          <wps:spPr bwMode="auto">
                            <a:xfrm flipV="1">
                              <a:off x="923" y="7962"/>
                              <a:ext cx="0" cy="364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2" name="Line 21"/>
                          <wps:cNvCnPr>
                            <a:cxnSpLocks noChangeShapeType="1"/>
                          </wps:cNvCnPr>
                          <wps:spPr bwMode="auto">
                            <a:xfrm>
                              <a:off x="645" y="10493"/>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3" name="Line 22"/>
                          <wps:cNvCnPr>
                            <a:cxnSpLocks noChangeShapeType="1"/>
                          </wps:cNvCnPr>
                          <wps:spPr bwMode="auto">
                            <a:xfrm>
                              <a:off x="645" y="9372"/>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4" name="Line 23"/>
                          <wps:cNvCnPr>
                            <a:cxnSpLocks noChangeShapeType="1"/>
                          </wps:cNvCnPr>
                          <wps:spPr bwMode="auto">
                            <a:xfrm>
                              <a:off x="650" y="8532"/>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5" name="Line 24"/>
                          <wps:cNvCnPr>
                            <a:cxnSpLocks noChangeShapeType="1"/>
                          </wps:cNvCnPr>
                          <wps:spPr bwMode="auto">
                            <a:xfrm>
                              <a:off x="650" y="7972"/>
                              <a:ext cx="55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46" name="Group 25"/>
                          <wpg:cNvGrpSpPr>
                            <a:grpSpLocks/>
                          </wpg:cNvGrpSpPr>
                          <wpg:grpSpPr bwMode="auto">
                            <a:xfrm>
                              <a:off x="513" y="11605"/>
                              <a:ext cx="689" cy="4818"/>
                              <a:chOff x="513" y="11605"/>
                              <a:chExt cx="689" cy="4818"/>
                            </a:xfrm>
                          </wpg:grpSpPr>
                          <wps:wsp>
                            <wps:cNvPr id="247" name="Line 26"/>
                            <wps:cNvCnPr>
                              <a:cxnSpLocks noChangeShapeType="1"/>
                            </wps:cNvCnPr>
                            <wps:spPr bwMode="auto">
                              <a:xfrm>
                                <a:off x="644" y="11614"/>
                                <a:ext cx="55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27"/>
                            <wps:cNvCnPr>
                              <a:cxnSpLocks noChangeShapeType="1"/>
                            </wps:cNvCnPr>
                            <wps:spPr bwMode="auto">
                              <a:xfrm flipV="1">
                                <a:off x="522" y="11605"/>
                                <a:ext cx="0" cy="48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28"/>
                            <wps:cNvCnPr>
                              <a:cxnSpLocks noChangeShapeType="1"/>
                            </wps:cNvCnPr>
                            <wps:spPr bwMode="auto">
                              <a:xfrm>
                                <a:off x="513" y="16402"/>
                                <a:ext cx="68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29"/>
                            <wps:cNvCnPr>
                              <a:cxnSpLocks noChangeShapeType="1"/>
                            </wps:cNvCnPr>
                            <wps:spPr bwMode="auto">
                              <a:xfrm>
                                <a:off x="522" y="14986"/>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30"/>
                            <wps:cNvCnPr>
                              <a:cxnSpLocks noChangeShapeType="1"/>
                            </wps:cNvCnPr>
                            <wps:spPr bwMode="auto">
                              <a:xfrm>
                                <a:off x="522" y="13022"/>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31"/>
                            <wps:cNvCnPr>
                              <a:cxnSpLocks noChangeShapeType="1"/>
                            </wps:cNvCnPr>
                            <wps:spPr bwMode="auto">
                              <a:xfrm flipV="1">
                                <a:off x="805" y="11605"/>
                                <a:ext cx="0" cy="48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53" name="Group 32"/>
                            <wpg:cNvGrpSpPr>
                              <a:grpSpLocks/>
                            </wpg:cNvGrpSpPr>
                            <wpg:grpSpPr bwMode="auto">
                              <a:xfrm>
                                <a:off x="522" y="11605"/>
                                <a:ext cx="680" cy="4818"/>
                                <a:chOff x="3525" y="9880"/>
                                <a:chExt cx="680" cy="4818"/>
                              </a:xfrm>
                            </wpg:grpSpPr>
                            <wps:wsp>
                              <wps:cNvPr id="254" name="Text Box 33"/>
                              <wps:cNvSpPr txBox="1">
                                <a:spLocks noChangeArrowheads="1"/>
                              </wps:cNvSpPr>
                              <wps:spPr bwMode="auto">
                                <a:xfrm>
                                  <a:off x="3525" y="13281"/>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06AA7" w14:textId="77777777" w:rsidR="00E10C78" w:rsidRPr="005446C4" w:rsidRDefault="00E10C78" w:rsidP="00942BDB">
                                    <w:pPr>
                                      <w:pStyle w:val="514-22"/>
                                      <w:rPr>
                                        <w:rFonts w:ascii="Times New Roman" w:hAnsi="Times New Roman" w:cs="Times New Roman"/>
                                        <w:sz w:val="20"/>
                                        <w:szCs w:val="20"/>
                                      </w:rPr>
                                    </w:pPr>
                                    <w:r w:rsidRPr="005446C4">
                                      <w:rPr>
                                        <w:rFonts w:ascii="Times New Roman" w:hAnsi="Times New Roman" w:cs="Times New Roman"/>
                                        <w:sz w:val="20"/>
                                        <w:szCs w:val="20"/>
                                        <w:lang w:val="ru-RU"/>
                                      </w:rPr>
                                      <w:t>Инв. № подл</w:t>
                                    </w:r>
                                    <w:r w:rsidRPr="005446C4">
                                      <w:rPr>
                                        <w:rFonts w:ascii="Times New Roman" w:hAnsi="Times New Roman" w:cs="Times New Roman"/>
                                        <w:sz w:val="20"/>
                                        <w:szCs w:val="20"/>
                                      </w:rPr>
                                      <w:t>.</w:t>
                                    </w:r>
                                  </w:p>
                                </w:txbxContent>
                              </wps:txbx>
                              <wps:bodyPr rot="0" vert="vert270" wrap="square" lIns="18000" tIns="18000" rIns="0" bIns="0" anchor="t" anchorCtr="0" upright="1">
                                <a:noAutofit/>
                              </wps:bodyPr>
                            </wps:wsp>
                            <wps:wsp>
                              <wps:cNvPr id="255" name="Text Box 34"/>
                              <wps:cNvSpPr txBox="1">
                                <a:spLocks noChangeArrowheads="1"/>
                              </wps:cNvSpPr>
                              <wps:spPr bwMode="auto">
                                <a:xfrm>
                                  <a:off x="3808" y="13281"/>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9E2D1" w14:textId="77777777" w:rsidR="00E10C78" w:rsidRPr="00B36CC9" w:rsidRDefault="00E10C78" w:rsidP="00942BDB">
                                    <w:pPr>
                                      <w:pStyle w:val="51011"/>
                                    </w:pPr>
                                  </w:p>
                                </w:txbxContent>
                              </wps:txbx>
                              <wps:bodyPr rot="0" vert="vert270" wrap="square" lIns="18000" tIns="18000" rIns="18000" bIns="18000" anchor="t" anchorCtr="0" upright="1">
                                <a:noAutofit/>
                              </wps:bodyPr>
                            </wps:wsp>
                            <wps:wsp>
                              <wps:cNvPr id="320" name="Text Box 35"/>
                              <wps:cNvSpPr txBox="1">
                                <a:spLocks noChangeArrowheads="1"/>
                              </wps:cNvSpPr>
                              <wps:spPr bwMode="auto">
                                <a:xfrm>
                                  <a:off x="3525" y="11297"/>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E20B5"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Подп. и дата</w:t>
                                    </w:r>
                                  </w:p>
                                </w:txbxContent>
                              </wps:txbx>
                              <wps:bodyPr rot="0" vert="vert270" wrap="square" lIns="18000" tIns="18000" rIns="18000" bIns="18000" anchor="ctr" anchorCtr="0" upright="1">
                                <a:noAutofit/>
                              </wps:bodyPr>
                            </wps:wsp>
                            <wps:wsp>
                              <wps:cNvPr id="321" name="Text Box 36"/>
                              <wps:cNvSpPr txBox="1">
                                <a:spLocks noChangeArrowheads="1"/>
                              </wps:cNvSpPr>
                              <wps:spPr bwMode="auto">
                                <a:xfrm>
                                  <a:off x="3808" y="11297"/>
                                  <a:ext cx="397"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58A67" w14:textId="77777777" w:rsidR="00E10C78" w:rsidRPr="00B36CC9" w:rsidRDefault="00E10C78" w:rsidP="00942BDB">
                                    <w:pPr>
                                      <w:pStyle w:val="51011"/>
                                    </w:pPr>
                                  </w:p>
                                </w:txbxContent>
                              </wps:txbx>
                              <wps:bodyPr rot="0" vert="vert270" wrap="square" lIns="18000" tIns="18000" rIns="18000" bIns="18000" anchor="t" anchorCtr="0" upright="1">
                                <a:noAutofit/>
                              </wps:bodyPr>
                            </wps:wsp>
                            <wps:wsp>
                              <wps:cNvPr id="322" name="Text Box 37"/>
                              <wps:cNvSpPr txBox="1">
                                <a:spLocks noChangeArrowheads="1"/>
                              </wps:cNvSpPr>
                              <wps:spPr bwMode="auto">
                                <a:xfrm>
                                  <a:off x="3525" y="9880"/>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8A98C"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Взам. инв. №</w:t>
                                    </w:r>
                                  </w:p>
                                </w:txbxContent>
                              </wps:txbx>
                              <wps:bodyPr rot="0" vert="vert270" wrap="square" lIns="18000" tIns="18000" rIns="18000" bIns="18000" anchor="t" anchorCtr="0" upright="1">
                                <a:noAutofit/>
                              </wps:bodyPr>
                            </wps:wsp>
                            <wps:wsp>
                              <wps:cNvPr id="323" name="Text Box 38"/>
                              <wps:cNvSpPr txBox="1">
                                <a:spLocks noChangeArrowheads="1"/>
                              </wps:cNvSpPr>
                              <wps:spPr bwMode="auto">
                                <a:xfrm>
                                  <a:off x="3808" y="9880"/>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3F950" w14:textId="77777777" w:rsidR="00E10C78" w:rsidRPr="00B36CC9" w:rsidRDefault="00E10C78" w:rsidP="00942BDB">
                                    <w:pPr>
                                      <w:pStyle w:val="51011"/>
                                    </w:pPr>
                                  </w:p>
                                </w:txbxContent>
                              </wps:txbx>
                              <wps:bodyPr rot="0" vert="vert270" wrap="square" lIns="18000" tIns="18000" rIns="18000" bIns="18000" anchor="t" anchorCtr="0" upright="1">
                                <a:noAutofit/>
                              </wps:bodyPr>
                            </wps:wsp>
                          </wpg:grpSp>
                        </wpg:grpSp>
                      </wpg:grpSp>
                    </wpg:grpSp>
                    <wps:wsp>
                      <wps:cNvPr id="324" name="Надпись 511"/>
                      <wps:cNvSpPr txBox="1">
                        <a:spLocks noChangeArrowheads="1"/>
                      </wps:cNvSpPr>
                      <wps:spPr bwMode="auto">
                        <a:xfrm>
                          <a:off x="53557" y="101781"/>
                          <a:ext cx="10404"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8124B5" w14:textId="77777777" w:rsidR="00E10C78" w:rsidRPr="009D3AFE" w:rsidRDefault="00E10C78" w:rsidP="009D3AFE">
                            <w:pPr>
                              <w:pStyle w:val="5678"/>
                              <w:jc w:val="left"/>
                              <w:rPr>
                                <w:noProof/>
                                <w:lang w:val="uk-UA"/>
                              </w:rPr>
                            </w:pPr>
                            <w:r w:rsidRPr="009D3AFE">
                              <w:rPr>
                                <w:noProof/>
                                <w:lang w:val="uk-UA"/>
                              </w:rPr>
                              <w:t>Формат А4</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5720F11" id="Группа 461" o:spid="_x0000_s1071" style="position:absolute;margin-left:17.85pt;margin-top:17.85pt;width:558.15pt;height:815.25pt;z-index:251679232;mso-position-horizontal-relative:page;mso-position-vertical-relative:page;mso-width-relative:margin;mso-height-relative:margin" coordsize="70885,103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">
              <v:group id="Группа 1" o:spid="_x0000_s1072" style="position:absolute;width:70885;height:103543" coordorigin="366,382" coordsize="11165,1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type id="_x0000_t202" coordsize="21600,21600" o:spt="202" path="m,l,21600r21600,l21600,xe">
                  <v:stroke joinstyle="miter"/>
                  <v:path gradientshapeok="t" o:connecttype="rect"/>
                </v:shapetype>
                <v:shape id="Text Box 206" o:spid="_x0000_s1073" type="#_x0000_t202" style="position:absolute;left:1208;top:14117;width:10323;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tbl>
                        <w:tblPr>
                          <w:tblW w:w="10331" w:type="dxa"/>
                          <w:tblBorders>
                            <w:top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810"/>
                          <w:gridCol w:w="851"/>
                          <w:gridCol w:w="851"/>
                          <w:gridCol w:w="1134"/>
                        </w:tblGrid>
                        <w:tr w:rsidR="00E10C78" w:rsidRPr="007C054A" w14:paraId="59173BD2" w14:textId="77777777" w:rsidTr="00B17C21">
                          <w:trPr>
                            <w:trHeight w:hRule="exact" w:val="284"/>
                            <w:tblHeader/>
                          </w:trPr>
                          <w:tc>
                            <w:tcPr>
                              <w:tcW w:w="566" w:type="dxa"/>
                              <w:tcBorders>
                                <w:top w:val="single" w:sz="12" w:space="0" w:color="auto"/>
                                <w:bottom w:val="single" w:sz="4" w:space="0" w:color="auto"/>
                                <w:right w:val="single" w:sz="12" w:space="0" w:color="auto"/>
                              </w:tcBorders>
                              <w:vAlign w:val="center"/>
                            </w:tcPr>
                            <w:p w14:paraId="470DDD37"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79EC7067"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7EA10F0F"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03CBA52B" w14:textId="77777777" w:rsidR="00E10C78" w:rsidRPr="007C054A" w:rsidRDefault="00E10C78" w:rsidP="00131C7C">
                              <w:pPr>
                                <w:pStyle w:val="510"/>
                                <w:rPr>
                                  <w:noProof/>
                                </w:rPr>
                              </w:pPr>
                            </w:p>
                          </w:tc>
                          <w:tc>
                            <w:tcPr>
                              <w:tcW w:w="851" w:type="dxa"/>
                              <w:tcBorders>
                                <w:top w:val="single" w:sz="12" w:space="0" w:color="auto"/>
                                <w:left w:val="single" w:sz="12" w:space="0" w:color="auto"/>
                                <w:bottom w:val="single" w:sz="4" w:space="0" w:color="auto"/>
                                <w:right w:val="single" w:sz="12" w:space="0" w:color="auto"/>
                              </w:tcBorders>
                              <w:vAlign w:val="center"/>
                            </w:tcPr>
                            <w:p w14:paraId="368C19B2" w14:textId="77777777" w:rsidR="00E10C78" w:rsidRPr="007C054A" w:rsidRDefault="00E10C78" w:rsidP="00131C7C">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7C2888C" w14:textId="77777777" w:rsidR="00E10C78" w:rsidRPr="007C054A" w:rsidRDefault="00E10C78" w:rsidP="00131C7C">
                              <w:pPr>
                                <w:pStyle w:val="510"/>
                                <w:rPr>
                                  <w:noProof/>
                                </w:rPr>
                              </w:pPr>
                            </w:p>
                          </w:tc>
                          <w:tc>
                            <w:tcPr>
                              <w:tcW w:w="6646" w:type="dxa"/>
                              <w:gridSpan w:val="4"/>
                              <w:vMerge w:val="restart"/>
                              <w:tcBorders>
                                <w:top w:val="single" w:sz="12" w:space="0" w:color="auto"/>
                                <w:left w:val="single" w:sz="12" w:space="0" w:color="auto"/>
                                <w:bottom w:val="single" w:sz="4" w:space="0" w:color="auto"/>
                              </w:tcBorders>
                              <w:vAlign w:val="center"/>
                            </w:tcPr>
                            <w:p w14:paraId="3CFD3641" w14:textId="1A1C9646" w:rsidR="00E10C78" w:rsidRPr="006B3765" w:rsidRDefault="00E10C78" w:rsidP="00F3106F">
                              <w:pPr>
                                <w:pStyle w:val="561"/>
                                <w:rPr>
                                  <w:rFonts w:ascii="Times New Roman" w:hAnsi="Times New Roman"/>
                                </w:rPr>
                              </w:pPr>
                              <w:r w:rsidRPr="00B76299">
                                <w:rPr>
                                  <w:rFonts w:ascii="Times New Roman" w:hAnsi="Times New Roman"/>
                                </w:rPr>
                                <w:t>94-0421-ОК-1/Н</w:t>
                              </w:r>
                              <w:r w:rsidRPr="00422670">
                                <w:rPr>
                                  <w:rFonts w:ascii="Times New Roman" w:hAnsi="Times New Roman"/>
                                </w:rPr>
                                <w:t>-6.1-П-СП-С</w:t>
                              </w:r>
                            </w:p>
                          </w:tc>
                        </w:tr>
                        <w:tr w:rsidR="00E10C78" w:rsidRPr="007C054A" w14:paraId="53B61501" w14:textId="77777777" w:rsidTr="00B17C21">
                          <w:trPr>
                            <w:trHeight w:hRule="exact" w:val="284"/>
                          </w:trPr>
                          <w:tc>
                            <w:tcPr>
                              <w:tcW w:w="566" w:type="dxa"/>
                              <w:tcBorders>
                                <w:top w:val="single" w:sz="4" w:space="0" w:color="auto"/>
                                <w:bottom w:val="single" w:sz="12" w:space="0" w:color="auto"/>
                                <w:right w:val="single" w:sz="12" w:space="0" w:color="auto"/>
                              </w:tcBorders>
                              <w:vAlign w:val="center"/>
                            </w:tcPr>
                            <w:p w14:paraId="6B5EC9D1"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E7151A9"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4C568840"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EB5E082" w14:textId="77777777" w:rsidR="00E10C78" w:rsidRPr="007C054A" w:rsidRDefault="00E10C78" w:rsidP="00131C7C">
                              <w:pPr>
                                <w:pStyle w:val="510"/>
                                <w:rPr>
                                  <w:noProof/>
                                </w:rPr>
                              </w:pPr>
                            </w:p>
                          </w:tc>
                          <w:tc>
                            <w:tcPr>
                              <w:tcW w:w="851" w:type="dxa"/>
                              <w:tcBorders>
                                <w:top w:val="single" w:sz="4" w:space="0" w:color="auto"/>
                                <w:left w:val="single" w:sz="12" w:space="0" w:color="auto"/>
                                <w:bottom w:val="single" w:sz="12" w:space="0" w:color="auto"/>
                                <w:right w:val="single" w:sz="12" w:space="0" w:color="auto"/>
                              </w:tcBorders>
                              <w:vAlign w:val="center"/>
                            </w:tcPr>
                            <w:p w14:paraId="1272AC3A" w14:textId="77777777" w:rsidR="00E10C78" w:rsidRPr="007C054A" w:rsidRDefault="00E10C78" w:rsidP="00131C7C">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5445EE1B" w14:textId="77777777" w:rsidR="00E10C78" w:rsidRPr="007C054A" w:rsidRDefault="00E10C78" w:rsidP="00131C7C">
                              <w:pPr>
                                <w:pStyle w:val="510"/>
                                <w:rPr>
                                  <w:noProof/>
                                </w:rPr>
                              </w:pPr>
                            </w:p>
                          </w:tc>
                          <w:tc>
                            <w:tcPr>
                              <w:tcW w:w="6646" w:type="dxa"/>
                              <w:gridSpan w:val="4"/>
                              <w:vMerge/>
                              <w:tcBorders>
                                <w:top w:val="single" w:sz="12" w:space="0" w:color="auto"/>
                                <w:left w:val="single" w:sz="12" w:space="0" w:color="auto"/>
                                <w:bottom w:val="single" w:sz="4" w:space="0" w:color="auto"/>
                              </w:tcBorders>
                              <w:vAlign w:val="center"/>
                            </w:tcPr>
                            <w:p w14:paraId="19CC7520" w14:textId="77777777" w:rsidR="00E10C78" w:rsidRPr="007C054A" w:rsidRDefault="00E10C78" w:rsidP="00131C7C">
                              <w:pPr>
                                <w:tabs>
                                  <w:tab w:val="right" w:leader="dot" w:pos="9752"/>
                                </w:tabs>
                                <w:ind w:left="28" w:right="28"/>
                                <w:jc w:val="center"/>
                                <w:rPr>
                                  <w:noProof/>
                                  <w:szCs w:val="20"/>
                                </w:rPr>
                              </w:pPr>
                            </w:p>
                          </w:tc>
                        </w:tr>
                        <w:tr w:rsidR="00E10C78" w:rsidRPr="007C054A" w14:paraId="4E25A043" w14:textId="77777777" w:rsidTr="00B17C21">
                          <w:trPr>
                            <w:trHeight w:hRule="exact" w:val="284"/>
                          </w:trPr>
                          <w:tc>
                            <w:tcPr>
                              <w:tcW w:w="566" w:type="dxa"/>
                              <w:tcBorders>
                                <w:top w:val="single" w:sz="12" w:space="0" w:color="auto"/>
                                <w:bottom w:val="single" w:sz="12" w:space="0" w:color="auto"/>
                                <w:right w:val="single" w:sz="12" w:space="0" w:color="auto"/>
                              </w:tcBorders>
                              <w:vAlign w:val="center"/>
                            </w:tcPr>
                            <w:p w14:paraId="0B50B30A"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lang w:val="ru-RU"/>
                                </w:rPr>
                                <w:t>Из</w:t>
                              </w:r>
                              <w:r w:rsidRPr="00086041">
                                <w:rPr>
                                  <w:rFonts w:ascii="Times New Roman" w:hAnsi="Times New Roman" w:cs="Times New Roman"/>
                                  <w:noProof/>
                                </w:rPr>
                                <w:t>м.</w:t>
                              </w:r>
                            </w:p>
                          </w:tc>
                          <w:tc>
                            <w:tcPr>
                              <w:tcW w:w="567" w:type="dxa"/>
                              <w:tcBorders>
                                <w:top w:val="single" w:sz="12" w:space="0" w:color="auto"/>
                                <w:left w:val="single" w:sz="12" w:space="0" w:color="auto"/>
                                <w:bottom w:val="single" w:sz="12" w:space="0" w:color="auto"/>
                                <w:right w:val="single" w:sz="12" w:space="0" w:color="auto"/>
                              </w:tcBorders>
                              <w:vAlign w:val="center"/>
                            </w:tcPr>
                            <w:p w14:paraId="31F13AC9" w14:textId="77777777" w:rsidR="00E10C78" w:rsidRPr="00086041" w:rsidRDefault="00E10C78" w:rsidP="0056661A">
                              <w:pPr>
                                <w:pStyle w:val="514-22"/>
                                <w:rPr>
                                  <w:rFonts w:ascii="Times New Roman" w:hAnsi="Times New Roman" w:cs="Times New Roman"/>
                                  <w:noProof/>
                                  <w:spacing w:val="-10"/>
                                  <w:lang w:val="ru-RU"/>
                                </w:rPr>
                              </w:pPr>
                              <w:r w:rsidRPr="00086041">
                                <w:rPr>
                                  <w:rFonts w:ascii="Times New Roman" w:hAnsi="Times New Roman" w:cs="Times New Roman"/>
                                  <w:noProof/>
                                  <w:spacing w:val="-10"/>
                                </w:rPr>
                                <w:t xml:space="preserve">Кол. </w:t>
                              </w:r>
                              <w:r w:rsidRPr="00086041">
                                <w:rPr>
                                  <w:rFonts w:ascii="Times New Roman" w:hAnsi="Times New Roman" w:cs="Times New Roman"/>
                                  <w:noProof/>
                                  <w:spacing w:val="-10"/>
                                  <w:lang w:val="ru-RU"/>
                                </w:rPr>
                                <w:t>уч.</w:t>
                              </w:r>
                            </w:p>
                          </w:tc>
                          <w:tc>
                            <w:tcPr>
                              <w:tcW w:w="567" w:type="dxa"/>
                              <w:tcBorders>
                                <w:top w:val="single" w:sz="12" w:space="0" w:color="auto"/>
                                <w:left w:val="single" w:sz="12" w:space="0" w:color="auto"/>
                                <w:bottom w:val="single" w:sz="12" w:space="0" w:color="auto"/>
                                <w:right w:val="single" w:sz="12" w:space="0" w:color="auto"/>
                              </w:tcBorders>
                              <w:vAlign w:val="center"/>
                            </w:tcPr>
                            <w:p w14:paraId="0E68F4AF" w14:textId="77777777" w:rsidR="00E10C78" w:rsidRPr="00086041" w:rsidRDefault="00E10C78" w:rsidP="0056661A">
                              <w:pPr>
                                <w:pStyle w:val="514-22"/>
                                <w:rPr>
                                  <w:rFonts w:ascii="Times New Roman" w:hAnsi="Times New Roman" w:cs="Times New Roman"/>
                                  <w:noProof/>
                                  <w:lang w:val="ru-RU"/>
                                </w:rPr>
                              </w:pPr>
                              <w:r w:rsidRPr="00086041">
                                <w:rPr>
                                  <w:rFonts w:ascii="Times New Roman" w:hAnsi="Times New Roman" w:cs="Times New Roman"/>
                                  <w:noProof/>
                                  <w:lang w:val="ru-RU"/>
                                </w:rPr>
                                <w:t>Лист</w:t>
                              </w:r>
                            </w:p>
                          </w:tc>
                          <w:tc>
                            <w:tcPr>
                              <w:tcW w:w="567" w:type="dxa"/>
                              <w:tcBorders>
                                <w:top w:val="single" w:sz="12" w:space="0" w:color="auto"/>
                                <w:left w:val="single" w:sz="12" w:space="0" w:color="auto"/>
                                <w:bottom w:val="single" w:sz="12" w:space="0" w:color="auto"/>
                                <w:right w:val="single" w:sz="12" w:space="0" w:color="auto"/>
                              </w:tcBorders>
                              <w:vAlign w:val="center"/>
                            </w:tcPr>
                            <w:p w14:paraId="6B7F91DF"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spacing w:val="-18"/>
                                </w:rPr>
                                <w:t xml:space="preserve">№ </w:t>
                              </w:r>
                              <w:r w:rsidRPr="00086041">
                                <w:rPr>
                                  <w:rFonts w:ascii="Times New Roman" w:hAnsi="Times New Roman" w:cs="Times New Roman"/>
                                  <w:noProof/>
                                </w:rPr>
                                <w:t>док.</w:t>
                              </w:r>
                            </w:p>
                          </w:tc>
                          <w:tc>
                            <w:tcPr>
                              <w:tcW w:w="851" w:type="dxa"/>
                              <w:tcBorders>
                                <w:top w:val="single" w:sz="12" w:space="0" w:color="auto"/>
                                <w:left w:val="single" w:sz="12" w:space="0" w:color="auto"/>
                                <w:bottom w:val="single" w:sz="12" w:space="0" w:color="auto"/>
                                <w:right w:val="single" w:sz="12" w:space="0" w:color="auto"/>
                              </w:tcBorders>
                              <w:vAlign w:val="center"/>
                            </w:tcPr>
                            <w:p w14:paraId="180C0FFA" w14:textId="77777777" w:rsidR="00E10C78" w:rsidRPr="00086041" w:rsidRDefault="00E10C78" w:rsidP="00404608">
                              <w:pPr>
                                <w:pStyle w:val="514-22"/>
                                <w:rPr>
                                  <w:rFonts w:ascii="Times New Roman" w:hAnsi="Times New Roman" w:cs="Times New Roman"/>
                                  <w:noProof/>
                                  <w:lang w:val="ru-RU"/>
                                </w:rPr>
                              </w:pPr>
                              <w:r w:rsidRPr="00086041">
                                <w:rPr>
                                  <w:rFonts w:ascii="Times New Roman" w:hAnsi="Times New Roman" w:cs="Times New Roman"/>
                                  <w:noProof/>
                                </w:rPr>
                                <w:t>П</w:t>
                              </w:r>
                              <w:r w:rsidRPr="00086041">
                                <w:rPr>
                                  <w:rFonts w:ascii="Times New Roman" w:hAnsi="Times New Roman" w:cs="Times New Roman"/>
                                  <w:noProof/>
                                  <w:lang w:val="ru-RU"/>
                                </w:rPr>
                                <w:t>о</w:t>
                              </w:r>
                              <w:r w:rsidRPr="00086041">
                                <w:rPr>
                                  <w:rFonts w:ascii="Times New Roman" w:hAnsi="Times New Roman" w:cs="Times New Roman"/>
                                  <w:noProof/>
                                </w:rPr>
                                <w:t>дп</w:t>
                              </w:r>
                              <w:r w:rsidRPr="00086041">
                                <w:rPr>
                                  <w:rFonts w:ascii="Times New Roman" w:hAnsi="Times New Roman" w:cs="Times New Roman"/>
                                  <w:noProof/>
                                  <w:lang w:val="ru-RU"/>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21CD95F5" w14:textId="77777777" w:rsidR="00E10C78" w:rsidRPr="00086041" w:rsidRDefault="00E10C78" w:rsidP="0056661A">
                              <w:pPr>
                                <w:pStyle w:val="514-22"/>
                                <w:rPr>
                                  <w:rFonts w:ascii="Times New Roman" w:hAnsi="Times New Roman" w:cs="Times New Roman"/>
                                  <w:noProof/>
                                </w:rPr>
                              </w:pPr>
                              <w:r w:rsidRPr="00086041">
                                <w:rPr>
                                  <w:rFonts w:ascii="Times New Roman" w:hAnsi="Times New Roman" w:cs="Times New Roman"/>
                                  <w:noProof/>
                                </w:rPr>
                                <w:t>Дата</w:t>
                              </w:r>
                            </w:p>
                          </w:tc>
                          <w:tc>
                            <w:tcPr>
                              <w:tcW w:w="6646" w:type="dxa"/>
                              <w:gridSpan w:val="4"/>
                              <w:vMerge/>
                              <w:tcBorders>
                                <w:top w:val="single" w:sz="12" w:space="0" w:color="auto"/>
                                <w:left w:val="single" w:sz="12" w:space="0" w:color="auto"/>
                                <w:bottom w:val="single" w:sz="4" w:space="0" w:color="auto"/>
                              </w:tcBorders>
                              <w:vAlign w:val="center"/>
                            </w:tcPr>
                            <w:p w14:paraId="66FE8AF4" w14:textId="77777777" w:rsidR="00E10C78" w:rsidRPr="004C5D4A" w:rsidRDefault="00E10C78" w:rsidP="00131C7C">
                              <w:pPr>
                                <w:pStyle w:val="59"/>
                                <w:rPr>
                                  <w:rFonts w:ascii="Times New Roman" w:hAnsi="Times New Roman" w:cs="Times New Roman"/>
                                  <w:noProof/>
                                </w:rPr>
                              </w:pPr>
                            </w:p>
                          </w:tc>
                        </w:tr>
                        <w:tr w:rsidR="00E10C78" w:rsidRPr="007C054A" w14:paraId="6510D23E" w14:textId="77777777" w:rsidTr="00F3106F">
                          <w:trPr>
                            <w:trHeight w:hRule="exact" w:val="284"/>
                          </w:trPr>
                          <w:tc>
                            <w:tcPr>
                              <w:tcW w:w="1133" w:type="dxa"/>
                              <w:gridSpan w:val="2"/>
                              <w:tcBorders>
                                <w:top w:val="single" w:sz="12" w:space="0" w:color="auto"/>
                                <w:bottom w:val="single" w:sz="4" w:space="0" w:color="auto"/>
                                <w:right w:val="single" w:sz="12" w:space="0" w:color="auto"/>
                              </w:tcBorders>
                              <w:vAlign w:val="center"/>
                            </w:tcPr>
                            <w:p w14:paraId="1481FA37" w14:textId="2D6F82A7" w:rsidR="00E10C78" w:rsidRPr="00F3106F" w:rsidRDefault="00E10C78" w:rsidP="00EF7BCA">
                              <w:pPr>
                                <w:pStyle w:val="51011"/>
                                <w:jc w:val="left"/>
                                <w:rPr>
                                  <w:rFonts w:ascii="Times New Roman" w:hAnsi="Times New Roman"/>
                                  <w:noProof/>
                                  <w:sz w:val="20"/>
                                  <w:szCs w:val="20"/>
                                  <w:lang w:val="uk-UA"/>
                                </w:rPr>
                              </w:pPr>
                              <w:r w:rsidRPr="00F3106F">
                                <w:rPr>
                                  <w:rFonts w:ascii="Times New Roman" w:hAnsi="Times New Roman"/>
                                  <w:noProof/>
                                  <w:sz w:val="20"/>
                                  <w:szCs w:val="20"/>
                                  <w:lang w:val="uk-UA"/>
                                </w:rPr>
                                <w:t>Разраб.</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14:paraId="5968DB95" w14:textId="6CC596C4" w:rsidR="00E10C78" w:rsidRPr="005D6458" w:rsidRDefault="00E10C78" w:rsidP="00182217">
                              <w:pPr>
                                <w:pStyle w:val="51011"/>
                                <w:jc w:val="left"/>
                                <w:rPr>
                                  <w:rFonts w:ascii="Times New Roman" w:hAnsi="Times New Roman"/>
                                  <w:noProof/>
                                  <w:spacing w:val="-20"/>
                                  <w:sz w:val="20"/>
                                  <w:szCs w:val="20"/>
                                  <w:lang w:val="uk-UA"/>
                                </w:rPr>
                              </w:pPr>
                              <w:r>
                                <w:rPr>
                                  <w:rFonts w:ascii="Times New Roman" w:hAnsi="Times New Roman"/>
                                  <w:noProof/>
                                  <w:sz w:val="20"/>
                                  <w:szCs w:val="20"/>
                                </w:rPr>
                                <w:t xml:space="preserve">Садеков </w:t>
                              </w:r>
                            </w:p>
                          </w:tc>
                          <w:tc>
                            <w:tcPr>
                              <w:tcW w:w="851" w:type="dxa"/>
                              <w:tcBorders>
                                <w:top w:val="single" w:sz="12" w:space="0" w:color="auto"/>
                                <w:left w:val="single" w:sz="12" w:space="0" w:color="auto"/>
                                <w:bottom w:val="single" w:sz="4" w:space="0" w:color="auto"/>
                                <w:right w:val="single" w:sz="12" w:space="0" w:color="auto"/>
                              </w:tcBorders>
                              <w:vAlign w:val="bottom"/>
                            </w:tcPr>
                            <w:p w14:paraId="26BCC789" w14:textId="6B24BCA6" w:rsidR="00E10C78" w:rsidRPr="006469AF" w:rsidRDefault="00E10C78" w:rsidP="00EF7BCA">
                              <w:pPr>
                                <w:pStyle w:val="51011"/>
                                <w:rPr>
                                  <w:rFonts w:ascii="Times New Roman" w:hAnsi="Times New Roman"/>
                                  <w:noProof/>
                                  <w:sz w:val="20"/>
                                  <w:szCs w:val="20"/>
                                  <w:lang w:val="uk-UA"/>
                                </w:rPr>
                              </w:pPr>
                            </w:p>
                          </w:tc>
                          <w:tc>
                            <w:tcPr>
                              <w:tcW w:w="567" w:type="dxa"/>
                              <w:tcBorders>
                                <w:top w:val="single" w:sz="12" w:space="0" w:color="auto"/>
                                <w:left w:val="single" w:sz="12" w:space="0" w:color="auto"/>
                                <w:bottom w:val="single" w:sz="4" w:space="0" w:color="auto"/>
                                <w:right w:val="single" w:sz="12" w:space="0" w:color="auto"/>
                              </w:tcBorders>
                              <w:vAlign w:val="center"/>
                            </w:tcPr>
                            <w:p w14:paraId="333F9588" w14:textId="47E4A6B4"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val="restart"/>
                              <w:tcBorders>
                                <w:top w:val="single" w:sz="12" w:space="0" w:color="auto"/>
                                <w:left w:val="single" w:sz="12" w:space="0" w:color="auto"/>
                                <w:bottom w:val="single" w:sz="4" w:space="0" w:color="auto"/>
                                <w:right w:val="single" w:sz="12" w:space="0" w:color="auto"/>
                              </w:tcBorders>
                              <w:vAlign w:val="center"/>
                            </w:tcPr>
                            <w:p w14:paraId="2958562E" w14:textId="21E867B3" w:rsidR="00E10C78" w:rsidRPr="00B45445" w:rsidRDefault="00E10C78" w:rsidP="007048CC">
                              <w:pPr>
                                <w:pStyle w:val="55"/>
                                <w:rPr>
                                  <w:rFonts w:ascii="Times New Roman" w:hAnsi="Times New Roman" w:cs="Times New Roman"/>
                                  <w:szCs w:val="28"/>
                                </w:rPr>
                              </w:pPr>
                              <w:r w:rsidRPr="00B45445">
                                <w:rPr>
                                  <w:rFonts w:ascii="Times New Roman" w:hAnsi="Times New Roman" w:cs="Times New Roman"/>
                                  <w:szCs w:val="28"/>
                                </w:rPr>
                                <w:t>Содержание тома</w:t>
                              </w:r>
                            </w:p>
                          </w:tc>
                          <w:tc>
                            <w:tcPr>
                              <w:tcW w:w="851" w:type="dxa"/>
                              <w:tcBorders>
                                <w:top w:val="single" w:sz="12" w:space="0" w:color="auto"/>
                                <w:left w:val="single" w:sz="12" w:space="0" w:color="auto"/>
                                <w:bottom w:val="single" w:sz="12" w:space="0" w:color="auto"/>
                              </w:tcBorders>
                              <w:vAlign w:val="center"/>
                            </w:tcPr>
                            <w:p w14:paraId="3CEED909"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Стадия</w:t>
                              </w:r>
                            </w:p>
                          </w:tc>
                          <w:tc>
                            <w:tcPr>
                              <w:tcW w:w="851" w:type="dxa"/>
                              <w:tcBorders>
                                <w:top w:val="single" w:sz="12" w:space="0" w:color="auto"/>
                                <w:left w:val="single" w:sz="12" w:space="0" w:color="auto"/>
                                <w:bottom w:val="single" w:sz="12" w:space="0" w:color="auto"/>
                              </w:tcBorders>
                              <w:vAlign w:val="center"/>
                            </w:tcPr>
                            <w:p w14:paraId="3208FC32"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Лист</w:t>
                              </w:r>
                            </w:p>
                          </w:tc>
                          <w:tc>
                            <w:tcPr>
                              <w:tcW w:w="1134" w:type="dxa"/>
                              <w:tcBorders>
                                <w:top w:val="single" w:sz="12" w:space="0" w:color="auto"/>
                                <w:left w:val="single" w:sz="12" w:space="0" w:color="auto"/>
                                <w:bottom w:val="single" w:sz="12" w:space="0" w:color="auto"/>
                              </w:tcBorders>
                              <w:vAlign w:val="center"/>
                            </w:tcPr>
                            <w:p w14:paraId="1DBFE069" w14:textId="77777777" w:rsidR="00E10C78" w:rsidRPr="004C5D4A" w:rsidRDefault="00E10C78" w:rsidP="00EF7BCA">
                              <w:pPr>
                                <w:pStyle w:val="5678"/>
                                <w:rPr>
                                  <w:rFonts w:ascii="Times New Roman" w:hAnsi="Times New Roman"/>
                                  <w:noProof/>
                                  <w:lang w:val="uk-UA"/>
                                </w:rPr>
                              </w:pPr>
                              <w:r w:rsidRPr="004C5D4A">
                                <w:rPr>
                                  <w:rFonts w:ascii="Times New Roman" w:hAnsi="Times New Roman"/>
                                  <w:noProof/>
                                  <w:lang w:val="uk-UA"/>
                                </w:rPr>
                                <w:t>Листов</w:t>
                              </w:r>
                            </w:p>
                          </w:tc>
                        </w:tr>
                        <w:tr w:rsidR="00E10C78" w:rsidRPr="007C054A" w14:paraId="044A10E6" w14:textId="77777777" w:rsidTr="00F3106F">
                          <w:trPr>
                            <w:trHeight w:hRule="exact" w:val="284"/>
                          </w:trPr>
                          <w:tc>
                            <w:tcPr>
                              <w:tcW w:w="1133" w:type="dxa"/>
                              <w:gridSpan w:val="2"/>
                              <w:tcBorders>
                                <w:bottom w:val="single" w:sz="4" w:space="0" w:color="auto"/>
                                <w:right w:val="single" w:sz="12" w:space="0" w:color="auto"/>
                              </w:tcBorders>
                              <w:vAlign w:val="center"/>
                            </w:tcPr>
                            <w:p w14:paraId="515E73E8" w14:textId="77777777" w:rsidR="00E10C78" w:rsidRPr="00F3106F" w:rsidRDefault="00E10C78" w:rsidP="00EF7BCA">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center"/>
                            </w:tcPr>
                            <w:p w14:paraId="2F916DE3" w14:textId="77777777" w:rsidR="00E10C78" w:rsidRPr="005D6458" w:rsidRDefault="00E10C78" w:rsidP="00EF7BCA">
                              <w:pPr>
                                <w:pStyle w:val="51011"/>
                                <w:ind w:left="0"/>
                                <w:jc w:val="left"/>
                                <w:rPr>
                                  <w:rFonts w:ascii="Times New Roman" w:hAnsi="Times New Roman"/>
                                  <w:noProof/>
                                  <w:sz w:val="20"/>
                                  <w:szCs w:val="20"/>
                                  <w:lang w:val="uk-UA"/>
                                </w:rPr>
                              </w:pPr>
                            </w:p>
                          </w:tc>
                          <w:tc>
                            <w:tcPr>
                              <w:tcW w:w="851" w:type="dxa"/>
                              <w:tcBorders>
                                <w:left w:val="single" w:sz="12" w:space="0" w:color="auto"/>
                                <w:bottom w:val="single" w:sz="4" w:space="0" w:color="auto"/>
                                <w:right w:val="single" w:sz="12" w:space="0" w:color="auto"/>
                              </w:tcBorders>
                              <w:vAlign w:val="bottom"/>
                            </w:tcPr>
                            <w:p w14:paraId="793178CD" w14:textId="61168024" w:rsidR="00E10C78" w:rsidRPr="006469AF" w:rsidRDefault="00E10C78" w:rsidP="00EF7BCA">
                              <w:pPr>
                                <w:pStyle w:val="51011"/>
                                <w:rPr>
                                  <w:rFonts w:ascii="Times New Roman" w:hAnsi="Times New Roman"/>
                                  <w:noProof/>
                                  <w:sz w:val="20"/>
                                  <w:szCs w:val="20"/>
                                  <w:lang w:val="uk-UA"/>
                                </w:rPr>
                              </w:pPr>
                            </w:p>
                          </w:tc>
                          <w:tc>
                            <w:tcPr>
                              <w:tcW w:w="567" w:type="dxa"/>
                              <w:tcBorders>
                                <w:left w:val="single" w:sz="12" w:space="0" w:color="auto"/>
                                <w:bottom w:val="single" w:sz="4" w:space="0" w:color="auto"/>
                                <w:right w:val="single" w:sz="12" w:space="0" w:color="auto"/>
                              </w:tcBorders>
                              <w:vAlign w:val="center"/>
                            </w:tcPr>
                            <w:p w14:paraId="79F43A6B" w14:textId="77777777" w:rsidR="00E10C78" w:rsidRPr="00F33204" w:rsidRDefault="00E10C78" w:rsidP="00EF7BCA">
                              <w:pPr>
                                <w:pStyle w:val="51011"/>
                                <w:ind w:left="0" w:right="0"/>
                                <w:jc w:val="center"/>
                                <w:rPr>
                                  <w:rFonts w:ascii="Times New Roman" w:hAnsi="Times New Roman"/>
                                  <w:noProof/>
                                  <w:sz w:val="14"/>
                                  <w:szCs w:val="14"/>
                                  <w:lang w:val="uk-UA"/>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29721515" w14:textId="77777777" w:rsidR="00E10C78" w:rsidRPr="004C5D4A" w:rsidRDefault="00E10C78" w:rsidP="00EF7BCA">
                              <w:pPr>
                                <w:pStyle w:val="55"/>
                                <w:rPr>
                                  <w:rFonts w:ascii="Times New Roman" w:hAnsi="Times New Roman" w:cs="Times New Roman"/>
                                  <w:noProof/>
                                  <w:lang w:val="uk-UA"/>
                                </w:rPr>
                              </w:pPr>
                            </w:p>
                          </w:tc>
                          <w:tc>
                            <w:tcPr>
                              <w:tcW w:w="851" w:type="dxa"/>
                              <w:tcBorders>
                                <w:top w:val="single" w:sz="12" w:space="0" w:color="auto"/>
                                <w:left w:val="single" w:sz="12" w:space="0" w:color="auto"/>
                                <w:bottom w:val="single" w:sz="12" w:space="0" w:color="auto"/>
                              </w:tcBorders>
                              <w:vAlign w:val="center"/>
                            </w:tcPr>
                            <w:p w14:paraId="189F83FF" w14:textId="77777777" w:rsidR="00E10C78" w:rsidRPr="004C5D4A" w:rsidRDefault="00E10C78" w:rsidP="00EF7BCA">
                              <w:pPr>
                                <w:pStyle w:val="59"/>
                                <w:rPr>
                                  <w:rFonts w:ascii="Times New Roman" w:hAnsi="Times New Roman" w:cs="Times New Roman"/>
                                  <w:noProof/>
                                  <w:szCs w:val="20"/>
                                  <w:lang w:val="ru-RU"/>
                                </w:rPr>
                              </w:pPr>
                              <w:r w:rsidRPr="004C5D4A">
                                <w:rPr>
                                  <w:rFonts w:ascii="Times New Roman" w:hAnsi="Times New Roman" w:cs="Times New Roman"/>
                                  <w:noProof/>
                                  <w:szCs w:val="20"/>
                                  <w:lang w:val="ru-RU"/>
                                </w:rPr>
                                <w:t>П</w:t>
                              </w:r>
                            </w:p>
                          </w:tc>
                          <w:tc>
                            <w:tcPr>
                              <w:tcW w:w="851" w:type="dxa"/>
                              <w:tcBorders>
                                <w:top w:val="single" w:sz="12" w:space="0" w:color="auto"/>
                                <w:left w:val="single" w:sz="12" w:space="0" w:color="auto"/>
                                <w:bottom w:val="single" w:sz="12" w:space="0" w:color="auto"/>
                              </w:tcBorders>
                              <w:vAlign w:val="center"/>
                            </w:tcPr>
                            <w:p w14:paraId="3A979E69" w14:textId="5FFBF37F" w:rsidR="00E10C78" w:rsidRPr="003F1A32" w:rsidRDefault="00E10C78" w:rsidP="00EF7BCA">
                              <w:pPr>
                                <w:pStyle w:val="59"/>
                                <w:rPr>
                                  <w:rFonts w:ascii="Times New Roman" w:hAnsi="Times New Roman" w:cs="Times New Roman"/>
                                  <w:noProof/>
                                  <w:szCs w:val="20"/>
                                  <w:lang w:val="en-US"/>
                                </w:rPr>
                              </w:pPr>
                              <w:r>
                                <w:rPr>
                                  <w:rFonts w:ascii="Times New Roman" w:hAnsi="Times New Roman" w:cs="Times New Roman"/>
                                  <w:noProof/>
                                  <w:szCs w:val="20"/>
                                  <w:lang w:val="en-US"/>
                                </w:rPr>
                                <w:t>1</w:t>
                              </w:r>
                            </w:p>
                          </w:tc>
                          <w:tc>
                            <w:tcPr>
                              <w:tcW w:w="1134" w:type="dxa"/>
                              <w:tcBorders>
                                <w:top w:val="single" w:sz="12" w:space="0" w:color="auto"/>
                                <w:left w:val="single" w:sz="12" w:space="0" w:color="auto"/>
                                <w:bottom w:val="single" w:sz="12" w:space="0" w:color="auto"/>
                              </w:tcBorders>
                              <w:vAlign w:val="center"/>
                            </w:tcPr>
                            <w:p w14:paraId="65A4F4A3" w14:textId="77777777" w:rsidR="00E10C78" w:rsidRPr="004C5D4A" w:rsidRDefault="00E10C78" w:rsidP="00EF7BCA">
                              <w:pPr>
                                <w:pStyle w:val="59"/>
                                <w:rPr>
                                  <w:rFonts w:ascii="Times New Roman" w:hAnsi="Times New Roman" w:cs="Times New Roman"/>
                                  <w:noProof/>
                                  <w:szCs w:val="20"/>
                                </w:rPr>
                              </w:pPr>
                              <w:r>
                                <w:rPr>
                                  <w:rFonts w:ascii="Times New Roman" w:hAnsi="Times New Roman" w:cs="Times New Roman"/>
                                  <w:lang w:val="ru-RU"/>
                                </w:rPr>
                                <w:t>1</w:t>
                              </w:r>
                            </w:p>
                          </w:tc>
                        </w:tr>
                        <w:tr w:rsidR="00E10C78" w:rsidRPr="007C054A" w14:paraId="5DC235EC" w14:textId="77777777" w:rsidTr="00F3106F">
                          <w:trPr>
                            <w:trHeight w:hRule="exact" w:val="284"/>
                          </w:trPr>
                          <w:tc>
                            <w:tcPr>
                              <w:tcW w:w="1133" w:type="dxa"/>
                              <w:gridSpan w:val="2"/>
                              <w:tcBorders>
                                <w:bottom w:val="single" w:sz="4" w:space="0" w:color="auto"/>
                                <w:right w:val="single" w:sz="12" w:space="0" w:color="auto"/>
                              </w:tcBorders>
                              <w:vAlign w:val="center"/>
                            </w:tcPr>
                            <w:p w14:paraId="2876E873" w14:textId="77777777" w:rsidR="00E10C78" w:rsidRPr="00F3106F" w:rsidRDefault="00E10C78" w:rsidP="00EF7BCA">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center"/>
                            </w:tcPr>
                            <w:p w14:paraId="74C053A6" w14:textId="77777777" w:rsidR="00E10C78" w:rsidRPr="005D6458" w:rsidRDefault="00E10C78" w:rsidP="00EF7BCA">
                              <w:pPr>
                                <w:pStyle w:val="51011"/>
                                <w:jc w:val="left"/>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1155F946" w14:textId="77777777" w:rsidR="00E10C78" w:rsidRPr="006469AF" w:rsidRDefault="00E10C78" w:rsidP="00EF7BCA">
                              <w:pPr>
                                <w:pStyle w:val="51011"/>
                                <w:rPr>
                                  <w:rFonts w:ascii="Times New Roman" w:hAnsi="Times New Roman"/>
                                  <w:noProof/>
                                  <w:sz w:val="20"/>
                                  <w:szCs w:val="20"/>
                                </w:rPr>
                              </w:pPr>
                            </w:p>
                          </w:tc>
                          <w:tc>
                            <w:tcPr>
                              <w:tcW w:w="567" w:type="dxa"/>
                              <w:tcBorders>
                                <w:left w:val="single" w:sz="12" w:space="0" w:color="auto"/>
                                <w:bottom w:val="single" w:sz="4" w:space="0" w:color="auto"/>
                                <w:right w:val="single" w:sz="12" w:space="0" w:color="auto"/>
                              </w:tcBorders>
                              <w:vAlign w:val="center"/>
                            </w:tcPr>
                            <w:p w14:paraId="2A48B08C" w14:textId="77777777" w:rsidR="00E10C78" w:rsidRPr="005D6458" w:rsidRDefault="00E10C78" w:rsidP="00EF7BCA">
                              <w:pPr>
                                <w:pStyle w:val="51011"/>
                                <w:ind w:left="0" w:right="0"/>
                                <w:jc w:val="center"/>
                                <w:rPr>
                                  <w:rFonts w:ascii="Times New Roman" w:hAnsi="Times New Roman"/>
                                  <w:noProof/>
                                  <w:sz w:val="18"/>
                                  <w:szCs w:val="18"/>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41A9B497" w14:textId="77777777" w:rsidR="00E10C78" w:rsidRPr="004C5D4A" w:rsidRDefault="00E10C78" w:rsidP="00EF7BCA">
                              <w:pPr>
                                <w:pStyle w:val="55"/>
                                <w:rPr>
                                  <w:rFonts w:ascii="Times New Roman" w:hAnsi="Times New Roman" w:cs="Times New Roman"/>
                                  <w:noProof/>
                                  <w:lang w:val="uk-UA"/>
                                </w:rPr>
                              </w:pPr>
                            </w:p>
                          </w:tc>
                          <w:tc>
                            <w:tcPr>
                              <w:tcW w:w="2836" w:type="dxa"/>
                              <w:gridSpan w:val="3"/>
                              <w:vMerge w:val="restart"/>
                              <w:tcBorders>
                                <w:top w:val="single" w:sz="12" w:space="0" w:color="auto"/>
                                <w:left w:val="single" w:sz="12" w:space="0" w:color="auto"/>
                                <w:bottom w:val="nil"/>
                              </w:tcBorders>
                              <w:vAlign w:val="center"/>
                            </w:tcPr>
                            <w:p w14:paraId="2681D482" w14:textId="187179F3" w:rsidR="00E10C78" w:rsidRPr="004C5D4A" w:rsidRDefault="00E10C78" w:rsidP="00EF7BCA">
                              <w:pPr>
                                <w:pStyle w:val="59"/>
                                <w:rPr>
                                  <w:rFonts w:ascii="Times New Roman" w:hAnsi="Times New Roman" w:cs="Times New Roman"/>
                                  <w:noProof/>
                                </w:rPr>
                              </w:pPr>
                              <w:r>
                                <w:rPr>
                                  <w:noProof/>
                                </w:rPr>
                                <w:drawing>
                                  <wp:inline distT="0" distB="0" distL="0" distR="0" wp14:anchorId="54601573" wp14:editId="0523C322">
                                    <wp:extent cx="1276066" cy="293427"/>
                                    <wp:effectExtent l="0" t="0" r="635" b="0"/>
                                    <wp:docPr id="38" name="image1.jpg"/>
                                    <wp:cNvGraphicFramePr/>
                                    <a:graphic xmlns:a="http://schemas.openxmlformats.org/drawingml/2006/main">
                                      <a:graphicData uri="http://schemas.openxmlformats.org/drawingml/2006/picture">
                                        <pic:pic xmlns:pic="http://schemas.openxmlformats.org/drawingml/2006/picture">
                                          <pic:nvPicPr>
                                            <pic:cNvPr id="14" name="image1.jpg"/>
                                            <pic:cNvPicPr/>
                                          </pic:nvPicPr>
                                          <pic:blipFill>
                                            <a:blip r:embed="rId1">
                                              <a:extLst>
                                                <a:ext uri="{28A0092B-C50C-407E-A947-70E740481C1C}">
                                                  <a14:useLocalDpi xmlns:a14="http://schemas.microsoft.com/office/drawing/2010/main" val="0"/>
                                                </a:ext>
                                              </a:extLst>
                                            </a:blip>
                                            <a:stretch>
                                              <a:fillRect/>
                                            </a:stretch>
                                          </pic:blipFill>
                                          <pic:spPr>
                                            <a:xfrm>
                                              <a:off x="0" y="0"/>
                                              <a:ext cx="1367423" cy="314434"/>
                                            </a:xfrm>
                                            <a:prstGeom prst="rect">
                                              <a:avLst/>
                                            </a:prstGeom>
                                            <a:ln/>
                                          </pic:spPr>
                                        </pic:pic>
                                      </a:graphicData>
                                    </a:graphic>
                                  </wp:inline>
                                </w:drawing>
                              </w:r>
                            </w:p>
                          </w:tc>
                        </w:tr>
                        <w:tr w:rsidR="00E10C78" w:rsidRPr="007C054A" w14:paraId="4228CDBC" w14:textId="77777777" w:rsidTr="0060539E">
                          <w:trPr>
                            <w:trHeight w:hRule="exact" w:val="284"/>
                          </w:trPr>
                          <w:tc>
                            <w:tcPr>
                              <w:tcW w:w="1133" w:type="dxa"/>
                              <w:gridSpan w:val="2"/>
                              <w:tcBorders>
                                <w:bottom w:val="single" w:sz="4" w:space="0" w:color="auto"/>
                                <w:right w:val="single" w:sz="12" w:space="0" w:color="auto"/>
                              </w:tcBorders>
                              <w:vAlign w:val="center"/>
                            </w:tcPr>
                            <w:p w14:paraId="7E9B8F7F" w14:textId="5F75EE95" w:rsidR="00E10C78" w:rsidRPr="00F3106F" w:rsidRDefault="00E10C78" w:rsidP="00EF7BCA">
                              <w:pPr>
                                <w:pStyle w:val="51011"/>
                                <w:jc w:val="left"/>
                                <w:rPr>
                                  <w:rFonts w:ascii="Times New Roman" w:hAnsi="Times New Roman"/>
                                  <w:noProof/>
                                  <w:sz w:val="20"/>
                                  <w:szCs w:val="20"/>
                                </w:rPr>
                              </w:pPr>
                              <w:r w:rsidRPr="00F3106F">
                                <w:rPr>
                                  <w:rFonts w:ascii="Times New Roman" w:hAnsi="Times New Roman"/>
                                  <w:noProof/>
                                  <w:sz w:val="20"/>
                                  <w:szCs w:val="20"/>
                                  <w:lang w:val="uk-UA"/>
                                </w:rPr>
                                <w:t>Н. контр.</w:t>
                              </w:r>
                            </w:p>
                          </w:tc>
                          <w:tc>
                            <w:tcPr>
                              <w:tcW w:w="1134" w:type="dxa"/>
                              <w:gridSpan w:val="2"/>
                              <w:tcBorders>
                                <w:left w:val="single" w:sz="12" w:space="0" w:color="auto"/>
                                <w:bottom w:val="single" w:sz="4" w:space="0" w:color="auto"/>
                                <w:right w:val="single" w:sz="12" w:space="0" w:color="auto"/>
                              </w:tcBorders>
                              <w:vAlign w:val="center"/>
                            </w:tcPr>
                            <w:p w14:paraId="30DD0980" w14:textId="7CA3F488" w:rsidR="00E10C78" w:rsidRPr="005D6458" w:rsidRDefault="00E10C78" w:rsidP="00EF7BCA">
                              <w:pPr>
                                <w:pStyle w:val="51011"/>
                                <w:jc w:val="left"/>
                                <w:rPr>
                                  <w:rFonts w:ascii="Times New Roman" w:hAnsi="Times New Roman"/>
                                  <w:noProof/>
                                  <w:sz w:val="20"/>
                                  <w:szCs w:val="20"/>
                                </w:rPr>
                              </w:pPr>
                              <w:r>
                                <w:rPr>
                                  <w:rFonts w:ascii="Times New Roman" w:hAnsi="Times New Roman"/>
                                  <w:noProof/>
                                  <w:sz w:val="20"/>
                                  <w:szCs w:val="20"/>
                                </w:rPr>
                                <w:t>Ивлева</w:t>
                              </w:r>
                            </w:p>
                          </w:tc>
                          <w:tc>
                            <w:tcPr>
                              <w:tcW w:w="851" w:type="dxa"/>
                              <w:tcBorders>
                                <w:left w:val="single" w:sz="12" w:space="0" w:color="auto"/>
                                <w:bottom w:val="single" w:sz="4" w:space="0" w:color="auto"/>
                                <w:right w:val="single" w:sz="12" w:space="0" w:color="auto"/>
                              </w:tcBorders>
                            </w:tcPr>
                            <w:p w14:paraId="2AC251D6" w14:textId="6BFB3511" w:rsidR="00E10C78" w:rsidRPr="006469AF" w:rsidRDefault="00E10C78" w:rsidP="0060539E">
                              <w:pPr>
                                <w:pStyle w:val="51011"/>
                                <w:jc w:val="center"/>
                                <w:rPr>
                                  <w:rFonts w:ascii="Times New Roman" w:hAnsi="Times New Roman"/>
                                  <w:noProof/>
                                  <w:sz w:val="20"/>
                                  <w:szCs w:val="20"/>
                                </w:rPr>
                              </w:pPr>
                              <w:r>
                                <w:rPr>
                                  <w:noProof/>
                                </w:rPr>
                                <w:drawing>
                                  <wp:inline distT="0" distB="0" distL="0" distR="0" wp14:anchorId="1F2FB81A" wp14:editId="1215D26D">
                                    <wp:extent cx="408305" cy="157477"/>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441095" cy="170124"/>
                                            </a:xfrm>
                                            <a:prstGeom prst="rect">
                                              <a:avLst/>
                                            </a:prstGeom>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7BCA4C84" w14:textId="05E4BCF4"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1AE652A0" w14:textId="77777777" w:rsidR="00E10C78" w:rsidRPr="007C054A" w:rsidRDefault="00E10C78" w:rsidP="00EF7BCA">
                              <w:pPr>
                                <w:pStyle w:val="55"/>
                                <w:rPr>
                                  <w:noProof/>
                                  <w:lang w:val="uk-UA"/>
                                </w:rPr>
                              </w:pPr>
                            </w:p>
                          </w:tc>
                          <w:tc>
                            <w:tcPr>
                              <w:tcW w:w="2836" w:type="dxa"/>
                              <w:gridSpan w:val="3"/>
                              <w:vMerge/>
                              <w:tcBorders>
                                <w:top w:val="single" w:sz="12" w:space="0" w:color="auto"/>
                                <w:left w:val="single" w:sz="12" w:space="0" w:color="auto"/>
                                <w:bottom w:val="nil"/>
                              </w:tcBorders>
                            </w:tcPr>
                            <w:p w14:paraId="10FC828B" w14:textId="77777777" w:rsidR="00E10C78" w:rsidRPr="007C054A" w:rsidRDefault="00E10C78" w:rsidP="00EF7BCA">
                              <w:pPr>
                                <w:tabs>
                                  <w:tab w:val="right" w:leader="dot" w:pos="9752"/>
                                </w:tabs>
                                <w:ind w:left="28" w:right="28"/>
                                <w:rPr>
                                  <w:noProof/>
                                  <w:szCs w:val="20"/>
                                </w:rPr>
                              </w:pPr>
                            </w:p>
                          </w:tc>
                        </w:tr>
                        <w:tr w:rsidR="00E10C78" w:rsidRPr="007C054A" w14:paraId="4140FAC3" w14:textId="77777777" w:rsidTr="00F3106F">
                          <w:trPr>
                            <w:trHeight w:hRule="exact" w:val="284"/>
                          </w:trPr>
                          <w:tc>
                            <w:tcPr>
                              <w:tcW w:w="1133" w:type="dxa"/>
                              <w:gridSpan w:val="2"/>
                              <w:tcBorders>
                                <w:bottom w:val="single" w:sz="4" w:space="0" w:color="auto"/>
                                <w:right w:val="single" w:sz="12" w:space="0" w:color="auto"/>
                              </w:tcBorders>
                              <w:vAlign w:val="center"/>
                            </w:tcPr>
                            <w:p w14:paraId="32698AD3" w14:textId="29F6A4A0" w:rsidR="00E10C78" w:rsidRPr="00F3106F" w:rsidRDefault="00E10C78" w:rsidP="00EF7BCA">
                              <w:pPr>
                                <w:pStyle w:val="51011"/>
                                <w:jc w:val="left"/>
                                <w:rPr>
                                  <w:rFonts w:ascii="Times New Roman" w:hAnsi="Times New Roman"/>
                                  <w:noProof/>
                                  <w:sz w:val="20"/>
                                  <w:szCs w:val="20"/>
                                </w:rPr>
                              </w:pPr>
                              <w:r w:rsidRPr="00F3106F">
                                <w:rPr>
                                  <w:rFonts w:ascii="Times New Roman" w:hAnsi="Times New Roman"/>
                                  <w:noProof/>
                                  <w:sz w:val="20"/>
                                  <w:szCs w:val="20"/>
                                </w:rPr>
                                <w:t>ГИП</w:t>
                              </w:r>
                            </w:p>
                          </w:tc>
                          <w:tc>
                            <w:tcPr>
                              <w:tcW w:w="1134" w:type="dxa"/>
                              <w:gridSpan w:val="2"/>
                              <w:tcBorders>
                                <w:left w:val="single" w:sz="12" w:space="0" w:color="auto"/>
                                <w:bottom w:val="single" w:sz="4" w:space="0" w:color="auto"/>
                                <w:right w:val="single" w:sz="12" w:space="0" w:color="auto"/>
                              </w:tcBorders>
                              <w:vAlign w:val="center"/>
                            </w:tcPr>
                            <w:p w14:paraId="15FF9F37" w14:textId="47540483" w:rsidR="00E10C78" w:rsidRPr="005D6458" w:rsidRDefault="00E10C78" w:rsidP="00182217">
                              <w:pPr>
                                <w:pStyle w:val="51011"/>
                                <w:jc w:val="left"/>
                                <w:rPr>
                                  <w:rFonts w:ascii="Times New Roman" w:hAnsi="Times New Roman"/>
                                  <w:noProof/>
                                  <w:sz w:val="20"/>
                                  <w:szCs w:val="20"/>
                                </w:rPr>
                              </w:pPr>
                              <w:r>
                                <w:rPr>
                                  <w:rFonts w:ascii="Times New Roman" w:hAnsi="Times New Roman"/>
                                  <w:noProof/>
                                  <w:sz w:val="20"/>
                                  <w:szCs w:val="20"/>
                                </w:rPr>
                                <w:t>Крюков</w:t>
                              </w:r>
                            </w:p>
                          </w:tc>
                          <w:tc>
                            <w:tcPr>
                              <w:tcW w:w="851" w:type="dxa"/>
                              <w:tcBorders>
                                <w:left w:val="single" w:sz="12" w:space="0" w:color="auto"/>
                                <w:bottom w:val="single" w:sz="4" w:space="0" w:color="auto"/>
                                <w:right w:val="single" w:sz="12" w:space="0" w:color="auto"/>
                              </w:tcBorders>
                              <w:vAlign w:val="bottom"/>
                            </w:tcPr>
                            <w:p w14:paraId="0A8BBD4D" w14:textId="1834FD4B" w:rsidR="00E10C78" w:rsidRPr="006469AF" w:rsidRDefault="00E10C78" w:rsidP="00EF7BCA">
                              <w:pPr>
                                <w:pStyle w:val="51011"/>
                                <w:jc w:val="center"/>
                                <w:rPr>
                                  <w:rFonts w:ascii="Times New Roman" w:hAnsi="Times New Roman"/>
                                  <w:noProof/>
                                  <w:sz w:val="20"/>
                                  <w:szCs w:val="20"/>
                                </w:rPr>
                              </w:pPr>
                              <w:r w:rsidRPr="00CE1C04">
                                <w:rPr>
                                  <w:rFonts w:ascii="Times New Roman" w:hAnsi="Times New Roman"/>
                                  <w:noProof/>
                                  <w:sz w:val="20"/>
                                  <w:szCs w:val="20"/>
                                </w:rPr>
                                <w:drawing>
                                  <wp:inline distT="0" distB="0" distL="0" distR="0" wp14:anchorId="4A85C260" wp14:editId="6D69FE29">
                                    <wp:extent cx="218287" cy="248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106" cy="254466"/>
                                            </a:xfrm>
                                            <a:prstGeom prst="rect">
                                              <a:avLst/>
                                            </a:prstGeom>
                                            <a:noFill/>
                                            <a:ln>
                                              <a:noFill/>
                                            </a:ln>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2DE9EEEB" w14:textId="68E69FD3" w:rsidR="00E10C78" w:rsidRPr="00F33204" w:rsidRDefault="00E10C78" w:rsidP="00EF7BCA">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027F6CD7" w14:textId="77777777" w:rsidR="00E10C78" w:rsidRPr="007C054A" w:rsidRDefault="00E10C78" w:rsidP="00EF7BCA">
                              <w:pPr>
                                <w:pStyle w:val="55"/>
                                <w:rPr>
                                  <w:noProof/>
                                  <w:lang w:val="uk-UA"/>
                                </w:rPr>
                              </w:pPr>
                            </w:p>
                          </w:tc>
                          <w:tc>
                            <w:tcPr>
                              <w:tcW w:w="2836" w:type="dxa"/>
                              <w:gridSpan w:val="3"/>
                              <w:vMerge/>
                              <w:tcBorders>
                                <w:top w:val="single" w:sz="12" w:space="0" w:color="auto"/>
                                <w:left w:val="single" w:sz="12" w:space="0" w:color="auto"/>
                                <w:bottom w:val="single" w:sz="4" w:space="0" w:color="auto"/>
                              </w:tcBorders>
                            </w:tcPr>
                            <w:p w14:paraId="6D7F21CF" w14:textId="77777777" w:rsidR="00E10C78" w:rsidRPr="007C054A" w:rsidRDefault="00E10C78" w:rsidP="00EF7BCA">
                              <w:pPr>
                                <w:tabs>
                                  <w:tab w:val="right" w:leader="dot" w:pos="9752"/>
                                </w:tabs>
                                <w:ind w:left="28" w:right="28"/>
                                <w:rPr>
                                  <w:noProof/>
                                  <w:szCs w:val="20"/>
                                </w:rPr>
                              </w:pPr>
                            </w:p>
                          </w:tc>
                        </w:tr>
                      </w:tbl>
                      <w:p w14:paraId="74E0DF48" w14:textId="17B28191" w:rsidR="00E10C78" w:rsidRPr="007C054A" w:rsidRDefault="00E10C78" w:rsidP="007C054A">
                        <w:pPr>
                          <w:pStyle w:val="aff2"/>
                        </w:pPr>
                        <w:r w:rsidRPr="007C054A">
                          <w:fldChar w:fldCharType="begin"/>
                        </w:r>
                        <w:r w:rsidRPr="007C054A">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054A">
                          <w:instrText xml:space="preserve"> - 1 \* MERGEFORMAT </w:instrText>
                        </w:r>
                        <w:r w:rsidRPr="007C054A">
                          <w:fldChar w:fldCharType="separate"/>
                        </w:r>
                        <w:r w:rsidR="005B2EBF">
                          <w:rPr>
                            <w:noProof/>
                          </w:rPr>
                          <w:t>0</w:t>
                        </w:r>
                        <w:r w:rsidRPr="007C054A">
                          <w:fldChar w:fldCharType="end"/>
                        </w:r>
                      </w:p>
                    </w:txbxContent>
                  </v:textbox>
                </v:shape>
                <v:rect id="Rectangle 4" o:spid="_x0000_s1074" style="position:absolute;left:1204;top:382;width:10327;height:16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" filled="f" strokeweight="1.5pt"/>
                <v:group id="Group 5" o:spid="_x0000_s1075" style="position:absolute;left:7094;top:382;width:4429;height:397" coordorigin="7093,403" coordsize="442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Text Box 6" o:spid="_x0000_s1076" type="#_x0000_t202" style="position:absolute;left:7093;top:403;width:44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" filled="f" stroked="f">
                    <v:textbox inset="0,,0">
                      <w:txbxContent>
                        <w:p w14:paraId="2340C784" w14:textId="3CD64B0D" w:rsidR="00E10C78" w:rsidRPr="007C19E3" w:rsidRDefault="00E10C78" w:rsidP="00D263FF">
                          <w:pPr>
                            <w:pStyle w:val="N"/>
                          </w:pPr>
                          <w:r w:rsidRPr="007C19E3">
                            <w:fldChar w:fldCharType="begin"/>
                          </w:r>
                          <w:r w:rsidRPr="007C19E3">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19E3">
                            <w:instrText xml:space="preserve"> + </w:instrText>
                          </w:r>
                          <w:r>
                            <w:instrText>1</w:instrText>
                          </w:r>
                          <w:r w:rsidRPr="007C19E3">
                            <w:instrText xml:space="preserve"> \* MERGEFORMAT </w:instrText>
                          </w:r>
                          <w:r w:rsidRPr="007C19E3">
                            <w:fldChar w:fldCharType="separate"/>
                          </w:r>
                          <w:r w:rsidR="005B2EBF">
                            <w:rPr>
                              <w:noProof/>
                            </w:rPr>
                            <w:t>2</w:t>
                          </w:r>
                          <w:r w:rsidRPr="007C19E3">
                            <w:fldChar w:fldCharType="end"/>
                          </w:r>
                        </w:p>
                        <w:p w14:paraId="0732D438" w14:textId="77777777" w:rsidR="00E10C78" w:rsidRDefault="00E10C78" w:rsidP="00942BDB">
                          <w:pPr>
                            <w:pStyle w:val="N"/>
                          </w:pPr>
                        </w:p>
                      </w:txbxContent>
                    </v:textbox>
                  </v:shape>
                  <v:group id="Group 7" o:spid="_x0000_s1077" style="position:absolute;left:10923;top:442;width:567;height:358" coordorigin="10923,442" coordsize="56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line id="Line 8" o:spid="_x0000_s1078" style="position:absolute;visibility:visible;mso-wrap-style:square" from="10948,442" to="10948,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" strokecolor="white" strokeweight=".5pt"/>
                    <v:line id="Line 9" o:spid="_x0000_s1079" style="position:absolute;visibility:visible;mso-wrap-style:square" from="10923,800" to="1149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" strokecolor="white" strokeweight=".5pt"/>
                  </v:group>
                </v:group>
                <v:group id="Group 10" o:spid="_x0000_s1080" style="position:absolute;left:366;top:7962;width:842;height:8461" coordorigin="366,7962" coordsize="842,8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Text Box 11" o:spid="_x0000_s1081" type="#_x0000_t202" style="position:absolute;left:645;top:10493;width:278;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" filled="f" stroked="f">
                    <v:textbox style="layout-flow:vertical;mso-layout-flow-alt:bottom-to-top" inset="0,.5mm,0,.5mm">
                      <w:txbxContent>
                        <w:p w14:paraId="6DDFAB1F" w14:textId="77777777" w:rsidR="00E10C78" w:rsidRPr="00B36CC9" w:rsidRDefault="00E10C78" w:rsidP="00942BDB">
                          <w:pPr>
                            <w:pStyle w:val="51011"/>
                          </w:pPr>
                        </w:p>
                      </w:txbxContent>
                    </v:textbox>
                  </v:shape>
                  <v:shape id="Text Box 12" o:spid="_x0000_s1082" type="#_x0000_t202" style="position:absolute;left:366;top:7972;width:279;height:3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" filled="f" strokeweight="1.5pt">
                    <v:textbox style="layout-flow:vertical;mso-layout-flow-alt:bottom-to-top" inset=".5mm,.5mm,.5mm,.5mm">
                      <w:txbxContent>
                        <w:p w14:paraId="06F95C67" w14:textId="77777777" w:rsidR="00E10C78" w:rsidRPr="005446C4" w:rsidRDefault="00E10C78" w:rsidP="005446C4">
                          <w:pPr>
                            <w:pStyle w:val="514-22"/>
                            <w:jc w:val="left"/>
                            <w:rPr>
                              <w:rFonts w:ascii="Times New Roman" w:hAnsi="Times New Roman" w:cs="Times New Roman"/>
                              <w:sz w:val="20"/>
                              <w:szCs w:val="20"/>
                              <w:lang w:val="ru-RU"/>
                            </w:rPr>
                          </w:pPr>
                          <w:r w:rsidRPr="005446C4">
                            <w:rPr>
                              <w:rFonts w:ascii="Times New Roman" w:hAnsi="Times New Roman" w:cs="Times New Roman"/>
                              <w:sz w:val="20"/>
                              <w:szCs w:val="20"/>
                              <w:lang w:val="ru-RU"/>
                            </w:rPr>
                            <w:t>Согласовано</w:t>
                          </w:r>
                        </w:p>
                      </w:txbxContent>
                    </v:textbox>
                  </v:shape>
                  <v:shape id="Text Box 13" o:spid="_x0000_s1083" type="#_x0000_t202" style="position:absolute;left:923;top:10493;width:279;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" filled="f" stroked="f">
                    <v:textbox style="layout-flow:vertical;mso-layout-flow-alt:bottom-to-top" inset="0,.5mm,0,.5mm">
                      <w:txbxContent>
                        <w:p w14:paraId="5711E568" w14:textId="77777777" w:rsidR="00E10C78" w:rsidRPr="00B36CC9" w:rsidRDefault="00E10C78" w:rsidP="00942BDB">
                          <w:pPr>
                            <w:pStyle w:val="51011"/>
                          </w:pPr>
                        </w:p>
                      </w:txbxContent>
                    </v:textbox>
                  </v:shape>
                  <v:shape id="Text Box 14" o:spid="_x0000_s1084" type="#_x0000_t202" style="position:absolute;left:645;top:9372;width:278;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" filled="f" stroked="f">
                    <v:textbox style="layout-flow:vertical;mso-layout-flow-alt:bottom-to-top" inset="0,.5mm,0,.5mm">
                      <w:txbxContent>
                        <w:p w14:paraId="1D698A68" w14:textId="77777777" w:rsidR="00E10C78" w:rsidRPr="00B36CC9" w:rsidRDefault="00E10C78" w:rsidP="00942BDB">
                          <w:pPr>
                            <w:pStyle w:val="51011"/>
                          </w:pPr>
                        </w:p>
                      </w:txbxContent>
                    </v:textbox>
                  </v:shape>
                  <v:shape id="Text Box 15" o:spid="_x0000_s1085" type="#_x0000_t202" style="position:absolute;left:923;top:9372;width:279;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" filled="f" stroked="f">
                    <v:textbox style="layout-flow:vertical;mso-layout-flow-alt:bottom-to-top" inset="0,.5mm,0,.5mm">
                      <w:txbxContent>
                        <w:p w14:paraId="23091116" w14:textId="77777777" w:rsidR="00E10C78" w:rsidRPr="00B36CC9" w:rsidRDefault="00E10C78" w:rsidP="00942BDB">
                          <w:pPr>
                            <w:pStyle w:val="51011"/>
                          </w:pPr>
                        </w:p>
                      </w:txbxContent>
                    </v:textbox>
                  </v:shape>
                  <v:shape id="Text Box 16" o:spid="_x0000_s1086" type="#_x0000_t202" style="position:absolute;left:645;top:8532;width:278;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" filled="f" stroked="f">
                    <v:textbox style="layout-flow:vertical;mso-layout-flow-alt:bottom-to-top" inset="0,.5mm,0,.5mm">
                      <w:txbxContent>
                        <w:p w14:paraId="3508EB86" w14:textId="77777777" w:rsidR="00E10C78" w:rsidRPr="00B36CC9" w:rsidRDefault="00E10C78" w:rsidP="00942BDB">
                          <w:pPr>
                            <w:pStyle w:val="51011"/>
                          </w:pPr>
                        </w:p>
                      </w:txbxContent>
                    </v:textbox>
                  </v:shape>
                  <v:shape id="Text Box 17" o:spid="_x0000_s1087" type="#_x0000_t202" style="position:absolute;left:923;top:8532;width:279;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" filled="f" stroked="f">
                    <v:textbox style="layout-flow:vertical;mso-layout-flow-alt:bottom-to-top" inset="0,.5mm,0,.5mm">
                      <w:txbxContent>
                        <w:p w14:paraId="63C8E894" w14:textId="77777777" w:rsidR="00E10C78" w:rsidRPr="00B36CC9" w:rsidRDefault="00E10C78" w:rsidP="00942BDB">
                          <w:pPr>
                            <w:pStyle w:val="51011"/>
                          </w:pPr>
                        </w:p>
                      </w:txbxContent>
                    </v:textbox>
                  </v:shape>
                  <v:shape id="Text Box 18" o:spid="_x0000_s1088" type="#_x0000_t202" style="position:absolute;left:645;top:7972;width:278;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" filled="f" stroked="f">
                    <v:textbox style="layout-flow:vertical;mso-layout-flow-alt:bottom-to-top" inset="0,.5mm,0,.5mm">
                      <w:txbxContent>
                        <w:p w14:paraId="70EA5C94" w14:textId="77777777" w:rsidR="00E10C78" w:rsidRPr="00B36CC9" w:rsidRDefault="00E10C78" w:rsidP="00942BDB">
                          <w:pPr>
                            <w:pStyle w:val="5678"/>
                          </w:pPr>
                        </w:p>
                      </w:txbxContent>
                    </v:textbox>
                  </v:shape>
                  <v:shape id="Text Box 19" o:spid="_x0000_s1089" type="#_x0000_t202" style="position:absolute;left:923;top:7972;width:279;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" filled="f" stroked="f">
                    <v:textbox style="layout-flow:vertical;mso-layout-flow-alt:bottom-to-top" inset="0,.5mm,0,.5mm">
                      <w:txbxContent>
                        <w:p w14:paraId="7E3737A3" w14:textId="77777777" w:rsidR="00E10C78" w:rsidRPr="00B36CC9" w:rsidRDefault="00E10C78" w:rsidP="00942BDB">
                          <w:pPr>
                            <w:pStyle w:val="5678"/>
                          </w:pPr>
                        </w:p>
                      </w:txbxContent>
                    </v:textbox>
                  </v:shape>
                  <v:line id="Line 20" o:spid="_x0000_s1090" style="position:absolute;flip:y;visibility:visible;mso-wrap-style:square" from="923,7962" to="923,1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" strokeweight=".5pt"/>
                  <v:line id="Line 21" o:spid="_x0000_s1091" style="position:absolute;visibility:visible;mso-wrap-style:square" from="645,10493" to="120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" strokeweight=".5pt"/>
                  <v:line id="Line 22" o:spid="_x0000_s1092" style="position:absolute;visibility:visible;mso-wrap-style:square" from="645,9372" to="1203,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" strokeweight=".5pt"/>
                  <v:line id="Line 23" o:spid="_x0000_s1093" style="position:absolute;visibility:visible;mso-wrap-style:square" from="650,8532" to="1208,8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" strokeweight=".5pt"/>
                  <v:line id="Line 24" o:spid="_x0000_s1094" style="position:absolute;visibility:visible;mso-wrap-style:square" from="650,7972" to="1208,7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" strokeweight="1.5pt"/>
                  <v:group id="Group 25" o:spid="_x0000_s1095" style="position:absolute;left:513;top:11605;width:689;height:4818" coordorigin="513,11605" coordsize="689,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line id="Line 26" o:spid="_x0000_s1096" style="position:absolute;visibility:visible;mso-wrap-style:square" from="644,11614" to="1202,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" strokeweight="1.5pt"/>
                    <v:shapetype id="_x0000_t32" coordsize="21600,21600" o:spt="32" o:oned="t" path="m,l21600,21600e" filled="f">
                      <v:path arrowok="t" fillok="f" o:connecttype="none"/>
                      <o:lock v:ext="edit" shapetype="t"/>
                    </v:shapetype>
                    <v:shape id="AutoShape 27" o:spid="_x0000_s1097" type="#_x0000_t32" style="position:absolute;left:522;top:11605;width:0;height:48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" strokeweight="1.5pt"/>
                    <v:shape id="AutoShape 28" o:spid="_x0000_s1098" type="#_x0000_t32" style="position:absolute;left:513;top:16402;width: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" strokeweight="1.5pt"/>
                    <v:shape id="AutoShape 29" o:spid="_x0000_s1099" type="#_x0000_t32" style="position:absolute;left:522;top:14986;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" strokeweight="1.5pt"/>
                    <v:shape id="AutoShape 30" o:spid="_x0000_s1100" type="#_x0000_t32" style="position:absolute;left:522;top:13022;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" strokeweight="1.5pt"/>
                    <v:shape id="AutoShape 31" o:spid="_x0000_s1101" type="#_x0000_t32" style="position:absolute;left:805;top:11605;width:0;height:48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" strokeweight="1.5pt"/>
                    <v:group id="Group 32" o:spid="_x0000_s1102" style="position:absolute;left:522;top:11605;width:680;height:4818" coordorigin="3525,9880" coordsize="680,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Text Box 33" o:spid="_x0000_s1103" type="#_x0000_t202" style="position:absolute;left:3525;top:13281;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" filled="f" stroked="f">
                        <v:textbox style="layout-flow:vertical;mso-layout-flow-alt:bottom-to-top" inset=".5mm,.5mm,0,0">
                          <w:txbxContent>
                            <w:p w14:paraId="68606AA7" w14:textId="77777777" w:rsidR="00E10C78" w:rsidRPr="005446C4" w:rsidRDefault="00E10C78" w:rsidP="00942BDB">
                              <w:pPr>
                                <w:pStyle w:val="514-22"/>
                                <w:rPr>
                                  <w:rFonts w:ascii="Times New Roman" w:hAnsi="Times New Roman" w:cs="Times New Roman"/>
                                  <w:sz w:val="20"/>
                                  <w:szCs w:val="20"/>
                                </w:rPr>
                              </w:pPr>
                              <w:r w:rsidRPr="005446C4">
                                <w:rPr>
                                  <w:rFonts w:ascii="Times New Roman" w:hAnsi="Times New Roman" w:cs="Times New Roman"/>
                                  <w:sz w:val="20"/>
                                  <w:szCs w:val="20"/>
                                  <w:lang w:val="ru-RU"/>
                                </w:rPr>
                                <w:t>Инв. № подл</w:t>
                              </w:r>
                              <w:r w:rsidRPr="005446C4">
                                <w:rPr>
                                  <w:rFonts w:ascii="Times New Roman" w:hAnsi="Times New Roman" w:cs="Times New Roman"/>
                                  <w:sz w:val="20"/>
                                  <w:szCs w:val="20"/>
                                </w:rPr>
                                <w:t>.</w:t>
                              </w:r>
                            </w:p>
                          </w:txbxContent>
                        </v:textbox>
                      </v:shape>
                      <v:shape id="Text Box 34" o:spid="_x0000_s1104" type="#_x0000_t202" style="position:absolute;left:3808;top:13281;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" filled="f" stroked="f">
                        <v:textbox style="layout-flow:vertical;mso-layout-flow-alt:bottom-to-top" inset=".5mm,.5mm,.5mm,.5mm">
                          <w:txbxContent>
                            <w:p w14:paraId="5239E2D1" w14:textId="77777777" w:rsidR="00E10C78" w:rsidRPr="00B36CC9" w:rsidRDefault="00E10C78" w:rsidP="00942BDB">
                              <w:pPr>
                                <w:pStyle w:val="51011"/>
                              </w:pPr>
                            </w:p>
                          </w:txbxContent>
                        </v:textbox>
                      </v:shape>
                      <v:shape id="Text Box 35" o:spid="_x0000_s1105" type="#_x0000_t202" style="position:absolute;left:3525;top:11297;width:283;height:1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" filled="f" stroked="f">
                        <v:textbox style="layout-flow:vertical;mso-layout-flow-alt:bottom-to-top" inset=".5mm,.5mm,.5mm,.5mm">
                          <w:txbxContent>
                            <w:p w14:paraId="71FE20B5"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Подп. и дата</w:t>
                              </w:r>
                            </w:p>
                          </w:txbxContent>
                        </v:textbox>
                      </v:shape>
                      <v:shape id="Text Box 36" o:spid="_x0000_s1106" type="#_x0000_t202" style="position:absolute;left:3808;top:11297;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" filled="f" stroked="f">
                        <v:textbox style="layout-flow:vertical;mso-layout-flow-alt:bottom-to-top" inset=".5mm,.5mm,.5mm,.5mm">
                          <w:txbxContent>
                            <w:p w14:paraId="6BA58A67" w14:textId="77777777" w:rsidR="00E10C78" w:rsidRPr="00B36CC9" w:rsidRDefault="00E10C78" w:rsidP="00942BDB">
                              <w:pPr>
                                <w:pStyle w:val="51011"/>
                              </w:pPr>
                            </w:p>
                          </w:txbxContent>
                        </v:textbox>
                      </v:shape>
                      <v:shape id="Text Box 37" o:spid="_x0000_s1107" type="#_x0000_t202" style="position:absolute;left:3525;top:9880;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" filled="f" stroked="f">
                        <v:textbox style="layout-flow:vertical;mso-layout-flow-alt:bottom-to-top" inset=".5mm,.5mm,.5mm,.5mm">
                          <w:txbxContent>
                            <w:p w14:paraId="5A08A98C"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Взам. инв. №</w:t>
                              </w:r>
                            </w:p>
                          </w:txbxContent>
                        </v:textbox>
                      </v:shape>
                      <v:shape id="Text Box 38" o:spid="_x0000_s1108" type="#_x0000_t202" style="position:absolute;left:3808;top:9880;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" filled="f" stroked="f">
                        <v:textbox style="layout-flow:vertical;mso-layout-flow-alt:bottom-to-top" inset=".5mm,.5mm,.5mm,.5mm">
                          <w:txbxContent>
                            <w:p w14:paraId="2883F950" w14:textId="77777777" w:rsidR="00E10C78" w:rsidRPr="00B36CC9" w:rsidRDefault="00E10C78" w:rsidP="00942BDB">
                              <w:pPr>
                                <w:pStyle w:val="51011"/>
                              </w:pPr>
                            </w:p>
                          </w:txbxContent>
                        </v:textbox>
                      </v:shape>
                    </v:group>
                  </v:group>
                </v:group>
              </v:group>
              <v:shape id="Надпись 511" o:spid="_x0000_s1109" type="#_x0000_t202" style="position:absolute;left:53557;top:101781;width:1040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" filled="f" stroked="f" strokeweight=".5pt">
                <v:textbox inset="0,0,0,0">
                  <w:txbxContent>
                    <w:p w14:paraId="268124B5" w14:textId="77777777" w:rsidR="00E10C78" w:rsidRPr="009D3AFE" w:rsidRDefault="00E10C78" w:rsidP="009D3AFE">
                      <w:pPr>
                        <w:pStyle w:val="5678"/>
                        <w:jc w:val="left"/>
                        <w:rPr>
                          <w:noProof/>
                          <w:lang w:val="uk-UA"/>
                        </w:rPr>
                      </w:pPr>
                      <w:r w:rsidRPr="009D3AFE">
                        <w:rPr>
                          <w:noProof/>
                          <w:lang w:val="uk-UA"/>
                        </w:rPr>
                        <w:t>Формат А4</w:t>
                      </w:r>
                    </w:p>
                  </w:txbxContent>
                </v:textbox>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AF668" w14:textId="0FABBF9B" w:rsidR="00E10C78" w:rsidRDefault="00E10C78" w:rsidP="008734D1">
    <w:pPr>
      <w:pStyle w:val="af8"/>
    </w:pPr>
    <w:r>
      <w:rPr>
        <w:noProof/>
      </w:rPr>
      <mc:AlternateContent>
        <mc:Choice Requires="wpg">
          <w:drawing>
            <wp:anchor distT="0" distB="0" distL="114300" distR="114300" simplePos="0" relativeHeight="251668992" behindDoc="0" locked="0" layoutInCell="1" allowOverlap="1" wp14:anchorId="035E2643" wp14:editId="4D4844F1">
              <wp:simplePos x="0" y="0"/>
              <wp:positionH relativeFrom="page">
                <wp:posOffset>225425</wp:posOffset>
              </wp:positionH>
              <wp:positionV relativeFrom="page">
                <wp:posOffset>225425</wp:posOffset>
              </wp:positionV>
              <wp:extent cx="7091045" cy="10325100"/>
              <wp:effectExtent l="15875" t="15875" r="8255" b="3175"/>
              <wp:wrapNone/>
              <wp:docPr id="51" name="Группа 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1045" cy="10325100"/>
                        <a:chOff x="0" y="0"/>
                        <a:chExt cx="70910" cy="103260"/>
                      </a:xfrm>
                    </wpg:grpSpPr>
                    <wpg:grpSp>
                      <wpg:cNvPr id="52" name="Группа 1"/>
                      <wpg:cNvGrpSpPr>
                        <a:grpSpLocks/>
                      </wpg:cNvGrpSpPr>
                      <wpg:grpSpPr bwMode="auto">
                        <a:xfrm>
                          <a:off x="0" y="0"/>
                          <a:ext cx="70910" cy="101872"/>
                          <a:chOff x="366" y="382"/>
                          <a:chExt cx="11169" cy="16041"/>
                        </a:xfrm>
                      </wpg:grpSpPr>
                      <wps:wsp>
                        <wps:cNvPr id="53" name="Text Box 39"/>
                        <wps:cNvSpPr txBox="1">
                          <a:spLocks noChangeArrowheads="1"/>
                        </wps:cNvSpPr>
                        <wps:spPr bwMode="auto">
                          <a:xfrm>
                            <a:off x="1199" y="13810"/>
                            <a:ext cx="10336" cy="2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FA19E" w14:textId="3ABE5792" w:rsidR="00E10C78" w:rsidRPr="007C054A" w:rsidRDefault="00E10C78" w:rsidP="002B6599">
                              <w:pPr>
                                <w:pStyle w:val="aff2"/>
                                <w:rPr>
                                  <w:noProof/>
                                </w:rPr>
                              </w:pPr>
                              <w:r w:rsidRPr="007C054A">
                                <w:fldChar w:fldCharType="begin"/>
                              </w:r>
                              <w:r w:rsidRPr="007C054A">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054A">
                                <w:instrText xml:space="preserve"> - 1 \* MERGEFORMAT </w:instrText>
                              </w:r>
                              <w:r w:rsidRPr="007C054A">
                                <w:fldChar w:fldCharType="separate"/>
                              </w:r>
                              <w:r w:rsidR="005B2EBF">
                                <w:rPr>
                                  <w:noProof/>
                                </w:rPr>
                                <w:t>0</w:t>
                              </w:r>
                              <w:r w:rsidRPr="007C054A">
                                <w:fldChar w:fldCharType="end"/>
                              </w:r>
                            </w:p>
                            <w:tbl>
                              <w:tblPr>
                                <w:tblW w:w="10331" w:type="dxa"/>
                                <w:tblBorders>
                                  <w:top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810"/>
                                <w:gridCol w:w="851"/>
                                <w:gridCol w:w="851"/>
                                <w:gridCol w:w="1134"/>
                              </w:tblGrid>
                              <w:tr w:rsidR="00E10C78" w:rsidRPr="007C054A" w14:paraId="6CC2BF92" w14:textId="77777777" w:rsidTr="001510A6">
                                <w:trPr>
                                  <w:trHeight w:hRule="exact" w:val="284"/>
                                  <w:tblHeader/>
                                </w:trPr>
                                <w:tc>
                                  <w:tcPr>
                                    <w:tcW w:w="566" w:type="dxa"/>
                                    <w:tcBorders>
                                      <w:top w:val="single" w:sz="12" w:space="0" w:color="auto"/>
                                      <w:bottom w:val="single" w:sz="4" w:space="0" w:color="auto"/>
                                      <w:right w:val="single" w:sz="12" w:space="0" w:color="auto"/>
                                    </w:tcBorders>
                                    <w:vAlign w:val="center"/>
                                  </w:tcPr>
                                  <w:p w14:paraId="26E81B78"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17281BE"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10E823E1"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4B517A6" w14:textId="77777777" w:rsidR="00E10C78" w:rsidRPr="007C054A" w:rsidRDefault="00E10C78" w:rsidP="001510A6">
                                    <w:pPr>
                                      <w:pStyle w:val="510"/>
                                      <w:rPr>
                                        <w:noProof/>
                                      </w:rPr>
                                    </w:pPr>
                                  </w:p>
                                </w:tc>
                                <w:tc>
                                  <w:tcPr>
                                    <w:tcW w:w="851" w:type="dxa"/>
                                    <w:tcBorders>
                                      <w:top w:val="single" w:sz="12" w:space="0" w:color="auto"/>
                                      <w:left w:val="single" w:sz="12" w:space="0" w:color="auto"/>
                                      <w:bottom w:val="single" w:sz="4" w:space="0" w:color="auto"/>
                                      <w:right w:val="single" w:sz="12" w:space="0" w:color="auto"/>
                                    </w:tcBorders>
                                    <w:vAlign w:val="center"/>
                                  </w:tcPr>
                                  <w:p w14:paraId="22591BE4"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4F8FB279" w14:textId="77777777" w:rsidR="00E10C78" w:rsidRPr="007C054A" w:rsidRDefault="00E10C78" w:rsidP="001510A6">
                                    <w:pPr>
                                      <w:pStyle w:val="510"/>
                                      <w:rPr>
                                        <w:noProof/>
                                      </w:rPr>
                                    </w:pPr>
                                  </w:p>
                                </w:tc>
                                <w:tc>
                                  <w:tcPr>
                                    <w:tcW w:w="6646" w:type="dxa"/>
                                    <w:gridSpan w:val="4"/>
                                    <w:vMerge w:val="restart"/>
                                    <w:tcBorders>
                                      <w:top w:val="single" w:sz="12" w:space="0" w:color="auto"/>
                                      <w:left w:val="single" w:sz="12" w:space="0" w:color="auto"/>
                                      <w:bottom w:val="single" w:sz="4" w:space="0" w:color="auto"/>
                                    </w:tcBorders>
                                    <w:vAlign w:val="center"/>
                                  </w:tcPr>
                                  <w:p w14:paraId="56BEB215" w14:textId="255138CB" w:rsidR="00E10C78" w:rsidRPr="00B76299" w:rsidRDefault="00E10C78" w:rsidP="00714C85">
                                    <w:pPr>
                                      <w:pStyle w:val="561"/>
                                      <w:rPr>
                                        <w:rFonts w:ascii="Times New Roman" w:hAnsi="Times New Roman"/>
                                      </w:rPr>
                                    </w:pPr>
                                    <w:r w:rsidRPr="00B76299">
                                      <w:rPr>
                                        <w:rFonts w:ascii="Times New Roman" w:hAnsi="Times New Roman"/>
                                      </w:rPr>
                                      <w:t>94-0421-ОК-1/Н</w:t>
                                    </w:r>
                                    <w:r w:rsidRPr="00422670">
                                      <w:rPr>
                                        <w:rFonts w:ascii="Times New Roman" w:hAnsi="Times New Roman"/>
                                      </w:rPr>
                                      <w:t>-6.1-П-СП</w:t>
                                    </w:r>
                                    <w:r>
                                      <w:rPr>
                                        <w:rFonts w:ascii="Times New Roman" w:hAnsi="Times New Roman"/>
                                      </w:rPr>
                                      <w:t xml:space="preserve">-ЗП </w:t>
                                    </w:r>
                                  </w:p>
                                </w:tc>
                              </w:tr>
                              <w:tr w:rsidR="00E10C78" w:rsidRPr="007C054A" w14:paraId="70DAFB56" w14:textId="77777777" w:rsidTr="001510A6">
                                <w:trPr>
                                  <w:trHeight w:hRule="exact" w:val="284"/>
                                </w:trPr>
                                <w:tc>
                                  <w:tcPr>
                                    <w:tcW w:w="566" w:type="dxa"/>
                                    <w:tcBorders>
                                      <w:top w:val="single" w:sz="4" w:space="0" w:color="auto"/>
                                      <w:bottom w:val="single" w:sz="12" w:space="0" w:color="auto"/>
                                      <w:right w:val="single" w:sz="12" w:space="0" w:color="auto"/>
                                    </w:tcBorders>
                                    <w:vAlign w:val="center"/>
                                  </w:tcPr>
                                  <w:p w14:paraId="063C2C1E"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4D7539EA"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53B96A2"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7A0E8968" w14:textId="77777777" w:rsidR="00E10C78" w:rsidRPr="007C054A" w:rsidRDefault="00E10C78" w:rsidP="001510A6">
                                    <w:pPr>
                                      <w:pStyle w:val="510"/>
                                      <w:rPr>
                                        <w:noProof/>
                                      </w:rPr>
                                    </w:pPr>
                                  </w:p>
                                </w:tc>
                                <w:tc>
                                  <w:tcPr>
                                    <w:tcW w:w="851" w:type="dxa"/>
                                    <w:tcBorders>
                                      <w:top w:val="single" w:sz="4" w:space="0" w:color="auto"/>
                                      <w:left w:val="single" w:sz="12" w:space="0" w:color="auto"/>
                                      <w:bottom w:val="single" w:sz="12" w:space="0" w:color="auto"/>
                                      <w:right w:val="single" w:sz="12" w:space="0" w:color="auto"/>
                                    </w:tcBorders>
                                    <w:vAlign w:val="center"/>
                                  </w:tcPr>
                                  <w:p w14:paraId="1ABA62B4" w14:textId="50865A6F"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7B695A0B" w14:textId="77777777" w:rsidR="00E10C78" w:rsidRPr="007C054A" w:rsidRDefault="00E10C78" w:rsidP="001510A6">
                                    <w:pPr>
                                      <w:pStyle w:val="510"/>
                                      <w:rPr>
                                        <w:noProof/>
                                      </w:rPr>
                                    </w:pPr>
                                  </w:p>
                                </w:tc>
                                <w:tc>
                                  <w:tcPr>
                                    <w:tcW w:w="6646" w:type="dxa"/>
                                    <w:gridSpan w:val="4"/>
                                    <w:vMerge/>
                                    <w:tcBorders>
                                      <w:top w:val="single" w:sz="12" w:space="0" w:color="auto"/>
                                      <w:left w:val="single" w:sz="12" w:space="0" w:color="auto"/>
                                      <w:bottom w:val="single" w:sz="4" w:space="0" w:color="auto"/>
                                    </w:tcBorders>
                                    <w:vAlign w:val="center"/>
                                  </w:tcPr>
                                  <w:p w14:paraId="13B06337" w14:textId="77777777" w:rsidR="00E10C78" w:rsidRPr="007C054A" w:rsidRDefault="00E10C78" w:rsidP="001510A6">
                                    <w:pPr>
                                      <w:tabs>
                                        <w:tab w:val="right" w:leader="dot" w:pos="9752"/>
                                      </w:tabs>
                                      <w:ind w:left="28" w:right="28"/>
                                      <w:jc w:val="center"/>
                                      <w:rPr>
                                        <w:noProof/>
                                        <w:szCs w:val="20"/>
                                      </w:rPr>
                                    </w:pPr>
                                  </w:p>
                                </w:tc>
                              </w:tr>
                              <w:tr w:rsidR="00E10C78" w:rsidRPr="007C054A" w14:paraId="0922635F" w14:textId="77777777" w:rsidTr="001510A6">
                                <w:trPr>
                                  <w:trHeight w:hRule="exact" w:val="284"/>
                                </w:trPr>
                                <w:tc>
                                  <w:tcPr>
                                    <w:tcW w:w="566" w:type="dxa"/>
                                    <w:tcBorders>
                                      <w:top w:val="single" w:sz="12" w:space="0" w:color="auto"/>
                                      <w:bottom w:val="single" w:sz="12" w:space="0" w:color="auto"/>
                                      <w:right w:val="single" w:sz="12" w:space="0" w:color="auto"/>
                                    </w:tcBorders>
                                    <w:vAlign w:val="center"/>
                                  </w:tcPr>
                                  <w:p w14:paraId="1BE90197"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lang w:val="ru-RU"/>
                                      </w:rPr>
                                      <w:t>Из</w:t>
                                    </w:r>
                                    <w:r w:rsidRPr="00C726F4">
                                      <w:rPr>
                                        <w:rFonts w:ascii="Times New Roman" w:hAnsi="Times New Roman" w:cs="Times New Roman"/>
                                        <w:noProof/>
                                      </w:rPr>
                                      <w:t>м.</w:t>
                                    </w:r>
                                  </w:p>
                                </w:tc>
                                <w:tc>
                                  <w:tcPr>
                                    <w:tcW w:w="567" w:type="dxa"/>
                                    <w:tcBorders>
                                      <w:top w:val="single" w:sz="12" w:space="0" w:color="auto"/>
                                      <w:left w:val="single" w:sz="12" w:space="0" w:color="auto"/>
                                      <w:bottom w:val="single" w:sz="12" w:space="0" w:color="auto"/>
                                      <w:right w:val="single" w:sz="12" w:space="0" w:color="auto"/>
                                    </w:tcBorders>
                                    <w:vAlign w:val="center"/>
                                  </w:tcPr>
                                  <w:p w14:paraId="54EEAE55" w14:textId="77777777" w:rsidR="00E10C78" w:rsidRPr="00C726F4" w:rsidRDefault="00E10C78" w:rsidP="001510A6">
                                    <w:pPr>
                                      <w:pStyle w:val="514-22"/>
                                      <w:rPr>
                                        <w:rFonts w:ascii="Times New Roman" w:hAnsi="Times New Roman" w:cs="Times New Roman"/>
                                        <w:noProof/>
                                        <w:spacing w:val="-10"/>
                                        <w:lang w:val="ru-RU"/>
                                      </w:rPr>
                                    </w:pPr>
                                    <w:r w:rsidRPr="00C726F4">
                                      <w:rPr>
                                        <w:rFonts w:ascii="Times New Roman" w:hAnsi="Times New Roman" w:cs="Times New Roman"/>
                                        <w:noProof/>
                                        <w:spacing w:val="-10"/>
                                      </w:rPr>
                                      <w:t xml:space="preserve">Кол. </w:t>
                                    </w:r>
                                    <w:r w:rsidRPr="00C726F4">
                                      <w:rPr>
                                        <w:rFonts w:ascii="Times New Roman" w:hAnsi="Times New Roman" w:cs="Times New Roman"/>
                                        <w:noProof/>
                                        <w:spacing w:val="-10"/>
                                        <w:lang w:val="ru-RU"/>
                                      </w:rPr>
                                      <w:t>уч.</w:t>
                                    </w:r>
                                  </w:p>
                                </w:tc>
                                <w:tc>
                                  <w:tcPr>
                                    <w:tcW w:w="567" w:type="dxa"/>
                                    <w:tcBorders>
                                      <w:top w:val="single" w:sz="12" w:space="0" w:color="auto"/>
                                      <w:left w:val="single" w:sz="12" w:space="0" w:color="auto"/>
                                      <w:bottom w:val="single" w:sz="12" w:space="0" w:color="auto"/>
                                      <w:right w:val="single" w:sz="12" w:space="0" w:color="auto"/>
                                    </w:tcBorders>
                                    <w:vAlign w:val="center"/>
                                  </w:tcPr>
                                  <w:p w14:paraId="63A2E0B9" w14:textId="77777777" w:rsidR="00E10C78" w:rsidRPr="00C726F4" w:rsidRDefault="00E10C78" w:rsidP="001510A6">
                                    <w:pPr>
                                      <w:pStyle w:val="514-22"/>
                                      <w:rPr>
                                        <w:rFonts w:ascii="Times New Roman" w:hAnsi="Times New Roman" w:cs="Times New Roman"/>
                                        <w:noProof/>
                                        <w:lang w:val="ru-RU"/>
                                      </w:rPr>
                                    </w:pPr>
                                    <w:r w:rsidRPr="00C726F4">
                                      <w:rPr>
                                        <w:rFonts w:ascii="Times New Roman" w:hAnsi="Times New Roman" w:cs="Times New Roman"/>
                                        <w:noProof/>
                                        <w:lang w:val="ru-RU"/>
                                      </w:rPr>
                                      <w:t>Лист</w:t>
                                    </w:r>
                                  </w:p>
                                </w:tc>
                                <w:tc>
                                  <w:tcPr>
                                    <w:tcW w:w="567" w:type="dxa"/>
                                    <w:tcBorders>
                                      <w:top w:val="single" w:sz="12" w:space="0" w:color="auto"/>
                                      <w:left w:val="single" w:sz="12" w:space="0" w:color="auto"/>
                                      <w:bottom w:val="single" w:sz="12" w:space="0" w:color="auto"/>
                                      <w:right w:val="single" w:sz="12" w:space="0" w:color="auto"/>
                                    </w:tcBorders>
                                    <w:vAlign w:val="center"/>
                                  </w:tcPr>
                                  <w:p w14:paraId="7A93FDFB"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spacing w:val="-18"/>
                                      </w:rPr>
                                      <w:t xml:space="preserve">№ </w:t>
                                    </w:r>
                                    <w:r w:rsidRPr="00C726F4">
                                      <w:rPr>
                                        <w:rFonts w:ascii="Times New Roman" w:hAnsi="Times New Roman" w:cs="Times New Roman"/>
                                        <w:noProof/>
                                      </w:rPr>
                                      <w:t>док.</w:t>
                                    </w:r>
                                  </w:p>
                                </w:tc>
                                <w:tc>
                                  <w:tcPr>
                                    <w:tcW w:w="851" w:type="dxa"/>
                                    <w:tcBorders>
                                      <w:top w:val="single" w:sz="12" w:space="0" w:color="auto"/>
                                      <w:left w:val="single" w:sz="12" w:space="0" w:color="auto"/>
                                      <w:bottom w:val="single" w:sz="12" w:space="0" w:color="auto"/>
                                      <w:right w:val="single" w:sz="12" w:space="0" w:color="auto"/>
                                    </w:tcBorders>
                                    <w:vAlign w:val="center"/>
                                  </w:tcPr>
                                  <w:p w14:paraId="1A839227" w14:textId="77777777" w:rsidR="00E10C78" w:rsidRPr="00C726F4" w:rsidRDefault="00E10C78" w:rsidP="001510A6">
                                    <w:pPr>
                                      <w:pStyle w:val="514-22"/>
                                      <w:rPr>
                                        <w:rFonts w:ascii="Times New Roman" w:hAnsi="Times New Roman" w:cs="Times New Roman"/>
                                        <w:noProof/>
                                        <w:lang w:val="ru-RU"/>
                                      </w:rPr>
                                    </w:pPr>
                                    <w:r w:rsidRPr="00C726F4">
                                      <w:rPr>
                                        <w:rFonts w:ascii="Times New Roman" w:hAnsi="Times New Roman" w:cs="Times New Roman"/>
                                        <w:noProof/>
                                      </w:rPr>
                                      <w:t>П</w:t>
                                    </w:r>
                                    <w:r w:rsidRPr="00C726F4">
                                      <w:rPr>
                                        <w:rFonts w:ascii="Times New Roman" w:hAnsi="Times New Roman" w:cs="Times New Roman"/>
                                        <w:noProof/>
                                        <w:lang w:val="ru-RU"/>
                                      </w:rPr>
                                      <w:t>о</w:t>
                                    </w:r>
                                    <w:r w:rsidRPr="00C726F4">
                                      <w:rPr>
                                        <w:rFonts w:ascii="Times New Roman" w:hAnsi="Times New Roman" w:cs="Times New Roman"/>
                                        <w:noProof/>
                                      </w:rPr>
                                      <w:t>дп</w:t>
                                    </w:r>
                                    <w:r w:rsidRPr="00C726F4">
                                      <w:rPr>
                                        <w:rFonts w:ascii="Times New Roman" w:hAnsi="Times New Roman" w:cs="Times New Roman"/>
                                        <w:noProof/>
                                        <w:lang w:val="ru-RU"/>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448AA155"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rPr>
                                      <w:t>Дата</w:t>
                                    </w:r>
                                  </w:p>
                                </w:tc>
                                <w:tc>
                                  <w:tcPr>
                                    <w:tcW w:w="6646" w:type="dxa"/>
                                    <w:gridSpan w:val="4"/>
                                    <w:vMerge/>
                                    <w:tcBorders>
                                      <w:top w:val="single" w:sz="12" w:space="0" w:color="auto"/>
                                      <w:left w:val="single" w:sz="12" w:space="0" w:color="auto"/>
                                      <w:bottom w:val="single" w:sz="4" w:space="0" w:color="auto"/>
                                    </w:tcBorders>
                                    <w:vAlign w:val="center"/>
                                  </w:tcPr>
                                  <w:p w14:paraId="155C1871" w14:textId="77777777" w:rsidR="00E10C78" w:rsidRPr="007C054A" w:rsidRDefault="00E10C78" w:rsidP="001510A6">
                                    <w:pPr>
                                      <w:pStyle w:val="59"/>
                                      <w:rPr>
                                        <w:noProof/>
                                      </w:rPr>
                                    </w:pPr>
                                  </w:p>
                                </w:tc>
                              </w:tr>
                              <w:tr w:rsidR="00E10C78" w:rsidRPr="007C054A" w14:paraId="6901F0B1" w14:textId="77777777" w:rsidTr="00580D5D">
                                <w:trPr>
                                  <w:trHeight w:hRule="exact" w:val="284"/>
                                </w:trPr>
                                <w:tc>
                                  <w:tcPr>
                                    <w:tcW w:w="1133" w:type="dxa"/>
                                    <w:gridSpan w:val="2"/>
                                    <w:tcBorders>
                                      <w:top w:val="single" w:sz="12" w:space="0" w:color="auto"/>
                                      <w:bottom w:val="single" w:sz="4" w:space="0" w:color="auto"/>
                                      <w:right w:val="single" w:sz="12" w:space="0" w:color="auto"/>
                                    </w:tcBorders>
                                    <w:vAlign w:val="bottom"/>
                                  </w:tcPr>
                                  <w:p w14:paraId="074AEF75" w14:textId="35374EDF" w:rsidR="00E10C78" w:rsidRPr="00801DBE" w:rsidRDefault="00E10C78" w:rsidP="000D6EF6">
                                    <w:pPr>
                                      <w:pStyle w:val="51011"/>
                                      <w:jc w:val="left"/>
                                      <w:rPr>
                                        <w:rFonts w:ascii="Times New Roman" w:hAnsi="Times New Roman"/>
                                        <w:noProof/>
                                        <w:sz w:val="20"/>
                                        <w:szCs w:val="20"/>
                                        <w:lang w:val="uk-UA"/>
                                      </w:rPr>
                                    </w:pPr>
                                    <w:r w:rsidRPr="00801DBE">
                                      <w:rPr>
                                        <w:rFonts w:ascii="Times New Roman" w:hAnsi="Times New Roman"/>
                                        <w:noProof/>
                                        <w:sz w:val="20"/>
                                        <w:szCs w:val="20"/>
                                        <w:lang w:val="uk-UA"/>
                                      </w:rPr>
                                      <w:t>Разраб.</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14:paraId="60D11AF7" w14:textId="6B659D6F" w:rsidR="00E10C78" w:rsidRPr="00BC0F1C" w:rsidRDefault="00E10C78" w:rsidP="00C83DB5">
                                    <w:pPr>
                                      <w:pStyle w:val="51011"/>
                                      <w:jc w:val="left"/>
                                      <w:rPr>
                                        <w:rFonts w:ascii="Times New Roman" w:hAnsi="Times New Roman"/>
                                        <w:noProof/>
                                        <w:sz w:val="20"/>
                                        <w:szCs w:val="20"/>
                                      </w:rPr>
                                    </w:pPr>
                                    <w:r>
                                      <w:rPr>
                                        <w:rFonts w:ascii="Times New Roman" w:hAnsi="Times New Roman"/>
                                        <w:noProof/>
                                        <w:sz w:val="20"/>
                                        <w:szCs w:val="20"/>
                                        <w:lang w:val="en-US"/>
                                      </w:rPr>
                                      <w:t>C</w:t>
                                    </w:r>
                                    <w:r>
                                      <w:rPr>
                                        <w:rFonts w:ascii="Times New Roman" w:hAnsi="Times New Roman"/>
                                        <w:noProof/>
                                        <w:sz w:val="20"/>
                                        <w:szCs w:val="20"/>
                                      </w:rPr>
                                      <w:t>адеков</w:t>
                                    </w:r>
                                  </w:p>
                                </w:tc>
                                <w:tc>
                                  <w:tcPr>
                                    <w:tcW w:w="851" w:type="dxa"/>
                                    <w:tcBorders>
                                      <w:top w:val="single" w:sz="12" w:space="0" w:color="auto"/>
                                      <w:left w:val="single" w:sz="12" w:space="0" w:color="auto"/>
                                      <w:bottom w:val="single" w:sz="4" w:space="0" w:color="auto"/>
                                      <w:right w:val="single" w:sz="12" w:space="0" w:color="auto"/>
                                    </w:tcBorders>
                                    <w:vAlign w:val="bottom"/>
                                  </w:tcPr>
                                  <w:p w14:paraId="5104702A" w14:textId="6114A3B1" w:rsidR="00E10C78" w:rsidRPr="00C726F4" w:rsidRDefault="00E10C78" w:rsidP="000D6EF6">
                                    <w:pPr>
                                      <w:pStyle w:val="51011"/>
                                      <w:rPr>
                                        <w:rFonts w:ascii="Times New Roman" w:hAnsi="Times New Roman"/>
                                        <w:noProof/>
                                        <w:lang w:val="uk-UA"/>
                                      </w:rPr>
                                    </w:pPr>
                                  </w:p>
                                </w:tc>
                                <w:tc>
                                  <w:tcPr>
                                    <w:tcW w:w="567" w:type="dxa"/>
                                    <w:tcBorders>
                                      <w:top w:val="single" w:sz="12" w:space="0" w:color="auto"/>
                                      <w:left w:val="single" w:sz="12" w:space="0" w:color="auto"/>
                                      <w:bottom w:val="single" w:sz="4" w:space="0" w:color="auto"/>
                                      <w:right w:val="single" w:sz="12" w:space="0" w:color="auto"/>
                                    </w:tcBorders>
                                    <w:vAlign w:val="center"/>
                                  </w:tcPr>
                                  <w:p w14:paraId="324FCD75" w14:textId="17DCF078" w:rsidR="00E10C78" w:rsidRPr="007B6FCD" w:rsidRDefault="00E10C78" w:rsidP="000D6EF6">
                                    <w:pPr>
                                      <w:pStyle w:val="51011"/>
                                      <w:ind w:left="-7" w:right="-11"/>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val="restart"/>
                                    <w:tcBorders>
                                      <w:top w:val="single" w:sz="12" w:space="0" w:color="auto"/>
                                      <w:left w:val="single" w:sz="12" w:space="0" w:color="auto"/>
                                      <w:bottom w:val="single" w:sz="4" w:space="0" w:color="auto"/>
                                      <w:right w:val="single" w:sz="12" w:space="0" w:color="auto"/>
                                    </w:tcBorders>
                                    <w:vAlign w:val="center"/>
                                  </w:tcPr>
                                  <w:p w14:paraId="3A89BEF2" w14:textId="7164B294" w:rsidR="00E10C78" w:rsidRPr="000E2DF8" w:rsidRDefault="00E10C78" w:rsidP="000D6EF6">
                                    <w:pPr>
                                      <w:pStyle w:val="55"/>
                                      <w:rPr>
                                        <w:rFonts w:ascii="Times New Roman" w:hAnsi="Times New Roman" w:cs="Times New Roman"/>
                                        <w:noProof/>
                                        <w:lang w:val="uk-UA"/>
                                      </w:rPr>
                                    </w:pPr>
                                    <w:r>
                                      <w:rPr>
                                        <w:rFonts w:ascii="Times New Roman" w:hAnsi="Times New Roman" w:cs="Times New Roman"/>
                                        <w:noProof/>
                                        <w:lang w:val="uk-UA"/>
                                      </w:rPr>
                                      <w:t>Состав проектной  документации</w:t>
                                    </w:r>
                                  </w:p>
                                </w:tc>
                                <w:tc>
                                  <w:tcPr>
                                    <w:tcW w:w="851" w:type="dxa"/>
                                    <w:tcBorders>
                                      <w:top w:val="single" w:sz="12" w:space="0" w:color="auto"/>
                                      <w:left w:val="single" w:sz="12" w:space="0" w:color="auto"/>
                                      <w:bottom w:val="single" w:sz="12" w:space="0" w:color="auto"/>
                                    </w:tcBorders>
                                    <w:vAlign w:val="center"/>
                                  </w:tcPr>
                                  <w:p w14:paraId="516F21A8" w14:textId="77777777" w:rsidR="00E10C78" w:rsidRPr="000E2DF8" w:rsidRDefault="00E10C78" w:rsidP="000D6EF6">
                                    <w:pPr>
                                      <w:pStyle w:val="5678"/>
                                      <w:rPr>
                                        <w:rFonts w:ascii="Times New Roman" w:hAnsi="Times New Roman"/>
                                        <w:noProof/>
                                        <w:lang w:val="uk-UA"/>
                                      </w:rPr>
                                    </w:pPr>
                                    <w:r w:rsidRPr="000E2DF8">
                                      <w:rPr>
                                        <w:rFonts w:ascii="Times New Roman" w:hAnsi="Times New Roman"/>
                                        <w:noProof/>
                                        <w:lang w:val="uk-UA"/>
                                      </w:rPr>
                                      <w:t>Стадия</w:t>
                                    </w:r>
                                  </w:p>
                                </w:tc>
                                <w:tc>
                                  <w:tcPr>
                                    <w:tcW w:w="851" w:type="dxa"/>
                                    <w:tcBorders>
                                      <w:top w:val="single" w:sz="12" w:space="0" w:color="auto"/>
                                      <w:left w:val="single" w:sz="12" w:space="0" w:color="auto"/>
                                      <w:bottom w:val="single" w:sz="12" w:space="0" w:color="auto"/>
                                    </w:tcBorders>
                                    <w:vAlign w:val="center"/>
                                  </w:tcPr>
                                  <w:p w14:paraId="2F6AF868" w14:textId="77777777" w:rsidR="00E10C78" w:rsidRPr="00816296" w:rsidRDefault="00E10C78" w:rsidP="000D6EF6">
                                    <w:pPr>
                                      <w:pStyle w:val="5678"/>
                                      <w:rPr>
                                        <w:rFonts w:ascii="Times New Roman" w:hAnsi="Times New Roman"/>
                                        <w:noProof/>
                                        <w:lang w:val="uk-UA"/>
                                      </w:rPr>
                                    </w:pPr>
                                    <w:r w:rsidRPr="00816296">
                                      <w:rPr>
                                        <w:rFonts w:ascii="Times New Roman" w:hAnsi="Times New Roman"/>
                                        <w:noProof/>
                                        <w:lang w:val="uk-UA"/>
                                      </w:rPr>
                                      <w:t>Лист</w:t>
                                    </w:r>
                                  </w:p>
                                </w:tc>
                                <w:tc>
                                  <w:tcPr>
                                    <w:tcW w:w="1134" w:type="dxa"/>
                                    <w:tcBorders>
                                      <w:top w:val="single" w:sz="12" w:space="0" w:color="auto"/>
                                      <w:left w:val="single" w:sz="12" w:space="0" w:color="auto"/>
                                      <w:bottom w:val="single" w:sz="12" w:space="0" w:color="auto"/>
                                    </w:tcBorders>
                                    <w:vAlign w:val="center"/>
                                  </w:tcPr>
                                  <w:p w14:paraId="35C88779" w14:textId="77777777" w:rsidR="00E10C78" w:rsidRPr="00816296" w:rsidRDefault="00E10C78" w:rsidP="000D6EF6">
                                    <w:pPr>
                                      <w:pStyle w:val="5678"/>
                                      <w:rPr>
                                        <w:rFonts w:ascii="Times New Roman" w:hAnsi="Times New Roman"/>
                                        <w:noProof/>
                                        <w:lang w:val="uk-UA"/>
                                      </w:rPr>
                                    </w:pPr>
                                    <w:r w:rsidRPr="00816296">
                                      <w:rPr>
                                        <w:rFonts w:ascii="Times New Roman" w:hAnsi="Times New Roman"/>
                                        <w:noProof/>
                                        <w:lang w:val="uk-UA"/>
                                      </w:rPr>
                                      <w:t>Листов</w:t>
                                    </w:r>
                                  </w:p>
                                </w:tc>
                              </w:tr>
                              <w:tr w:rsidR="00E10C78" w:rsidRPr="007C054A" w14:paraId="25A0260B" w14:textId="77777777" w:rsidTr="00E86F23">
                                <w:trPr>
                                  <w:trHeight w:hRule="exact" w:val="284"/>
                                </w:trPr>
                                <w:tc>
                                  <w:tcPr>
                                    <w:tcW w:w="1133" w:type="dxa"/>
                                    <w:gridSpan w:val="2"/>
                                    <w:tcBorders>
                                      <w:bottom w:val="single" w:sz="4" w:space="0" w:color="auto"/>
                                      <w:right w:val="single" w:sz="12" w:space="0" w:color="auto"/>
                                    </w:tcBorders>
                                    <w:vAlign w:val="bottom"/>
                                  </w:tcPr>
                                  <w:p w14:paraId="0A7B97F0" w14:textId="77777777" w:rsidR="00E10C78" w:rsidRPr="00C726F4" w:rsidRDefault="00E10C78" w:rsidP="000D6EF6">
                                    <w:pPr>
                                      <w:pStyle w:val="51011"/>
                                      <w:jc w:val="left"/>
                                      <w:rPr>
                                        <w:rFonts w:ascii="Times New Roman" w:hAnsi="Times New Roman"/>
                                        <w:noProof/>
                                        <w:lang w:val="uk-UA"/>
                                      </w:rPr>
                                    </w:pPr>
                                  </w:p>
                                </w:tc>
                                <w:tc>
                                  <w:tcPr>
                                    <w:tcW w:w="1134" w:type="dxa"/>
                                    <w:gridSpan w:val="2"/>
                                    <w:tcBorders>
                                      <w:left w:val="single" w:sz="12" w:space="0" w:color="auto"/>
                                      <w:bottom w:val="single" w:sz="4" w:space="0" w:color="auto"/>
                                      <w:right w:val="single" w:sz="12" w:space="0" w:color="auto"/>
                                    </w:tcBorders>
                                    <w:vAlign w:val="bottom"/>
                                  </w:tcPr>
                                  <w:p w14:paraId="4280794D" w14:textId="77777777" w:rsidR="00E10C78" w:rsidRPr="005D6458" w:rsidRDefault="00E10C78" w:rsidP="00C83DB5">
                                    <w:pPr>
                                      <w:pStyle w:val="51011"/>
                                      <w:jc w:val="left"/>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55BA51C4" w14:textId="77777777" w:rsidR="00E10C78" w:rsidRPr="00C726F4" w:rsidRDefault="00E10C78" w:rsidP="000D6EF6">
                                    <w:pPr>
                                      <w:pStyle w:val="51011"/>
                                      <w:rPr>
                                        <w:rFonts w:ascii="Times New Roman" w:hAnsi="Times New Roman"/>
                                        <w:noProof/>
                                        <w:lang w:val="uk-UA"/>
                                      </w:rPr>
                                    </w:pPr>
                                  </w:p>
                                </w:tc>
                                <w:tc>
                                  <w:tcPr>
                                    <w:tcW w:w="567" w:type="dxa"/>
                                    <w:tcBorders>
                                      <w:left w:val="single" w:sz="12" w:space="0" w:color="auto"/>
                                      <w:bottom w:val="single" w:sz="4" w:space="0" w:color="auto"/>
                                      <w:right w:val="single" w:sz="12" w:space="0" w:color="auto"/>
                                    </w:tcBorders>
                                    <w:vAlign w:val="center"/>
                                  </w:tcPr>
                                  <w:p w14:paraId="67DFC164" w14:textId="77777777" w:rsidR="00E10C78" w:rsidRPr="007B6FCD" w:rsidRDefault="00E10C78" w:rsidP="000D6EF6">
                                    <w:pPr>
                                      <w:pStyle w:val="51011"/>
                                      <w:jc w:val="left"/>
                                      <w:rPr>
                                        <w:rFonts w:ascii="Times New Roman" w:hAnsi="Times New Roman"/>
                                        <w:noProof/>
                                        <w:sz w:val="14"/>
                                        <w:szCs w:val="14"/>
                                        <w:lang w:val="uk-UA"/>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0E0AF678" w14:textId="77777777" w:rsidR="00E10C78" w:rsidRPr="000E2DF8" w:rsidRDefault="00E10C78" w:rsidP="000D6EF6">
                                    <w:pPr>
                                      <w:pStyle w:val="55"/>
                                      <w:rPr>
                                        <w:rFonts w:ascii="Times New Roman" w:hAnsi="Times New Roman" w:cs="Times New Roman"/>
                                        <w:noProof/>
                                        <w:lang w:val="uk-UA"/>
                                      </w:rPr>
                                    </w:pPr>
                                  </w:p>
                                </w:tc>
                                <w:tc>
                                  <w:tcPr>
                                    <w:tcW w:w="851" w:type="dxa"/>
                                    <w:tcBorders>
                                      <w:top w:val="single" w:sz="12" w:space="0" w:color="auto"/>
                                      <w:left w:val="single" w:sz="12" w:space="0" w:color="auto"/>
                                      <w:bottom w:val="single" w:sz="12" w:space="0" w:color="auto"/>
                                    </w:tcBorders>
                                    <w:vAlign w:val="center"/>
                                  </w:tcPr>
                                  <w:p w14:paraId="559E049A" w14:textId="77777777" w:rsidR="00E10C78" w:rsidRPr="000E2DF8" w:rsidRDefault="00E10C78" w:rsidP="000D6EF6">
                                    <w:pPr>
                                      <w:pStyle w:val="59"/>
                                      <w:rPr>
                                        <w:rFonts w:ascii="Times New Roman" w:hAnsi="Times New Roman" w:cs="Times New Roman"/>
                                        <w:noProof/>
                                        <w:szCs w:val="20"/>
                                        <w:lang w:val="ru-RU"/>
                                      </w:rPr>
                                    </w:pPr>
                                    <w:r w:rsidRPr="000E2DF8">
                                      <w:rPr>
                                        <w:rFonts w:ascii="Times New Roman" w:hAnsi="Times New Roman" w:cs="Times New Roman"/>
                                        <w:noProof/>
                                        <w:szCs w:val="20"/>
                                        <w:lang w:val="ru-RU"/>
                                      </w:rPr>
                                      <w:t>П</w:t>
                                    </w:r>
                                  </w:p>
                                </w:tc>
                                <w:tc>
                                  <w:tcPr>
                                    <w:tcW w:w="851" w:type="dxa"/>
                                    <w:tcBorders>
                                      <w:top w:val="single" w:sz="12" w:space="0" w:color="auto"/>
                                      <w:left w:val="single" w:sz="12" w:space="0" w:color="auto"/>
                                      <w:bottom w:val="single" w:sz="12" w:space="0" w:color="auto"/>
                                    </w:tcBorders>
                                    <w:vAlign w:val="center"/>
                                  </w:tcPr>
                                  <w:p w14:paraId="2A236BD4" w14:textId="77777777" w:rsidR="00E10C78" w:rsidRPr="005E7EA7" w:rsidRDefault="00E10C78" w:rsidP="000D6EF6">
                                    <w:pPr>
                                      <w:pStyle w:val="59"/>
                                      <w:rPr>
                                        <w:rFonts w:ascii="Times New Roman" w:hAnsi="Times New Roman" w:cs="Times New Roman"/>
                                        <w:noProof/>
                                        <w:szCs w:val="20"/>
                                      </w:rPr>
                                    </w:pPr>
                                    <w:r w:rsidRPr="00D263FF">
                                      <w:rPr>
                                        <w:rFonts w:ascii="Times New Roman" w:hAnsi="Times New Roman" w:cs="Times New Roman"/>
                                        <w:noProof/>
                                        <w:szCs w:val="20"/>
                                      </w:rPr>
                                      <w:fldChar w:fldCharType="begin"/>
                                    </w:r>
                                    <w:r w:rsidRPr="00D263FF">
                                      <w:rPr>
                                        <w:rFonts w:ascii="Times New Roman" w:hAnsi="Times New Roman" w:cs="Times New Roman"/>
                                        <w:noProof/>
                                        <w:szCs w:val="20"/>
                                      </w:rPr>
                                      <w:instrText>PAGE   \* MERGEFORMAT</w:instrText>
                                    </w:r>
                                    <w:r w:rsidRPr="00D263FF">
                                      <w:rPr>
                                        <w:rFonts w:ascii="Times New Roman" w:hAnsi="Times New Roman" w:cs="Times New Roman"/>
                                        <w:noProof/>
                                        <w:szCs w:val="20"/>
                                      </w:rPr>
                                      <w:fldChar w:fldCharType="separate"/>
                                    </w:r>
                                    <w:r w:rsidRPr="000253A0">
                                      <w:rPr>
                                        <w:rFonts w:ascii="Times New Roman" w:hAnsi="Times New Roman" w:cs="Times New Roman"/>
                                        <w:noProof/>
                                        <w:szCs w:val="20"/>
                                        <w:lang w:val="ru-RU"/>
                                      </w:rPr>
                                      <w:t>1</w:t>
                                    </w:r>
                                    <w:r w:rsidRPr="00D263FF">
                                      <w:rPr>
                                        <w:rFonts w:ascii="Times New Roman" w:hAnsi="Times New Roman" w:cs="Times New Roman"/>
                                        <w:noProof/>
                                        <w:szCs w:val="20"/>
                                      </w:rPr>
                                      <w:fldChar w:fldCharType="end"/>
                                    </w:r>
                                  </w:p>
                                </w:tc>
                                <w:tc>
                                  <w:tcPr>
                                    <w:tcW w:w="1134" w:type="dxa"/>
                                    <w:tcBorders>
                                      <w:top w:val="single" w:sz="12" w:space="0" w:color="auto"/>
                                      <w:left w:val="single" w:sz="12" w:space="0" w:color="auto"/>
                                      <w:bottom w:val="single" w:sz="12" w:space="0" w:color="auto"/>
                                    </w:tcBorders>
                                    <w:vAlign w:val="center"/>
                                  </w:tcPr>
                                  <w:p w14:paraId="2BEC5C5D" w14:textId="2A6C2910" w:rsidR="00E10C78" w:rsidRPr="005E7EA7" w:rsidRDefault="00E10C78" w:rsidP="000D6EF6">
                                    <w:pPr>
                                      <w:pStyle w:val="59"/>
                                      <w:rPr>
                                        <w:rFonts w:ascii="Times New Roman" w:hAnsi="Times New Roman" w:cs="Times New Roman"/>
                                        <w:noProof/>
                                        <w:szCs w:val="20"/>
                                      </w:rPr>
                                    </w:pPr>
                                    <w:r>
                                      <w:rPr>
                                        <w:rFonts w:ascii="Times New Roman" w:hAnsi="Times New Roman" w:cs="Times New Roman"/>
                                        <w:noProof/>
                                      </w:rPr>
                                      <w:fldChar w:fldCharType="begin"/>
                                    </w:r>
                                    <w:r>
                                      <w:rPr>
                                        <w:rFonts w:ascii="Times New Roman" w:hAnsi="Times New Roman" w:cs="Times New Roman"/>
                                        <w:noProof/>
                                      </w:rPr>
                                      <w:instrText xml:space="preserve"> SECTIONPAGES   \* MERGEFORMAT </w:instrText>
                                    </w:r>
                                    <w:r>
                                      <w:rPr>
                                        <w:rFonts w:ascii="Times New Roman" w:hAnsi="Times New Roman" w:cs="Times New Roman"/>
                                        <w:noProof/>
                                      </w:rPr>
                                      <w:fldChar w:fldCharType="separate"/>
                                    </w:r>
                                    <w:r w:rsidR="005B2EBF">
                                      <w:rPr>
                                        <w:rFonts w:ascii="Times New Roman" w:hAnsi="Times New Roman" w:cs="Times New Roman"/>
                                        <w:noProof/>
                                      </w:rPr>
                                      <w:t>44</w:t>
                                    </w:r>
                                    <w:r>
                                      <w:rPr>
                                        <w:rFonts w:ascii="Times New Roman" w:hAnsi="Times New Roman" w:cs="Times New Roman"/>
                                        <w:noProof/>
                                      </w:rPr>
                                      <w:fldChar w:fldCharType="end"/>
                                    </w:r>
                                  </w:p>
                                </w:tc>
                              </w:tr>
                              <w:tr w:rsidR="00E10C78" w:rsidRPr="007C054A" w14:paraId="53EA3344" w14:textId="77777777" w:rsidTr="00E86F23">
                                <w:trPr>
                                  <w:trHeight w:hRule="exact" w:val="284"/>
                                </w:trPr>
                                <w:tc>
                                  <w:tcPr>
                                    <w:tcW w:w="1133" w:type="dxa"/>
                                    <w:gridSpan w:val="2"/>
                                    <w:tcBorders>
                                      <w:bottom w:val="single" w:sz="4" w:space="0" w:color="auto"/>
                                      <w:right w:val="single" w:sz="12" w:space="0" w:color="auto"/>
                                    </w:tcBorders>
                                    <w:vAlign w:val="bottom"/>
                                  </w:tcPr>
                                  <w:p w14:paraId="0BE027B3" w14:textId="77777777" w:rsidR="00E10C78" w:rsidRPr="00801DBE" w:rsidRDefault="00E10C78" w:rsidP="000D6EF6">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bottom"/>
                                  </w:tcPr>
                                  <w:p w14:paraId="315FBE3E" w14:textId="77777777" w:rsidR="00E10C78" w:rsidRPr="005D6458" w:rsidRDefault="00E10C78" w:rsidP="000D6EF6">
                                    <w:pPr>
                                      <w:pStyle w:val="51011"/>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41121D8D" w14:textId="77777777" w:rsidR="00E10C78" w:rsidRPr="00C726F4" w:rsidRDefault="00E10C78" w:rsidP="000D6EF6">
                                    <w:pPr>
                                      <w:pStyle w:val="51011"/>
                                      <w:rPr>
                                        <w:rFonts w:ascii="Times New Roman" w:hAnsi="Times New Roman"/>
                                        <w:noProof/>
                                      </w:rPr>
                                    </w:pPr>
                                  </w:p>
                                </w:tc>
                                <w:tc>
                                  <w:tcPr>
                                    <w:tcW w:w="567" w:type="dxa"/>
                                    <w:tcBorders>
                                      <w:left w:val="single" w:sz="12" w:space="0" w:color="auto"/>
                                      <w:bottom w:val="single" w:sz="4" w:space="0" w:color="auto"/>
                                      <w:right w:val="single" w:sz="12" w:space="0" w:color="auto"/>
                                    </w:tcBorders>
                                    <w:vAlign w:val="center"/>
                                  </w:tcPr>
                                  <w:p w14:paraId="6F047992" w14:textId="77777777" w:rsidR="00E10C78" w:rsidRPr="007B6FCD" w:rsidRDefault="00E10C78" w:rsidP="000D6EF6">
                                    <w:pPr>
                                      <w:pStyle w:val="51011"/>
                                      <w:jc w:val="left"/>
                                      <w:rPr>
                                        <w:rFonts w:ascii="Times New Roman" w:hAnsi="Times New Roman"/>
                                        <w:noProof/>
                                        <w:sz w:val="14"/>
                                        <w:szCs w:val="14"/>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19B8BD98" w14:textId="77777777" w:rsidR="00E10C78" w:rsidRPr="007C054A" w:rsidRDefault="00E10C78" w:rsidP="000D6EF6">
                                    <w:pPr>
                                      <w:pStyle w:val="55"/>
                                      <w:rPr>
                                        <w:noProof/>
                                        <w:lang w:val="uk-UA"/>
                                      </w:rPr>
                                    </w:pPr>
                                  </w:p>
                                </w:tc>
                                <w:tc>
                                  <w:tcPr>
                                    <w:tcW w:w="2836" w:type="dxa"/>
                                    <w:gridSpan w:val="3"/>
                                    <w:vMerge w:val="restart"/>
                                    <w:tcBorders>
                                      <w:top w:val="single" w:sz="12" w:space="0" w:color="auto"/>
                                      <w:left w:val="single" w:sz="12" w:space="0" w:color="auto"/>
                                      <w:bottom w:val="nil"/>
                                    </w:tcBorders>
                                    <w:vAlign w:val="center"/>
                                  </w:tcPr>
                                  <w:p w14:paraId="5F4E24E4" w14:textId="13280EC0" w:rsidR="00E10C78" w:rsidRPr="005E7EA7" w:rsidRDefault="00E10C78" w:rsidP="000D6EF6">
                                    <w:pPr>
                                      <w:pStyle w:val="59"/>
                                      <w:rPr>
                                        <w:rFonts w:ascii="Times New Roman" w:hAnsi="Times New Roman" w:cs="Times New Roman"/>
                                        <w:noProof/>
                                      </w:rPr>
                                    </w:pPr>
                                    <w:r>
                                      <w:rPr>
                                        <w:noProof/>
                                      </w:rPr>
                                      <w:drawing>
                                        <wp:inline distT="0" distB="0" distL="0" distR="0" wp14:anchorId="02CAA6C2" wp14:editId="336C0D23">
                                          <wp:extent cx="1276066" cy="293427"/>
                                          <wp:effectExtent l="0" t="0" r="635" b="0"/>
                                          <wp:docPr id="10" name="image1.jpg"/>
                                          <wp:cNvGraphicFramePr/>
                                          <a:graphic xmlns:a="http://schemas.openxmlformats.org/drawingml/2006/main">
                                            <a:graphicData uri="http://schemas.openxmlformats.org/drawingml/2006/picture">
                                              <pic:pic xmlns:pic="http://schemas.openxmlformats.org/drawingml/2006/picture">
                                                <pic:nvPicPr>
                                                  <pic:cNvPr id="14" name="image1.jpg"/>
                                                  <pic:cNvPicPr/>
                                                </pic:nvPicPr>
                                                <pic:blipFill>
                                                  <a:blip r:embed="rId1">
                                                    <a:extLst>
                                                      <a:ext uri="{28A0092B-C50C-407E-A947-70E740481C1C}">
                                                        <a14:useLocalDpi xmlns:a14="http://schemas.microsoft.com/office/drawing/2010/main" val="0"/>
                                                      </a:ext>
                                                    </a:extLst>
                                                  </a:blip>
                                                  <a:stretch>
                                                    <a:fillRect/>
                                                  </a:stretch>
                                                </pic:blipFill>
                                                <pic:spPr>
                                                  <a:xfrm>
                                                    <a:off x="0" y="0"/>
                                                    <a:ext cx="1367423" cy="314434"/>
                                                  </a:xfrm>
                                                  <a:prstGeom prst="rect">
                                                    <a:avLst/>
                                                  </a:prstGeom>
                                                  <a:ln/>
                                                </pic:spPr>
                                              </pic:pic>
                                            </a:graphicData>
                                          </a:graphic>
                                        </wp:inline>
                                      </w:drawing>
                                    </w:r>
                                  </w:p>
                                </w:tc>
                              </w:tr>
                              <w:tr w:rsidR="00E10C78" w:rsidRPr="007C054A" w14:paraId="4900A401" w14:textId="77777777" w:rsidTr="00E86F23">
                                <w:trPr>
                                  <w:trHeight w:hRule="exact" w:val="284"/>
                                </w:trPr>
                                <w:tc>
                                  <w:tcPr>
                                    <w:tcW w:w="1133" w:type="dxa"/>
                                    <w:gridSpan w:val="2"/>
                                    <w:tcBorders>
                                      <w:bottom w:val="single" w:sz="4" w:space="0" w:color="auto"/>
                                      <w:right w:val="single" w:sz="12" w:space="0" w:color="auto"/>
                                    </w:tcBorders>
                                    <w:vAlign w:val="bottom"/>
                                  </w:tcPr>
                                  <w:p w14:paraId="5ABD9BE2" w14:textId="408C0633" w:rsidR="00E10C78" w:rsidRPr="00C726F4" w:rsidRDefault="00E10C78" w:rsidP="000D6EF6">
                                    <w:pPr>
                                      <w:pStyle w:val="51011"/>
                                      <w:jc w:val="left"/>
                                      <w:rPr>
                                        <w:rFonts w:ascii="Times New Roman" w:hAnsi="Times New Roman"/>
                                        <w:noProof/>
                                        <w:lang w:val="uk-UA"/>
                                      </w:rPr>
                                    </w:pPr>
                                    <w:r w:rsidRPr="00801DBE">
                                      <w:rPr>
                                        <w:rFonts w:ascii="Times New Roman" w:hAnsi="Times New Roman"/>
                                        <w:noProof/>
                                        <w:sz w:val="20"/>
                                        <w:szCs w:val="20"/>
                                        <w:lang w:val="uk-UA"/>
                                      </w:rPr>
                                      <w:t>Н. контр</w:t>
                                    </w:r>
                                    <w:r w:rsidRPr="00C726F4">
                                      <w:rPr>
                                        <w:rFonts w:ascii="Times New Roman" w:hAnsi="Times New Roman"/>
                                        <w:noProof/>
                                        <w:lang w:val="uk-UA"/>
                                      </w:rPr>
                                      <w:t>.</w:t>
                                    </w:r>
                                  </w:p>
                                </w:tc>
                                <w:tc>
                                  <w:tcPr>
                                    <w:tcW w:w="1134" w:type="dxa"/>
                                    <w:gridSpan w:val="2"/>
                                    <w:tcBorders>
                                      <w:left w:val="single" w:sz="12" w:space="0" w:color="auto"/>
                                      <w:bottom w:val="single" w:sz="4" w:space="0" w:color="auto"/>
                                      <w:right w:val="single" w:sz="12" w:space="0" w:color="auto"/>
                                    </w:tcBorders>
                                    <w:vAlign w:val="bottom"/>
                                  </w:tcPr>
                                  <w:p w14:paraId="37120152" w14:textId="4AF65734" w:rsidR="00E10C78" w:rsidRPr="005D6458" w:rsidRDefault="00E10C78" w:rsidP="000D6EF6">
                                    <w:pPr>
                                      <w:pStyle w:val="51011"/>
                                      <w:rPr>
                                        <w:rFonts w:ascii="Times New Roman" w:hAnsi="Times New Roman"/>
                                        <w:noProof/>
                                        <w:sz w:val="20"/>
                                        <w:szCs w:val="20"/>
                                        <w:lang w:val="uk-UA"/>
                                      </w:rPr>
                                    </w:pPr>
                                    <w:r w:rsidRPr="005D6458">
                                      <w:rPr>
                                        <w:rFonts w:ascii="Times New Roman" w:hAnsi="Times New Roman"/>
                                        <w:noProof/>
                                        <w:sz w:val="20"/>
                                        <w:szCs w:val="20"/>
                                        <w:lang w:val="uk-UA"/>
                                      </w:rPr>
                                      <w:t>Ивлева</w:t>
                                    </w:r>
                                  </w:p>
                                </w:tc>
                                <w:tc>
                                  <w:tcPr>
                                    <w:tcW w:w="851" w:type="dxa"/>
                                    <w:tcBorders>
                                      <w:left w:val="single" w:sz="12" w:space="0" w:color="auto"/>
                                      <w:bottom w:val="single" w:sz="4" w:space="0" w:color="auto"/>
                                      <w:right w:val="single" w:sz="12" w:space="0" w:color="auto"/>
                                    </w:tcBorders>
                                    <w:vAlign w:val="bottom"/>
                                  </w:tcPr>
                                  <w:p w14:paraId="48C986EC" w14:textId="1A9AC5C7" w:rsidR="00E10C78" w:rsidRPr="00C726F4" w:rsidRDefault="00E10C78" w:rsidP="000D6EF6">
                                    <w:pPr>
                                      <w:pStyle w:val="51011"/>
                                      <w:rPr>
                                        <w:rFonts w:ascii="Times New Roman" w:hAnsi="Times New Roman"/>
                                        <w:noProof/>
                                      </w:rPr>
                                    </w:pPr>
                                    <w:r>
                                      <w:rPr>
                                        <w:noProof/>
                                      </w:rPr>
                                      <w:drawing>
                                        <wp:inline distT="0" distB="0" distL="0" distR="0" wp14:anchorId="3EA23544" wp14:editId="73861F39">
                                          <wp:extent cx="335569" cy="150794"/>
                                          <wp:effectExtent l="0" t="0" r="762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61416" cy="162409"/>
                                                  </a:xfrm>
                                                  <a:prstGeom prst="rect">
                                                    <a:avLst/>
                                                  </a:prstGeom>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7649E74B" w14:textId="17A97EA1" w:rsidR="00E10C78" w:rsidRPr="007B6FCD" w:rsidRDefault="00E10C78" w:rsidP="000D6EF6">
                                    <w:pPr>
                                      <w:pStyle w:val="51011"/>
                                      <w:ind w:left="-7" w:right="-11"/>
                                      <w:jc w:val="center"/>
                                      <w:rPr>
                                        <w:rFonts w:ascii="Times New Roman" w:hAnsi="Times New Roman"/>
                                        <w:noProof/>
                                        <w:sz w:val="14"/>
                                        <w:szCs w:val="14"/>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0C3B271A" w14:textId="77777777" w:rsidR="00E10C78" w:rsidRPr="007C054A" w:rsidRDefault="00E10C78" w:rsidP="000D6EF6">
                                    <w:pPr>
                                      <w:pStyle w:val="55"/>
                                      <w:rPr>
                                        <w:noProof/>
                                        <w:lang w:val="uk-UA"/>
                                      </w:rPr>
                                    </w:pPr>
                                  </w:p>
                                </w:tc>
                                <w:tc>
                                  <w:tcPr>
                                    <w:tcW w:w="2836" w:type="dxa"/>
                                    <w:gridSpan w:val="3"/>
                                    <w:vMerge/>
                                    <w:tcBorders>
                                      <w:top w:val="single" w:sz="12" w:space="0" w:color="auto"/>
                                      <w:left w:val="single" w:sz="12" w:space="0" w:color="auto"/>
                                      <w:bottom w:val="nil"/>
                                    </w:tcBorders>
                                  </w:tcPr>
                                  <w:p w14:paraId="5457D7DA" w14:textId="77777777" w:rsidR="00E10C78" w:rsidRPr="007C054A" w:rsidRDefault="00E10C78" w:rsidP="000D6EF6">
                                    <w:pPr>
                                      <w:tabs>
                                        <w:tab w:val="right" w:leader="dot" w:pos="9752"/>
                                      </w:tabs>
                                      <w:ind w:left="28" w:right="28"/>
                                      <w:rPr>
                                        <w:noProof/>
                                        <w:szCs w:val="20"/>
                                      </w:rPr>
                                    </w:pPr>
                                  </w:p>
                                </w:tc>
                              </w:tr>
                              <w:tr w:rsidR="00E10C78" w:rsidRPr="007C054A" w14:paraId="081EE239" w14:textId="77777777" w:rsidTr="004778A0">
                                <w:trPr>
                                  <w:trHeight w:hRule="exact" w:val="323"/>
                                </w:trPr>
                                <w:tc>
                                  <w:tcPr>
                                    <w:tcW w:w="1133" w:type="dxa"/>
                                    <w:gridSpan w:val="2"/>
                                    <w:tcBorders>
                                      <w:bottom w:val="single" w:sz="4" w:space="0" w:color="auto"/>
                                      <w:right w:val="single" w:sz="12" w:space="0" w:color="auto"/>
                                    </w:tcBorders>
                                    <w:vAlign w:val="bottom"/>
                                  </w:tcPr>
                                  <w:p w14:paraId="38A0A416" w14:textId="3F57B490" w:rsidR="00E10C78" w:rsidRPr="00801DBE" w:rsidRDefault="00E10C78" w:rsidP="000D6EF6">
                                    <w:pPr>
                                      <w:pStyle w:val="51011"/>
                                      <w:jc w:val="left"/>
                                      <w:rPr>
                                        <w:rFonts w:ascii="Times New Roman" w:hAnsi="Times New Roman"/>
                                        <w:noProof/>
                                        <w:sz w:val="20"/>
                                        <w:szCs w:val="20"/>
                                        <w:lang w:val="uk-UA"/>
                                      </w:rPr>
                                    </w:pPr>
                                    <w:r w:rsidRPr="00801DBE">
                                      <w:rPr>
                                        <w:rFonts w:ascii="Times New Roman" w:hAnsi="Times New Roman"/>
                                        <w:noProof/>
                                        <w:sz w:val="20"/>
                                        <w:szCs w:val="20"/>
                                        <w:lang w:val="uk-UA"/>
                                      </w:rPr>
                                      <w:t>ГИП</w:t>
                                    </w:r>
                                  </w:p>
                                </w:tc>
                                <w:tc>
                                  <w:tcPr>
                                    <w:tcW w:w="1134" w:type="dxa"/>
                                    <w:gridSpan w:val="2"/>
                                    <w:tcBorders>
                                      <w:left w:val="single" w:sz="12" w:space="0" w:color="auto"/>
                                      <w:bottom w:val="single" w:sz="4" w:space="0" w:color="auto"/>
                                      <w:right w:val="single" w:sz="12" w:space="0" w:color="auto"/>
                                    </w:tcBorders>
                                    <w:vAlign w:val="center"/>
                                  </w:tcPr>
                                  <w:p w14:paraId="05C3C526" w14:textId="206C604B" w:rsidR="00E10C78" w:rsidRPr="005D6458" w:rsidRDefault="00E10C78" w:rsidP="000D6EF6">
                                    <w:pPr>
                                      <w:pStyle w:val="51011"/>
                                      <w:jc w:val="left"/>
                                      <w:rPr>
                                        <w:rFonts w:ascii="Times New Roman" w:hAnsi="Times New Roman"/>
                                        <w:noProof/>
                                        <w:sz w:val="20"/>
                                        <w:szCs w:val="20"/>
                                      </w:rPr>
                                    </w:pPr>
                                    <w:r>
                                      <w:rPr>
                                        <w:rFonts w:ascii="Times New Roman" w:hAnsi="Times New Roman"/>
                                        <w:noProof/>
                                        <w:sz w:val="20"/>
                                        <w:szCs w:val="20"/>
                                      </w:rPr>
                                      <w:t>Крюков</w:t>
                                    </w:r>
                                  </w:p>
                                </w:tc>
                                <w:tc>
                                  <w:tcPr>
                                    <w:tcW w:w="851" w:type="dxa"/>
                                    <w:tcBorders>
                                      <w:left w:val="single" w:sz="12" w:space="0" w:color="auto"/>
                                      <w:bottom w:val="single" w:sz="4" w:space="0" w:color="auto"/>
                                      <w:right w:val="single" w:sz="12" w:space="0" w:color="auto"/>
                                    </w:tcBorders>
                                    <w:vAlign w:val="bottom"/>
                                  </w:tcPr>
                                  <w:p w14:paraId="426EFE86" w14:textId="2EB1C1ED" w:rsidR="00E10C78" w:rsidRPr="00A80D8B" w:rsidRDefault="00E10C78" w:rsidP="00EE6DDB">
                                    <w:pPr>
                                      <w:pStyle w:val="51011"/>
                                      <w:jc w:val="center"/>
                                      <w:rPr>
                                        <w:rFonts w:ascii="Times New Roman" w:hAnsi="Times New Roman"/>
                                        <w:noProof/>
                                        <w:sz w:val="20"/>
                                        <w:szCs w:val="20"/>
                                      </w:rPr>
                                    </w:pPr>
                                    <w:r w:rsidRPr="00CE1C04">
                                      <w:rPr>
                                        <w:rFonts w:ascii="Times New Roman" w:hAnsi="Times New Roman"/>
                                        <w:noProof/>
                                        <w:sz w:val="20"/>
                                        <w:szCs w:val="20"/>
                                      </w:rPr>
                                      <w:drawing>
                                        <wp:inline distT="0" distB="0" distL="0" distR="0" wp14:anchorId="7469673A" wp14:editId="0AAA1CE0">
                                          <wp:extent cx="218287" cy="2489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106" cy="254466"/>
                                                  </a:xfrm>
                                                  <a:prstGeom prst="rect">
                                                    <a:avLst/>
                                                  </a:prstGeom>
                                                  <a:noFill/>
                                                  <a:ln>
                                                    <a:noFill/>
                                                  </a:ln>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37272B9A" w14:textId="41B4D97D" w:rsidR="00E10C78" w:rsidRPr="007B6FCD" w:rsidRDefault="00E10C78" w:rsidP="000D6EF6">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74C09360" w14:textId="77777777" w:rsidR="00E10C78" w:rsidRPr="007C054A" w:rsidRDefault="00E10C78" w:rsidP="000D6EF6">
                                    <w:pPr>
                                      <w:pStyle w:val="55"/>
                                      <w:rPr>
                                        <w:noProof/>
                                        <w:lang w:val="uk-UA"/>
                                      </w:rPr>
                                    </w:pPr>
                                  </w:p>
                                </w:tc>
                                <w:tc>
                                  <w:tcPr>
                                    <w:tcW w:w="2836" w:type="dxa"/>
                                    <w:gridSpan w:val="3"/>
                                    <w:vMerge/>
                                    <w:tcBorders>
                                      <w:top w:val="single" w:sz="12" w:space="0" w:color="auto"/>
                                      <w:left w:val="single" w:sz="12" w:space="0" w:color="auto"/>
                                      <w:bottom w:val="single" w:sz="4" w:space="0" w:color="auto"/>
                                    </w:tcBorders>
                                  </w:tcPr>
                                  <w:p w14:paraId="1AE2C150" w14:textId="77777777" w:rsidR="00E10C78" w:rsidRPr="007C054A" w:rsidRDefault="00E10C78" w:rsidP="000D6EF6">
                                    <w:pPr>
                                      <w:tabs>
                                        <w:tab w:val="right" w:leader="dot" w:pos="9752"/>
                                      </w:tabs>
                                      <w:ind w:left="28" w:right="28"/>
                                      <w:rPr>
                                        <w:noProof/>
                                        <w:szCs w:val="20"/>
                                      </w:rPr>
                                    </w:pPr>
                                  </w:p>
                                </w:tc>
                              </w:tr>
                            </w:tbl>
                            <w:p w14:paraId="23D9551D" w14:textId="77777777" w:rsidR="00E10C78" w:rsidRPr="007C054A" w:rsidRDefault="00E10C78" w:rsidP="002B6599">
                              <w:pPr>
                                <w:pStyle w:val="aff2"/>
                              </w:pPr>
                            </w:p>
                          </w:txbxContent>
                        </wps:txbx>
                        <wps:bodyPr rot="0" vert="horz" wrap="square" lIns="0" tIns="0" rIns="0" bIns="0" anchor="t" anchorCtr="0" upright="1">
                          <a:noAutofit/>
                        </wps:bodyPr>
                      </wps:wsp>
                      <wps:wsp>
                        <wps:cNvPr id="54" name="Rectangle 4"/>
                        <wps:cNvSpPr>
                          <a:spLocks noChangeArrowheads="1"/>
                        </wps:cNvSpPr>
                        <wps:spPr bwMode="auto">
                          <a:xfrm>
                            <a:off x="1204" y="382"/>
                            <a:ext cx="10327" cy="1602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5" name="Group 5"/>
                        <wpg:cNvGrpSpPr>
                          <a:grpSpLocks/>
                        </wpg:cNvGrpSpPr>
                        <wpg:grpSpPr bwMode="auto">
                          <a:xfrm>
                            <a:off x="7094" y="382"/>
                            <a:ext cx="4429" cy="397"/>
                            <a:chOff x="7093" y="403"/>
                            <a:chExt cx="4429" cy="397"/>
                          </a:xfrm>
                        </wpg:grpSpPr>
                        <wps:wsp>
                          <wps:cNvPr id="56" name="Text Box 6"/>
                          <wps:cNvSpPr txBox="1">
                            <a:spLocks noChangeArrowheads="1"/>
                          </wps:cNvSpPr>
                          <wps:spPr bwMode="auto">
                            <a:xfrm>
                              <a:off x="7093" y="403"/>
                              <a:ext cx="442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E47B9" w14:textId="700D70F0" w:rsidR="00E10C78" w:rsidRPr="007C19E3" w:rsidRDefault="00E10C78" w:rsidP="004E3D56">
                                <w:pPr>
                                  <w:pStyle w:val="N"/>
                                </w:pPr>
                                <w:r w:rsidRPr="007C19E3">
                                  <w:fldChar w:fldCharType="begin"/>
                                </w:r>
                                <w:r w:rsidRPr="007C19E3">
                                  <w:instrText xml:space="preserve"> = </w:instrText>
                                </w:r>
                                <w:r>
                                  <w:instrText>2</w:instrText>
                                </w:r>
                                <w:r w:rsidRPr="007C19E3">
                                  <w:instrText xml:space="preserve"> + </w:instrText>
                                </w:r>
                                <w:r>
                                  <w:instrText>1</w:instrText>
                                </w:r>
                                <w:r w:rsidRPr="007C19E3">
                                  <w:instrText xml:space="preserve"> \* MERGEFORMAT </w:instrText>
                                </w:r>
                                <w:r w:rsidRPr="007C19E3">
                                  <w:fldChar w:fldCharType="separate"/>
                                </w:r>
                                <w:r w:rsidR="005B2EBF">
                                  <w:rPr>
                                    <w:noProof/>
                                  </w:rPr>
                                  <w:t>3</w:t>
                                </w:r>
                                <w:r w:rsidRPr="007C19E3">
                                  <w:fldChar w:fldCharType="end"/>
                                </w:r>
                              </w:p>
                              <w:p w14:paraId="25027966" w14:textId="77777777" w:rsidR="00E10C78" w:rsidRDefault="00E10C78" w:rsidP="004E3D56">
                                <w:pPr>
                                  <w:pStyle w:val="N"/>
                                </w:pPr>
                              </w:p>
                              <w:p w14:paraId="6AF7F4D3" w14:textId="77777777" w:rsidR="00E10C78" w:rsidRDefault="00E10C78" w:rsidP="004E3D56">
                                <w:pPr>
                                  <w:pStyle w:val="N"/>
                                </w:pPr>
                              </w:p>
                              <w:p w14:paraId="31D4D435" w14:textId="77777777" w:rsidR="00E10C78" w:rsidRPr="007C19E3" w:rsidRDefault="00E10C78" w:rsidP="00942BDB">
                                <w:pPr>
                                  <w:pStyle w:val="N"/>
                                </w:pPr>
                              </w:p>
                            </w:txbxContent>
                          </wps:txbx>
                          <wps:bodyPr rot="0" vert="horz" wrap="square" lIns="0" tIns="45720" rIns="0" bIns="45720" anchor="t" anchorCtr="0" upright="1">
                            <a:noAutofit/>
                          </wps:bodyPr>
                        </wps:wsp>
                        <wpg:grpSp>
                          <wpg:cNvPr id="57" name="Group 7"/>
                          <wpg:cNvGrpSpPr>
                            <a:grpSpLocks/>
                          </wpg:cNvGrpSpPr>
                          <wpg:grpSpPr bwMode="auto">
                            <a:xfrm>
                              <a:off x="10923" y="442"/>
                              <a:ext cx="567" cy="358"/>
                              <a:chOff x="10923" y="442"/>
                              <a:chExt cx="567" cy="358"/>
                            </a:xfrm>
                          </wpg:grpSpPr>
                          <wps:wsp>
                            <wps:cNvPr id="58" name="Line 8"/>
                            <wps:cNvCnPr>
                              <a:cxnSpLocks noChangeShapeType="1"/>
                            </wps:cNvCnPr>
                            <wps:spPr bwMode="auto">
                              <a:xfrm>
                                <a:off x="10948" y="442"/>
                                <a:ext cx="0" cy="358"/>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s:wsp>
                            <wps:cNvPr id="59" name="Line 9"/>
                            <wps:cNvCnPr>
                              <a:cxnSpLocks noChangeShapeType="1"/>
                            </wps:cNvCnPr>
                            <wps:spPr bwMode="auto">
                              <a:xfrm>
                                <a:off x="10923" y="800"/>
                                <a:ext cx="567" cy="0"/>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g:grpSp>
                      </wpg:grpSp>
                      <wpg:grpSp>
                        <wpg:cNvPr id="60" name="Group 10"/>
                        <wpg:cNvGrpSpPr>
                          <a:grpSpLocks/>
                        </wpg:cNvGrpSpPr>
                        <wpg:grpSpPr bwMode="auto">
                          <a:xfrm>
                            <a:off x="366" y="7962"/>
                            <a:ext cx="842" cy="8461"/>
                            <a:chOff x="366" y="7962"/>
                            <a:chExt cx="842" cy="8461"/>
                          </a:xfrm>
                        </wpg:grpSpPr>
                        <wps:wsp>
                          <wps:cNvPr id="61" name="Text Box 11"/>
                          <wps:cNvSpPr txBox="1">
                            <a:spLocks noChangeArrowheads="1"/>
                          </wps:cNvSpPr>
                          <wps:spPr bwMode="auto">
                            <a:xfrm>
                              <a:off x="645" y="10493"/>
                              <a:ext cx="278"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94538"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63" name="Text Box 12"/>
                          <wps:cNvSpPr txBox="1">
                            <a:spLocks noChangeArrowheads="1"/>
                          </wps:cNvSpPr>
                          <wps:spPr bwMode="auto">
                            <a:xfrm>
                              <a:off x="366" y="7972"/>
                              <a:ext cx="279" cy="36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4488B0" w14:textId="77777777" w:rsidR="00E10C78" w:rsidRPr="005446C4" w:rsidRDefault="00E10C78" w:rsidP="005446C4">
                                <w:pPr>
                                  <w:pStyle w:val="514-22"/>
                                  <w:jc w:val="left"/>
                                  <w:rPr>
                                    <w:rFonts w:ascii="Times New Roman" w:hAnsi="Times New Roman" w:cs="Times New Roman"/>
                                    <w:sz w:val="20"/>
                                    <w:szCs w:val="20"/>
                                    <w:lang w:val="ru-RU"/>
                                  </w:rPr>
                                </w:pPr>
                                <w:r w:rsidRPr="005446C4">
                                  <w:rPr>
                                    <w:rFonts w:ascii="Times New Roman" w:hAnsi="Times New Roman" w:cs="Times New Roman"/>
                                    <w:sz w:val="20"/>
                                    <w:szCs w:val="20"/>
                                    <w:lang w:val="ru-RU"/>
                                  </w:rPr>
                                  <w:t>Согласовано</w:t>
                                </w:r>
                              </w:p>
                            </w:txbxContent>
                          </wps:txbx>
                          <wps:bodyPr rot="0" vert="vert270" wrap="square" lIns="18000" tIns="18000" rIns="18000" bIns="18000" anchor="t" anchorCtr="0" upright="1">
                            <a:noAutofit/>
                          </wps:bodyPr>
                        </wps:wsp>
                        <wps:wsp>
                          <wps:cNvPr id="448" name="Text Box 13"/>
                          <wps:cNvSpPr txBox="1">
                            <a:spLocks noChangeArrowheads="1"/>
                          </wps:cNvSpPr>
                          <wps:spPr bwMode="auto">
                            <a:xfrm>
                              <a:off x="923" y="10493"/>
                              <a:ext cx="279"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838EF"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449" name="Text Box 14"/>
                          <wps:cNvSpPr txBox="1">
                            <a:spLocks noChangeArrowheads="1"/>
                          </wps:cNvSpPr>
                          <wps:spPr bwMode="auto">
                            <a:xfrm>
                              <a:off x="645" y="9372"/>
                              <a:ext cx="278"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F5D6E"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450" name="Text Box 15"/>
                          <wps:cNvSpPr txBox="1">
                            <a:spLocks noChangeArrowheads="1"/>
                          </wps:cNvSpPr>
                          <wps:spPr bwMode="auto">
                            <a:xfrm>
                              <a:off x="923" y="9372"/>
                              <a:ext cx="279"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D711F"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451" name="Text Box 16"/>
                          <wps:cNvSpPr txBox="1">
                            <a:spLocks noChangeArrowheads="1"/>
                          </wps:cNvSpPr>
                          <wps:spPr bwMode="auto">
                            <a:xfrm>
                              <a:off x="645" y="8532"/>
                              <a:ext cx="278"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119E7"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452" name="Text Box 17"/>
                          <wps:cNvSpPr txBox="1">
                            <a:spLocks noChangeArrowheads="1"/>
                          </wps:cNvSpPr>
                          <wps:spPr bwMode="auto">
                            <a:xfrm>
                              <a:off x="923" y="8532"/>
                              <a:ext cx="279"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05FA5" w14:textId="77777777" w:rsidR="00E10C78" w:rsidRPr="00B36CC9" w:rsidRDefault="00E10C78" w:rsidP="00942BDB">
                                <w:pPr>
                                  <w:pStyle w:val="51011"/>
                                </w:pPr>
                              </w:p>
                            </w:txbxContent>
                          </wps:txbx>
                          <wps:bodyPr rot="0" vert="vert270" wrap="square" lIns="0" tIns="18000" rIns="0" bIns="18000" anchor="t" anchorCtr="0" upright="1">
                            <a:noAutofit/>
                          </wps:bodyPr>
                        </wps:wsp>
                        <wps:wsp>
                          <wps:cNvPr id="453" name="Text Box 18"/>
                          <wps:cNvSpPr txBox="1">
                            <a:spLocks noChangeArrowheads="1"/>
                          </wps:cNvSpPr>
                          <wps:spPr bwMode="auto">
                            <a:xfrm>
                              <a:off x="645" y="7972"/>
                              <a:ext cx="278"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6B7D4" w14:textId="77777777" w:rsidR="00E10C78" w:rsidRPr="00B36CC9" w:rsidRDefault="00E10C78" w:rsidP="00942BDB">
                                <w:pPr>
                                  <w:pStyle w:val="5678"/>
                                </w:pPr>
                              </w:p>
                            </w:txbxContent>
                          </wps:txbx>
                          <wps:bodyPr rot="0" vert="vert270" wrap="square" lIns="0" tIns="18000" rIns="0" bIns="18000" anchor="t" anchorCtr="0" upright="1">
                            <a:noAutofit/>
                          </wps:bodyPr>
                        </wps:wsp>
                        <wps:wsp>
                          <wps:cNvPr id="5" name="Text Box 19"/>
                          <wps:cNvSpPr txBox="1">
                            <a:spLocks noChangeArrowheads="1"/>
                          </wps:cNvSpPr>
                          <wps:spPr bwMode="auto">
                            <a:xfrm>
                              <a:off x="923" y="7972"/>
                              <a:ext cx="279"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8496A" w14:textId="77777777" w:rsidR="00E10C78" w:rsidRPr="00B36CC9" w:rsidRDefault="00E10C78" w:rsidP="00942BDB">
                                <w:pPr>
                                  <w:pStyle w:val="5678"/>
                                </w:pPr>
                              </w:p>
                            </w:txbxContent>
                          </wps:txbx>
                          <wps:bodyPr rot="0" vert="vert270" wrap="square" lIns="0" tIns="18000" rIns="0" bIns="18000" anchor="t" anchorCtr="0" upright="1">
                            <a:noAutofit/>
                          </wps:bodyPr>
                        </wps:wsp>
                        <wps:wsp>
                          <wps:cNvPr id="455" name="Line 20"/>
                          <wps:cNvCnPr>
                            <a:cxnSpLocks noChangeShapeType="1"/>
                          </wps:cNvCnPr>
                          <wps:spPr bwMode="auto">
                            <a:xfrm flipV="1">
                              <a:off x="923" y="7962"/>
                              <a:ext cx="0" cy="364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56" name="Line 21"/>
                          <wps:cNvCnPr>
                            <a:cxnSpLocks noChangeShapeType="1"/>
                          </wps:cNvCnPr>
                          <wps:spPr bwMode="auto">
                            <a:xfrm>
                              <a:off x="645" y="10493"/>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57" name="Line 22"/>
                          <wps:cNvCnPr>
                            <a:cxnSpLocks noChangeShapeType="1"/>
                          </wps:cNvCnPr>
                          <wps:spPr bwMode="auto">
                            <a:xfrm>
                              <a:off x="645" y="9372"/>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58" name="Line 23"/>
                          <wps:cNvCnPr>
                            <a:cxnSpLocks noChangeShapeType="1"/>
                          </wps:cNvCnPr>
                          <wps:spPr bwMode="auto">
                            <a:xfrm>
                              <a:off x="650" y="8532"/>
                              <a:ext cx="55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59" name="Line 24"/>
                          <wps:cNvCnPr>
                            <a:cxnSpLocks noChangeShapeType="1"/>
                          </wps:cNvCnPr>
                          <wps:spPr bwMode="auto">
                            <a:xfrm>
                              <a:off x="650" y="7972"/>
                              <a:ext cx="55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60" name="Group 25"/>
                          <wpg:cNvGrpSpPr>
                            <a:grpSpLocks/>
                          </wpg:cNvGrpSpPr>
                          <wpg:grpSpPr bwMode="auto">
                            <a:xfrm>
                              <a:off x="513" y="11605"/>
                              <a:ext cx="689" cy="4818"/>
                              <a:chOff x="513" y="11605"/>
                              <a:chExt cx="689" cy="4818"/>
                            </a:xfrm>
                          </wpg:grpSpPr>
                          <wps:wsp>
                            <wps:cNvPr id="461" name="Line 26"/>
                            <wps:cNvCnPr>
                              <a:cxnSpLocks noChangeShapeType="1"/>
                            </wps:cNvCnPr>
                            <wps:spPr bwMode="auto">
                              <a:xfrm>
                                <a:off x="644" y="11614"/>
                                <a:ext cx="55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2" name="AutoShape 27"/>
                            <wps:cNvCnPr>
                              <a:cxnSpLocks noChangeShapeType="1"/>
                            </wps:cNvCnPr>
                            <wps:spPr bwMode="auto">
                              <a:xfrm flipV="1">
                                <a:off x="522" y="11605"/>
                                <a:ext cx="0" cy="48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28"/>
                            <wps:cNvCnPr>
                              <a:cxnSpLocks noChangeShapeType="1"/>
                            </wps:cNvCnPr>
                            <wps:spPr bwMode="auto">
                              <a:xfrm>
                                <a:off x="513" y="16402"/>
                                <a:ext cx="68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4" name="AutoShape 29"/>
                            <wps:cNvCnPr>
                              <a:cxnSpLocks noChangeShapeType="1"/>
                            </wps:cNvCnPr>
                            <wps:spPr bwMode="auto">
                              <a:xfrm>
                                <a:off x="522" y="14986"/>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30"/>
                            <wps:cNvCnPr>
                              <a:cxnSpLocks noChangeShapeType="1"/>
                            </wps:cNvCnPr>
                            <wps:spPr bwMode="auto">
                              <a:xfrm>
                                <a:off x="522" y="13022"/>
                                <a:ext cx="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6" name="AutoShape 31"/>
                            <wps:cNvCnPr>
                              <a:cxnSpLocks noChangeShapeType="1"/>
                            </wps:cNvCnPr>
                            <wps:spPr bwMode="auto">
                              <a:xfrm flipV="1">
                                <a:off x="805" y="11605"/>
                                <a:ext cx="0" cy="48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67" name="Group 32"/>
                            <wpg:cNvGrpSpPr>
                              <a:grpSpLocks/>
                            </wpg:cNvGrpSpPr>
                            <wpg:grpSpPr bwMode="auto">
                              <a:xfrm>
                                <a:off x="522" y="11605"/>
                                <a:ext cx="680" cy="4818"/>
                                <a:chOff x="3525" y="9880"/>
                                <a:chExt cx="680" cy="4818"/>
                              </a:xfrm>
                            </wpg:grpSpPr>
                            <wps:wsp>
                              <wps:cNvPr id="468" name="Text Box 33"/>
                              <wps:cNvSpPr txBox="1">
                                <a:spLocks noChangeArrowheads="1"/>
                              </wps:cNvSpPr>
                              <wps:spPr bwMode="auto">
                                <a:xfrm>
                                  <a:off x="3525" y="13281"/>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E3E47"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Инв. № подл.</w:t>
                                    </w:r>
                                  </w:p>
                                </w:txbxContent>
                              </wps:txbx>
                              <wps:bodyPr rot="0" vert="vert270" wrap="square" lIns="18000" tIns="18000" rIns="0" bIns="0" anchor="t" anchorCtr="0" upright="1">
                                <a:noAutofit/>
                              </wps:bodyPr>
                            </wps:wsp>
                            <wps:wsp>
                              <wps:cNvPr id="469" name="Text Box 34"/>
                              <wps:cNvSpPr txBox="1">
                                <a:spLocks noChangeArrowheads="1"/>
                              </wps:cNvSpPr>
                              <wps:spPr bwMode="auto">
                                <a:xfrm>
                                  <a:off x="3808" y="13281"/>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054E2" w14:textId="77777777" w:rsidR="00E10C78" w:rsidRPr="00B36CC9" w:rsidRDefault="00E10C78" w:rsidP="00942BDB">
                                    <w:pPr>
                                      <w:pStyle w:val="51011"/>
                                    </w:pPr>
                                  </w:p>
                                </w:txbxContent>
                              </wps:txbx>
                              <wps:bodyPr rot="0" vert="vert270" wrap="square" lIns="18000" tIns="18000" rIns="18000" bIns="18000" anchor="t" anchorCtr="0" upright="1">
                                <a:noAutofit/>
                              </wps:bodyPr>
                            </wps:wsp>
                            <wps:wsp>
                              <wps:cNvPr id="470" name="Text Box 35"/>
                              <wps:cNvSpPr txBox="1">
                                <a:spLocks noChangeArrowheads="1"/>
                              </wps:cNvSpPr>
                              <wps:spPr bwMode="auto">
                                <a:xfrm>
                                  <a:off x="3525" y="11297"/>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A6788" w14:textId="77777777" w:rsidR="00E10C78" w:rsidRPr="00E86F9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Подп. и дата</w:t>
                                    </w:r>
                                  </w:p>
                                </w:txbxContent>
                              </wps:txbx>
                              <wps:bodyPr rot="0" vert="vert270" wrap="square" lIns="18000" tIns="18000" rIns="18000" bIns="18000" anchor="t" anchorCtr="0" upright="1">
                                <a:noAutofit/>
                              </wps:bodyPr>
                            </wps:wsp>
                            <wps:wsp>
                              <wps:cNvPr id="471" name="Text Box 36"/>
                              <wps:cNvSpPr txBox="1">
                                <a:spLocks noChangeArrowheads="1"/>
                              </wps:cNvSpPr>
                              <wps:spPr bwMode="auto">
                                <a:xfrm>
                                  <a:off x="3808" y="11297"/>
                                  <a:ext cx="397"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820B6" w14:textId="77777777" w:rsidR="00E10C78" w:rsidRPr="00B36CC9" w:rsidRDefault="00E10C78" w:rsidP="00942BDB">
                                    <w:pPr>
                                      <w:pStyle w:val="51011"/>
                                    </w:pPr>
                                  </w:p>
                                </w:txbxContent>
                              </wps:txbx>
                              <wps:bodyPr rot="0" vert="vert270" wrap="square" lIns="18000" tIns="18000" rIns="18000" bIns="18000" anchor="t" anchorCtr="0" upright="1">
                                <a:noAutofit/>
                              </wps:bodyPr>
                            </wps:wsp>
                            <wps:wsp>
                              <wps:cNvPr id="472" name="Text Box 37"/>
                              <wps:cNvSpPr txBox="1">
                                <a:spLocks noChangeArrowheads="1"/>
                              </wps:cNvSpPr>
                              <wps:spPr bwMode="auto">
                                <a:xfrm>
                                  <a:off x="3525" y="9880"/>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49DDB"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Взам. инв. №</w:t>
                                    </w:r>
                                  </w:p>
                                </w:txbxContent>
                              </wps:txbx>
                              <wps:bodyPr rot="0" vert="vert270" wrap="square" lIns="18000" tIns="18000" rIns="18000" bIns="18000" anchor="t" anchorCtr="0" upright="1">
                                <a:noAutofit/>
                              </wps:bodyPr>
                            </wps:wsp>
                            <wps:wsp>
                              <wps:cNvPr id="473" name="Text Box 38"/>
                              <wps:cNvSpPr txBox="1">
                                <a:spLocks noChangeArrowheads="1"/>
                              </wps:cNvSpPr>
                              <wps:spPr bwMode="auto">
                                <a:xfrm>
                                  <a:off x="3808" y="9880"/>
                                  <a:ext cx="397"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4D4B6" w14:textId="77777777" w:rsidR="00E10C78" w:rsidRPr="00B36CC9" w:rsidRDefault="00E10C78" w:rsidP="00942BDB">
                                    <w:pPr>
                                      <w:pStyle w:val="51011"/>
                                    </w:pPr>
                                  </w:p>
                                </w:txbxContent>
                              </wps:txbx>
                              <wps:bodyPr rot="0" vert="vert270" wrap="square" lIns="18000" tIns="18000" rIns="18000" bIns="18000" anchor="t" anchorCtr="0" upright="1">
                                <a:noAutofit/>
                              </wps:bodyPr>
                            </wps:wsp>
                          </wpg:grpSp>
                        </wpg:grpSp>
                      </wpg:grpSp>
                    </wpg:grpSp>
                    <wps:wsp>
                      <wps:cNvPr id="474" name="Надпись 942"/>
                      <wps:cNvSpPr txBox="1">
                        <a:spLocks noChangeArrowheads="1"/>
                      </wps:cNvSpPr>
                      <wps:spPr bwMode="auto">
                        <a:xfrm>
                          <a:off x="53536" y="101784"/>
                          <a:ext cx="10404"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FD2F1F" w14:textId="77777777" w:rsidR="00E10C78" w:rsidRPr="00723A37" w:rsidRDefault="00E10C78" w:rsidP="009D3AFE">
                            <w:pPr>
                              <w:pStyle w:val="5678"/>
                              <w:jc w:val="left"/>
                              <w:rPr>
                                <w:rFonts w:ascii="Times New Roman" w:hAnsi="Times New Roman"/>
                                <w:noProof/>
                                <w:lang w:val="uk-UA"/>
                              </w:rPr>
                            </w:pPr>
                            <w:r w:rsidRPr="00723A37">
                              <w:rPr>
                                <w:rFonts w:ascii="Times New Roman" w:hAnsi="Times New Roman"/>
                                <w:noProof/>
                                <w:lang w:val="uk-UA"/>
                              </w:rPr>
                              <w:t>Формат А4</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35E2643" id="Группа 904" o:spid="_x0000_s1110" style="position:absolute;margin-left:17.75pt;margin-top:17.75pt;width:558.35pt;height:813pt;z-index:251668992;mso-position-horizontal-relative:page;mso-position-vertical-relative:page;mso-width-relative:margin;mso-height-relative:margin" coordsize="70910,10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">
              <v:group id="Группа 1" o:spid="_x0000_s1111" style="position:absolute;width:70910;height:101872" coordorigin="366,382" coordsize="11169,1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type id="_x0000_t202" coordsize="21600,21600" o:spt="202" path="m,l,21600r21600,l21600,xe">
                  <v:stroke joinstyle="miter"/>
                  <v:path gradientshapeok="t" o:connecttype="rect"/>
                </v:shapetype>
                <v:shape id="Text Box 39" o:spid="_x0000_s1112" type="#_x0000_t202" style="position:absolute;left:1199;top:13810;width:10336;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61FFA19E" w14:textId="3ABE5792" w:rsidR="00E10C78" w:rsidRPr="007C054A" w:rsidRDefault="00E10C78" w:rsidP="002B6599">
                        <w:pPr>
                          <w:pStyle w:val="aff2"/>
                          <w:rPr>
                            <w:noProof/>
                          </w:rPr>
                        </w:pPr>
                        <w:r w:rsidRPr="007C054A">
                          <w:fldChar w:fldCharType="begin"/>
                        </w:r>
                        <w:r w:rsidRPr="007C054A">
                          <w:instrText xml:space="preserve"> = </w:instrText>
                        </w:r>
                        <w:r>
                          <w:fldChar w:fldCharType="begin"/>
                        </w:r>
                        <w:r>
                          <w:instrText xml:space="preserve"> PAGE </w:instrText>
                        </w:r>
                        <w:r>
                          <w:fldChar w:fldCharType="separate"/>
                        </w:r>
                        <w:r w:rsidR="005B2EBF">
                          <w:rPr>
                            <w:noProof/>
                          </w:rPr>
                          <w:instrText>1</w:instrText>
                        </w:r>
                        <w:r>
                          <w:rPr>
                            <w:noProof/>
                          </w:rPr>
                          <w:fldChar w:fldCharType="end"/>
                        </w:r>
                        <w:r w:rsidRPr="007C054A">
                          <w:instrText xml:space="preserve"> - 1 \* MERGEFORMAT </w:instrText>
                        </w:r>
                        <w:r w:rsidRPr="007C054A">
                          <w:fldChar w:fldCharType="separate"/>
                        </w:r>
                        <w:r w:rsidR="005B2EBF">
                          <w:rPr>
                            <w:noProof/>
                          </w:rPr>
                          <w:t>0</w:t>
                        </w:r>
                        <w:r w:rsidRPr="007C054A">
                          <w:fldChar w:fldCharType="end"/>
                        </w:r>
                      </w:p>
                      <w:tbl>
                        <w:tblPr>
                          <w:tblW w:w="10331" w:type="dxa"/>
                          <w:tblBorders>
                            <w:top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810"/>
                          <w:gridCol w:w="851"/>
                          <w:gridCol w:w="851"/>
                          <w:gridCol w:w="1134"/>
                        </w:tblGrid>
                        <w:tr w:rsidR="00E10C78" w:rsidRPr="007C054A" w14:paraId="6CC2BF92" w14:textId="77777777" w:rsidTr="001510A6">
                          <w:trPr>
                            <w:trHeight w:hRule="exact" w:val="284"/>
                            <w:tblHeader/>
                          </w:trPr>
                          <w:tc>
                            <w:tcPr>
                              <w:tcW w:w="566" w:type="dxa"/>
                              <w:tcBorders>
                                <w:top w:val="single" w:sz="12" w:space="0" w:color="auto"/>
                                <w:bottom w:val="single" w:sz="4" w:space="0" w:color="auto"/>
                                <w:right w:val="single" w:sz="12" w:space="0" w:color="auto"/>
                              </w:tcBorders>
                              <w:vAlign w:val="center"/>
                            </w:tcPr>
                            <w:p w14:paraId="26E81B78"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17281BE"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10E823E1"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34B517A6" w14:textId="77777777" w:rsidR="00E10C78" w:rsidRPr="007C054A" w:rsidRDefault="00E10C78" w:rsidP="001510A6">
                              <w:pPr>
                                <w:pStyle w:val="510"/>
                                <w:rPr>
                                  <w:noProof/>
                                </w:rPr>
                              </w:pPr>
                            </w:p>
                          </w:tc>
                          <w:tc>
                            <w:tcPr>
                              <w:tcW w:w="851" w:type="dxa"/>
                              <w:tcBorders>
                                <w:top w:val="single" w:sz="12" w:space="0" w:color="auto"/>
                                <w:left w:val="single" w:sz="12" w:space="0" w:color="auto"/>
                                <w:bottom w:val="single" w:sz="4" w:space="0" w:color="auto"/>
                                <w:right w:val="single" w:sz="12" w:space="0" w:color="auto"/>
                              </w:tcBorders>
                              <w:vAlign w:val="center"/>
                            </w:tcPr>
                            <w:p w14:paraId="22591BE4" w14:textId="77777777" w:rsidR="00E10C78" w:rsidRPr="007C054A" w:rsidRDefault="00E10C78" w:rsidP="001510A6">
                              <w:pPr>
                                <w:pStyle w:val="510"/>
                                <w:rPr>
                                  <w:noProof/>
                                </w:rPr>
                              </w:pPr>
                            </w:p>
                          </w:tc>
                          <w:tc>
                            <w:tcPr>
                              <w:tcW w:w="567" w:type="dxa"/>
                              <w:tcBorders>
                                <w:top w:val="single" w:sz="12" w:space="0" w:color="auto"/>
                                <w:left w:val="single" w:sz="12" w:space="0" w:color="auto"/>
                                <w:bottom w:val="single" w:sz="4" w:space="0" w:color="auto"/>
                                <w:right w:val="single" w:sz="12" w:space="0" w:color="auto"/>
                              </w:tcBorders>
                              <w:vAlign w:val="center"/>
                            </w:tcPr>
                            <w:p w14:paraId="4F8FB279" w14:textId="77777777" w:rsidR="00E10C78" w:rsidRPr="007C054A" w:rsidRDefault="00E10C78" w:rsidP="001510A6">
                              <w:pPr>
                                <w:pStyle w:val="510"/>
                                <w:rPr>
                                  <w:noProof/>
                                </w:rPr>
                              </w:pPr>
                            </w:p>
                          </w:tc>
                          <w:tc>
                            <w:tcPr>
                              <w:tcW w:w="6646" w:type="dxa"/>
                              <w:gridSpan w:val="4"/>
                              <w:vMerge w:val="restart"/>
                              <w:tcBorders>
                                <w:top w:val="single" w:sz="12" w:space="0" w:color="auto"/>
                                <w:left w:val="single" w:sz="12" w:space="0" w:color="auto"/>
                                <w:bottom w:val="single" w:sz="4" w:space="0" w:color="auto"/>
                              </w:tcBorders>
                              <w:vAlign w:val="center"/>
                            </w:tcPr>
                            <w:p w14:paraId="56BEB215" w14:textId="255138CB" w:rsidR="00E10C78" w:rsidRPr="00B76299" w:rsidRDefault="00E10C78" w:rsidP="00714C85">
                              <w:pPr>
                                <w:pStyle w:val="561"/>
                                <w:rPr>
                                  <w:rFonts w:ascii="Times New Roman" w:hAnsi="Times New Roman"/>
                                </w:rPr>
                              </w:pPr>
                              <w:r w:rsidRPr="00B76299">
                                <w:rPr>
                                  <w:rFonts w:ascii="Times New Roman" w:hAnsi="Times New Roman"/>
                                </w:rPr>
                                <w:t>94-0421-ОК-1/Н</w:t>
                              </w:r>
                              <w:r w:rsidRPr="00422670">
                                <w:rPr>
                                  <w:rFonts w:ascii="Times New Roman" w:hAnsi="Times New Roman"/>
                                </w:rPr>
                                <w:t>-6.1-П-СП</w:t>
                              </w:r>
                              <w:r>
                                <w:rPr>
                                  <w:rFonts w:ascii="Times New Roman" w:hAnsi="Times New Roman"/>
                                </w:rPr>
                                <w:t xml:space="preserve">-ЗП </w:t>
                              </w:r>
                            </w:p>
                          </w:tc>
                        </w:tr>
                        <w:tr w:rsidR="00E10C78" w:rsidRPr="007C054A" w14:paraId="70DAFB56" w14:textId="77777777" w:rsidTr="001510A6">
                          <w:trPr>
                            <w:trHeight w:hRule="exact" w:val="284"/>
                          </w:trPr>
                          <w:tc>
                            <w:tcPr>
                              <w:tcW w:w="566" w:type="dxa"/>
                              <w:tcBorders>
                                <w:top w:val="single" w:sz="4" w:space="0" w:color="auto"/>
                                <w:bottom w:val="single" w:sz="12" w:space="0" w:color="auto"/>
                                <w:right w:val="single" w:sz="12" w:space="0" w:color="auto"/>
                              </w:tcBorders>
                              <w:vAlign w:val="center"/>
                            </w:tcPr>
                            <w:p w14:paraId="063C2C1E"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4D7539EA"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253B96A2" w14:textId="77777777"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7A0E8968" w14:textId="77777777" w:rsidR="00E10C78" w:rsidRPr="007C054A" w:rsidRDefault="00E10C78" w:rsidP="001510A6">
                              <w:pPr>
                                <w:pStyle w:val="510"/>
                                <w:rPr>
                                  <w:noProof/>
                                </w:rPr>
                              </w:pPr>
                            </w:p>
                          </w:tc>
                          <w:tc>
                            <w:tcPr>
                              <w:tcW w:w="851" w:type="dxa"/>
                              <w:tcBorders>
                                <w:top w:val="single" w:sz="4" w:space="0" w:color="auto"/>
                                <w:left w:val="single" w:sz="12" w:space="0" w:color="auto"/>
                                <w:bottom w:val="single" w:sz="12" w:space="0" w:color="auto"/>
                                <w:right w:val="single" w:sz="12" w:space="0" w:color="auto"/>
                              </w:tcBorders>
                              <w:vAlign w:val="center"/>
                            </w:tcPr>
                            <w:p w14:paraId="1ABA62B4" w14:textId="50865A6F" w:rsidR="00E10C78" w:rsidRPr="007C054A" w:rsidRDefault="00E10C78" w:rsidP="001510A6">
                              <w:pPr>
                                <w:pStyle w:val="510"/>
                                <w:rPr>
                                  <w:noProof/>
                                </w:rPr>
                              </w:pPr>
                            </w:p>
                          </w:tc>
                          <w:tc>
                            <w:tcPr>
                              <w:tcW w:w="567" w:type="dxa"/>
                              <w:tcBorders>
                                <w:top w:val="single" w:sz="4" w:space="0" w:color="auto"/>
                                <w:left w:val="single" w:sz="12" w:space="0" w:color="auto"/>
                                <w:bottom w:val="single" w:sz="12" w:space="0" w:color="auto"/>
                                <w:right w:val="single" w:sz="12" w:space="0" w:color="auto"/>
                              </w:tcBorders>
                              <w:vAlign w:val="center"/>
                            </w:tcPr>
                            <w:p w14:paraId="7B695A0B" w14:textId="77777777" w:rsidR="00E10C78" w:rsidRPr="007C054A" w:rsidRDefault="00E10C78" w:rsidP="001510A6">
                              <w:pPr>
                                <w:pStyle w:val="510"/>
                                <w:rPr>
                                  <w:noProof/>
                                </w:rPr>
                              </w:pPr>
                            </w:p>
                          </w:tc>
                          <w:tc>
                            <w:tcPr>
                              <w:tcW w:w="6646" w:type="dxa"/>
                              <w:gridSpan w:val="4"/>
                              <w:vMerge/>
                              <w:tcBorders>
                                <w:top w:val="single" w:sz="12" w:space="0" w:color="auto"/>
                                <w:left w:val="single" w:sz="12" w:space="0" w:color="auto"/>
                                <w:bottom w:val="single" w:sz="4" w:space="0" w:color="auto"/>
                              </w:tcBorders>
                              <w:vAlign w:val="center"/>
                            </w:tcPr>
                            <w:p w14:paraId="13B06337" w14:textId="77777777" w:rsidR="00E10C78" w:rsidRPr="007C054A" w:rsidRDefault="00E10C78" w:rsidP="001510A6">
                              <w:pPr>
                                <w:tabs>
                                  <w:tab w:val="right" w:leader="dot" w:pos="9752"/>
                                </w:tabs>
                                <w:ind w:left="28" w:right="28"/>
                                <w:jc w:val="center"/>
                                <w:rPr>
                                  <w:noProof/>
                                  <w:szCs w:val="20"/>
                                </w:rPr>
                              </w:pPr>
                            </w:p>
                          </w:tc>
                        </w:tr>
                        <w:tr w:rsidR="00E10C78" w:rsidRPr="007C054A" w14:paraId="0922635F" w14:textId="77777777" w:rsidTr="001510A6">
                          <w:trPr>
                            <w:trHeight w:hRule="exact" w:val="284"/>
                          </w:trPr>
                          <w:tc>
                            <w:tcPr>
                              <w:tcW w:w="566" w:type="dxa"/>
                              <w:tcBorders>
                                <w:top w:val="single" w:sz="12" w:space="0" w:color="auto"/>
                                <w:bottom w:val="single" w:sz="12" w:space="0" w:color="auto"/>
                                <w:right w:val="single" w:sz="12" w:space="0" w:color="auto"/>
                              </w:tcBorders>
                              <w:vAlign w:val="center"/>
                            </w:tcPr>
                            <w:p w14:paraId="1BE90197"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lang w:val="ru-RU"/>
                                </w:rPr>
                                <w:t>Из</w:t>
                              </w:r>
                              <w:r w:rsidRPr="00C726F4">
                                <w:rPr>
                                  <w:rFonts w:ascii="Times New Roman" w:hAnsi="Times New Roman" w:cs="Times New Roman"/>
                                  <w:noProof/>
                                </w:rPr>
                                <w:t>м.</w:t>
                              </w:r>
                            </w:p>
                          </w:tc>
                          <w:tc>
                            <w:tcPr>
                              <w:tcW w:w="567" w:type="dxa"/>
                              <w:tcBorders>
                                <w:top w:val="single" w:sz="12" w:space="0" w:color="auto"/>
                                <w:left w:val="single" w:sz="12" w:space="0" w:color="auto"/>
                                <w:bottom w:val="single" w:sz="12" w:space="0" w:color="auto"/>
                                <w:right w:val="single" w:sz="12" w:space="0" w:color="auto"/>
                              </w:tcBorders>
                              <w:vAlign w:val="center"/>
                            </w:tcPr>
                            <w:p w14:paraId="54EEAE55" w14:textId="77777777" w:rsidR="00E10C78" w:rsidRPr="00C726F4" w:rsidRDefault="00E10C78" w:rsidP="001510A6">
                              <w:pPr>
                                <w:pStyle w:val="514-22"/>
                                <w:rPr>
                                  <w:rFonts w:ascii="Times New Roman" w:hAnsi="Times New Roman" w:cs="Times New Roman"/>
                                  <w:noProof/>
                                  <w:spacing w:val="-10"/>
                                  <w:lang w:val="ru-RU"/>
                                </w:rPr>
                              </w:pPr>
                              <w:r w:rsidRPr="00C726F4">
                                <w:rPr>
                                  <w:rFonts w:ascii="Times New Roman" w:hAnsi="Times New Roman" w:cs="Times New Roman"/>
                                  <w:noProof/>
                                  <w:spacing w:val="-10"/>
                                </w:rPr>
                                <w:t xml:space="preserve">Кол. </w:t>
                              </w:r>
                              <w:r w:rsidRPr="00C726F4">
                                <w:rPr>
                                  <w:rFonts w:ascii="Times New Roman" w:hAnsi="Times New Roman" w:cs="Times New Roman"/>
                                  <w:noProof/>
                                  <w:spacing w:val="-10"/>
                                  <w:lang w:val="ru-RU"/>
                                </w:rPr>
                                <w:t>уч.</w:t>
                              </w:r>
                            </w:p>
                          </w:tc>
                          <w:tc>
                            <w:tcPr>
                              <w:tcW w:w="567" w:type="dxa"/>
                              <w:tcBorders>
                                <w:top w:val="single" w:sz="12" w:space="0" w:color="auto"/>
                                <w:left w:val="single" w:sz="12" w:space="0" w:color="auto"/>
                                <w:bottom w:val="single" w:sz="12" w:space="0" w:color="auto"/>
                                <w:right w:val="single" w:sz="12" w:space="0" w:color="auto"/>
                              </w:tcBorders>
                              <w:vAlign w:val="center"/>
                            </w:tcPr>
                            <w:p w14:paraId="63A2E0B9" w14:textId="77777777" w:rsidR="00E10C78" w:rsidRPr="00C726F4" w:rsidRDefault="00E10C78" w:rsidP="001510A6">
                              <w:pPr>
                                <w:pStyle w:val="514-22"/>
                                <w:rPr>
                                  <w:rFonts w:ascii="Times New Roman" w:hAnsi="Times New Roman" w:cs="Times New Roman"/>
                                  <w:noProof/>
                                  <w:lang w:val="ru-RU"/>
                                </w:rPr>
                              </w:pPr>
                              <w:r w:rsidRPr="00C726F4">
                                <w:rPr>
                                  <w:rFonts w:ascii="Times New Roman" w:hAnsi="Times New Roman" w:cs="Times New Roman"/>
                                  <w:noProof/>
                                  <w:lang w:val="ru-RU"/>
                                </w:rPr>
                                <w:t>Лист</w:t>
                              </w:r>
                            </w:p>
                          </w:tc>
                          <w:tc>
                            <w:tcPr>
                              <w:tcW w:w="567" w:type="dxa"/>
                              <w:tcBorders>
                                <w:top w:val="single" w:sz="12" w:space="0" w:color="auto"/>
                                <w:left w:val="single" w:sz="12" w:space="0" w:color="auto"/>
                                <w:bottom w:val="single" w:sz="12" w:space="0" w:color="auto"/>
                                <w:right w:val="single" w:sz="12" w:space="0" w:color="auto"/>
                              </w:tcBorders>
                              <w:vAlign w:val="center"/>
                            </w:tcPr>
                            <w:p w14:paraId="7A93FDFB"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spacing w:val="-18"/>
                                </w:rPr>
                                <w:t xml:space="preserve">№ </w:t>
                              </w:r>
                              <w:r w:rsidRPr="00C726F4">
                                <w:rPr>
                                  <w:rFonts w:ascii="Times New Roman" w:hAnsi="Times New Roman" w:cs="Times New Roman"/>
                                  <w:noProof/>
                                </w:rPr>
                                <w:t>док.</w:t>
                              </w:r>
                            </w:p>
                          </w:tc>
                          <w:tc>
                            <w:tcPr>
                              <w:tcW w:w="851" w:type="dxa"/>
                              <w:tcBorders>
                                <w:top w:val="single" w:sz="12" w:space="0" w:color="auto"/>
                                <w:left w:val="single" w:sz="12" w:space="0" w:color="auto"/>
                                <w:bottom w:val="single" w:sz="12" w:space="0" w:color="auto"/>
                                <w:right w:val="single" w:sz="12" w:space="0" w:color="auto"/>
                              </w:tcBorders>
                              <w:vAlign w:val="center"/>
                            </w:tcPr>
                            <w:p w14:paraId="1A839227" w14:textId="77777777" w:rsidR="00E10C78" w:rsidRPr="00C726F4" w:rsidRDefault="00E10C78" w:rsidP="001510A6">
                              <w:pPr>
                                <w:pStyle w:val="514-22"/>
                                <w:rPr>
                                  <w:rFonts w:ascii="Times New Roman" w:hAnsi="Times New Roman" w:cs="Times New Roman"/>
                                  <w:noProof/>
                                  <w:lang w:val="ru-RU"/>
                                </w:rPr>
                              </w:pPr>
                              <w:r w:rsidRPr="00C726F4">
                                <w:rPr>
                                  <w:rFonts w:ascii="Times New Roman" w:hAnsi="Times New Roman" w:cs="Times New Roman"/>
                                  <w:noProof/>
                                </w:rPr>
                                <w:t>П</w:t>
                              </w:r>
                              <w:r w:rsidRPr="00C726F4">
                                <w:rPr>
                                  <w:rFonts w:ascii="Times New Roman" w:hAnsi="Times New Roman" w:cs="Times New Roman"/>
                                  <w:noProof/>
                                  <w:lang w:val="ru-RU"/>
                                </w:rPr>
                                <w:t>о</w:t>
                              </w:r>
                              <w:r w:rsidRPr="00C726F4">
                                <w:rPr>
                                  <w:rFonts w:ascii="Times New Roman" w:hAnsi="Times New Roman" w:cs="Times New Roman"/>
                                  <w:noProof/>
                                </w:rPr>
                                <w:t>дп</w:t>
                              </w:r>
                              <w:r w:rsidRPr="00C726F4">
                                <w:rPr>
                                  <w:rFonts w:ascii="Times New Roman" w:hAnsi="Times New Roman" w:cs="Times New Roman"/>
                                  <w:noProof/>
                                  <w:lang w:val="ru-RU"/>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448AA155" w14:textId="77777777" w:rsidR="00E10C78" w:rsidRPr="00C726F4" w:rsidRDefault="00E10C78" w:rsidP="001510A6">
                              <w:pPr>
                                <w:pStyle w:val="514-22"/>
                                <w:rPr>
                                  <w:rFonts w:ascii="Times New Roman" w:hAnsi="Times New Roman" w:cs="Times New Roman"/>
                                  <w:noProof/>
                                </w:rPr>
                              </w:pPr>
                              <w:r w:rsidRPr="00C726F4">
                                <w:rPr>
                                  <w:rFonts w:ascii="Times New Roman" w:hAnsi="Times New Roman" w:cs="Times New Roman"/>
                                  <w:noProof/>
                                </w:rPr>
                                <w:t>Дата</w:t>
                              </w:r>
                            </w:p>
                          </w:tc>
                          <w:tc>
                            <w:tcPr>
                              <w:tcW w:w="6646" w:type="dxa"/>
                              <w:gridSpan w:val="4"/>
                              <w:vMerge/>
                              <w:tcBorders>
                                <w:top w:val="single" w:sz="12" w:space="0" w:color="auto"/>
                                <w:left w:val="single" w:sz="12" w:space="0" w:color="auto"/>
                                <w:bottom w:val="single" w:sz="4" w:space="0" w:color="auto"/>
                              </w:tcBorders>
                              <w:vAlign w:val="center"/>
                            </w:tcPr>
                            <w:p w14:paraId="155C1871" w14:textId="77777777" w:rsidR="00E10C78" w:rsidRPr="007C054A" w:rsidRDefault="00E10C78" w:rsidP="001510A6">
                              <w:pPr>
                                <w:pStyle w:val="59"/>
                                <w:rPr>
                                  <w:noProof/>
                                </w:rPr>
                              </w:pPr>
                            </w:p>
                          </w:tc>
                        </w:tr>
                        <w:tr w:rsidR="00E10C78" w:rsidRPr="007C054A" w14:paraId="6901F0B1" w14:textId="77777777" w:rsidTr="00580D5D">
                          <w:trPr>
                            <w:trHeight w:hRule="exact" w:val="284"/>
                          </w:trPr>
                          <w:tc>
                            <w:tcPr>
                              <w:tcW w:w="1133" w:type="dxa"/>
                              <w:gridSpan w:val="2"/>
                              <w:tcBorders>
                                <w:top w:val="single" w:sz="12" w:space="0" w:color="auto"/>
                                <w:bottom w:val="single" w:sz="4" w:space="0" w:color="auto"/>
                                <w:right w:val="single" w:sz="12" w:space="0" w:color="auto"/>
                              </w:tcBorders>
                              <w:vAlign w:val="bottom"/>
                            </w:tcPr>
                            <w:p w14:paraId="074AEF75" w14:textId="35374EDF" w:rsidR="00E10C78" w:rsidRPr="00801DBE" w:rsidRDefault="00E10C78" w:rsidP="000D6EF6">
                              <w:pPr>
                                <w:pStyle w:val="51011"/>
                                <w:jc w:val="left"/>
                                <w:rPr>
                                  <w:rFonts w:ascii="Times New Roman" w:hAnsi="Times New Roman"/>
                                  <w:noProof/>
                                  <w:sz w:val="20"/>
                                  <w:szCs w:val="20"/>
                                  <w:lang w:val="uk-UA"/>
                                </w:rPr>
                              </w:pPr>
                              <w:r w:rsidRPr="00801DBE">
                                <w:rPr>
                                  <w:rFonts w:ascii="Times New Roman" w:hAnsi="Times New Roman"/>
                                  <w:noProof/>
                                  <w:sz w:val="20"/>
                                  <w:szCs w:val="20"/>
                                  <w:lang w:val="uk-UA"/>
                                </w:rPr>
                                <w:t>Разраб.</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14:paraId="60D11AF7" w14:textId="6B659D6F" w:rsidR="00E10C78" w:rsidRPr="00BC0F1C" w:rsidRDefault="00E10C78" w:rsidP="00C83DB5">
                              <w:pPr>
                                <w:pStyle w:val="51011"/>
                                <w:jc w:val="left"/>
                                <w:rPr>
                                  <w:rFonts w:ascii="Times New Roman" w:hAnsi="Times New Roman"/>
                                  <w:noProof/>
                                  <w:sz w:val="20"/>
                                  <w:szCs w:val="20"/>
                                </w:rPr>
                              </w:pPr>
                              <w:r>
                                <w:rPr>
                                  <w:rFonts w:ascii="Times New Roman" w:hAnsi="Times New Roman"/>
                                  <w:noProof/>
                                  <w:sz w:val="20"/>
                                  <w:szCs w:val="20"/>
                                  <w:lang w:val="en-US"/>
                                </w:rPr>
                                <w:t>C</w:t>
                              </w:r>
                              <w:r>
                                <w:rPr>
                                  <w:rFonts w:ascii="Times New Roman" w:hAnsi="Times New Roman"/>
                                  <w:noProof/>
                                  <w:sz w:val="20"/>
                                  <w:szCs w:val="20"/>
                                </w:rPr>
                                <w:t>адеков</w:t>
                              </w:r>
                            </w:p>
                          </w:tc>
                          <w:tc>
                            <w:tcPr>
                              <w:tcW w:w="851" w:type="dxa"/>
                              <w:tcBorders>
                                <w:top w:val="single" w:sz="12" w:space="0" w:color="auto"/>
                                <w:left w:val="single" w:sz="12" w:space="0" w:color="auto"/>
                                <w:bottom w:val="single" w:sz="4" w:space="0" w:color="auto"/>
                                <w:right w:val="single" w:sz="12" w:space="0" w:color="auto"/>
                              </w:tcBorders>
                              <w:vAlign w:val="bottom"/>
                            </w:tcPr>
                            <w:p w14:paraId="5104702A" w14:textId="6114A3B1" w:rsidR="00E10C78" w:rsidRPr="00C726F4" w:rsidRDefault="00E10C78" w:rsidP="000D6EF6">
                              <w:pPr>
                                <w:pStyle w:val="51011"/>
                                <w:rPr>
                                  <w:rFonts w:ascii="Times New Roman" w:hAnsi="Times New Roman"/>
                                  <w:noProof/>
                                  <w:lang w:val="uk-UA"/>
                                </w:rPr>
                              </w:pPr>
                            </w:p>
                          </w:tc>
                          <w:tc>
                            <w:tcPr>
                              <w:tcW w:w="567" w:type="dxa"/>
                              <w:tcBorders>
                                <w:top w:val="single" w:sz="12" w:space="0" w:color="auto"/>
                                <w:left w:val="single" w:sz="12" w:space="0" w:color="auto"/>
                                <w:bottom w:val="single" w:sz="4" w:space="0" w:color="auto"/>
                                <w:right w:val="single" w:sz="12" w:space="0" w:color="auto"/>
                              </w:tcBorders>
                              <w:vAlign w:val="center"/>
                            </w:tcPr>
                            <w:p w14:paraId="324FCD75" w14:textId="17DCF078" w:rsidR="00E10C78" w:rsidRPr="007B6FCD" w:rsidRDefault="00E10C78" w:rsidP="000D6EF6">
                              <w:pPr>
                                <w:pStyle w:val="51011"/>
                                <w:ind w:left="-7" w:right="-11"/>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val="restart"/>
                              <w:tcBorders>
                                <w:top w:val="single" w:sz="12" w:space="0" w:color="auto"/>
                                <w:left w:val="single" w:sz="12" w:space="0" w:color="auto"/>
                                <w:bottom w:val="single" w:sz="4" w:space="0" w:color="auto"/>
                                <w:right w:val="single" w:sz="12" w:space="0" w:color="auto"/>
                              </w:tcBorders>
                              <w:vAlign w:val="center"/>
                            </w:tcPr>
                            <w:p w14:paraId="3A89BEF2" w14:textId="7164B294" w:rsidR="00E10C78" w:rsidRPr="000E2DF8" w:rsidRDefault="00E10C78" w:rsidP="000D6EF6">
                              <w:pPr>
                                <w:pStyle w:val="55"/>
                                <w:rPr>
                                  <w:rFonts w:ascii="Times New Roman" w:hAnsi="Times New Roman" w:cs="Times New Roman"/>
                                  <w:noProof/>
                                  <w:lang w:val="uk-UA"/>
                                </w:rPr>
                              </w:pPr>
                              <w:r>
                                <w:rPr>
                                  <w:rFonts w:ascii="Times New Roman" w:hAnsi="Times New Roman" w:cs="Times New Roman"/>
                                  <w:noProof/>
                                  <w:lang w:val="uk-UA"/>
                                </w:rPr>
                                <w:t>Состав проектной  документации</w:t>
                              </w:r>
                            </w:p>
                          </w:tc>
                          <w:tc>
                            <w:tcPr>
                              <w:tcW w:w="851" w:type="dxa"/>
                              <w:tcBorders>
                                <w:top w:val="single" w:sz="12" w:space="0" w:color="auto"/>
                                <w:left w:val="single" w:sz="12" w:space="0" w:color="auto"/>
                                <w:bottom w:val="single" w:sz="12" w:space="0" w:color="auto"/>
                              </w:tcBorders>
                              <w:vAlign w:val="center"/>
                            </w:tcPr>
                            <w:p w14:paraId="516F21A8" w14:textId="77777777" w:rsidR="00E10C78" w:rsidRPr="000E2DF8" w:rsidRDefault="00E10C78" w:rsidP="000D6EF6">
                              <w:pPr>
                                <w:pStyle w:val="5678"/>
                                <w:rPr>
                                  <w:rFonts w:ascii="Times New Roman" w:hAnsi="Times New Roman"/>
                                  <w:noProof/>
                                  <w:lang w:val="uk-UA"/>
                                </w:rPr>
                              </w:pPr>
                              <w:r w:rsidRPr="000E2DF8">
                                <w:rPr>
                                  <w:rFonts w:ascii="Times New Roman" w:hAnsi="Times New Roman"/>
                                  <w:noProof/>
                                  <w:lang w:val="uk-UA"/>
                                </w:rPr>
                                <w:t>Стадия</w:t>
                              </w:r>
                            </w:p>
                          </w:tc>
                          <w:tc>
                            <w:tcPr>
                              <w:tcW w:w="851" w:type="dxa"/>
                              <w:tcBorders>
                                <w:top w:val="single" w:sz="12" w:space="0" w:color="auto"/>
                                <w:left w:val="single" w:sz="12" w:space="0" w:color="auto"/>
                                <w:bottom w:val="single" w:sz="12" w:space="0" w:color="auto"/>
                              </w:tcBorders>
                              <w:vAlign w:val="center"/>
                            </w:tcPr>
                            <w:p w14:paraId="2F6AF868" w14:textId="77777777" w:rsidR="00E10C78" w:rsidRPr="00816296" w:rsidRDefault="00E10C78" w:rsidP="000D6EF6">
                              <w:pPr>
                                <w:pStyle w:val="5678"/>
                                <w:rPr>
                                  <w:rFonts w:ascii="Times New Roman" w:hAnsi="Times New Roman"/>
                                  <w:noProof/>
                                  <w:lang w:val="uk-UA"/>
                                </w:rPr>
                              </w:pPr>
                              <w:r w:rsidRPr="00816296">
                                <w:rPr>
                                  <w:rFonts w:ascii="Times New Roman" w:hAnsi="Times New Roman"/>
                                  <w:noProof/>
                                  <w:lang w:val="uk-UA"/>
                                </w:rPr>
                                <w:t>Лист</w:t>
                              </w:r>
                            </w:p>
                          </w:tc>
                          <w:tc>
                            <w:tcPr>
                              <w:tcW w:w="1134" w:type="dxa"/>
                              <w:tcBorders>
                                <w:top w:val="single" w:sz="12" w:space="0" w:color="auto"/>
                                <w:left w:val="single" w:sz="12" w:space="0" w:color="auto"/>
                                <w:bottom w:val="single" w:sz="12" w:space="0" w:color="auto"/>
                              </w:tcBorders>
                              <w:vAlign w:val="center"/>
                            </w:tcPr>
                            <w:p w14:paraId="35C88779" w14:textId="77777777" w:rsidR="00E10C78" w:rsidRPr="00816296" w:rsidRDefault="00E10C78" w:rsidP="000D6EF6">
                              <w:pPr>
                                <w:pStyle w:val="5678"/>
                                <w:rPr>
                                  <w:rFonts w:ascii="Times New Roman" w:hAnsi="Times New Roman"/>
                                  <w:noProof/>
                                  <w:lang w:val="uk-UA"/>
                                </w:rPr>
                              </w:pPr>
                              <w:r w:rsidRPr="00816296">
                                <w:rPr>
                                  <w:rFonts w:ascii="Times New Roman" w:hAnsi="Times New Roman"/>
                                  <w:noProof/>
                                  <w:lang w:val="uk-UA"/>
                                </w:rPr>
                                <w:t>Листов</w:t>
                              </w:r>
                            </w:p>
                          </w:tc>
                        </w:tr>
                        <w:tr w:rsidR="00E10C78" w:rsidRPr="007C054A" w14:paraId="25A0260B" w14:textId="77777777" w:rsidTr="00E86F23">
                          <w:trPr>
                            <w:trHeight w:hRule="exact" w:val="284"/>
                          </w:trPr>
                          <w:tc>
                            <w:tcPr>
                              <w:tcW w:w="1133" w:type="dxa"/>
                              <w:gridSpan w:val="2"/>
                              <w:tcBorders>
                                <w:bottom w:val="single" w:sz="4" w:space="0" w:color="auto"/>
                                <w:right w:val="single" w:sz="12" w:space="0" w:color="auto"/>
                              </w:tcBorders>
                              <w:vAlign w:val="bottom"/>
                            </w:tcPr>
                            <w:p w14:paraId="0A7B97F0" w14:textId="77777777" w:rsidR="00E10C78" w:rsidRPr="00C726F4" w:rsidRDefault="00E10C78" w:rsidP="000D6EF6">
                              <w:pPr>
                                <w:pStyle w:val="51011"/>
                                <w:jc w:val="left"/>
                                <w:rPr>
                                  <w:rFonts w:ascii="Times New Roman" w:hAnsi="Times New Roman"/>
                                  <w:noProof/>
                                  <w:lang w:val="uk-UA"/>
                                </w:rPr>
                              </w:pPr>
                            </w:p>
                          </w:tc>
                          <w:tc>
                            <w:tcPr>
                              <w:tcW w:w="1134" w:type="dxa"/>
                              <w:gridSpan w:val="2"/>
                              <w:tcBorders>
                                <w:left w:val="single" w:sz="12" w:space="0" w:color="auto"/>
                                <w:bottom w:val="single" w:sz="4" w:space="0" w:color="auto"/>
                                <w:right w:val="single" w:sz="12" w:space="0" w:color="auto"/>
                              </w:tcBorders>
                              <w:vAlign w:val="bottom"/>
                            </w:tcPr>
                            <w:p w14:paraId="4280794D" w14:textId="77777777" w:rsidR="00E10C78" w:rsidRPr="005D6458" w:rsidRDefault="00E10C78" w:rsidP="00C83DB5">
                              <w:pPr>
                                <w:pStyle w:val="51011"/>
                                <w:jc w:val="left"/>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55BA51C4" w14:textId="77777777" w:rsidR="00E10C78" w:rsidRPr="00C726F4" w:rsidRDefault="00E10C78" w:rsidP="000D6EF6">
                              <w:pPr>
                                <w:pStyle w:val="51011"/>
                                <w:rPr>
                                  <w:rFonts w:ascii="Times New Roman" w:hAnsi="Times New Roman"/>
                                  <w:noProof/>
                                  <w:lang w:val="uk-UA"/>
                                </w:rPr>
                              </w:pPr>
                            </w:p>
                          </w:tc>
                          <w:tc>
                            <w:tcPr>
                              <w:tcW w:w="567" w:type="dxa"/>
                              <w:tcBorders>
                                <w:left w:val="single" w:sz="12" w:space="0" w:color="auto"/>
                                <w:bottom w:val="single" w:sz="4" w:space="0" w:color="auto"/>
                                <w:right w:val="single" w:sz="12" w:space="0" w:color="auto"/>
                              </w:tcBorders>
                              <w:vAlign w:val="center"/>
                            </w:tcPr>
                            <w:p w14:paraId="67DFC164" w14:textId="77777777" w:rsidR="00E10C78" w:rsidRPr="007B6FCD" w:rsidRDefault="00E10C78" w:rsidP="000D6EF6">
                              <w:pPr>
                                <w:pStyle w:val="51011"/>
                                <w:jc w:val="left"/>
                                <w:rPr>
                                  <w:rFonts w:ascii="Times New Roman" w:hAnsi="Times New Roman"/>
                                  <w:noProof/>
                                  <w:sz w:val="14"/>
                                  <w:szCs w:val="14"/>
                                  <w:lang w:val="uk-UA"/>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0E0AF678" w14:textId="77777777" w:rsidR="00E10C78" w:rsidRPr="000E2DF8" w:rsidRDefault="00E10C78" w:rsidP="000D6EF6">
                              <w:pPr>
                                <w:pStyle w:val="55"/>
                                <w:rPr>
                                  <w:rFonts w:ascii="Times New Roman" w:hAnsi="Times New Roman" w:cs="Times New Roman"/>
                                  <w:noProof/>
                                  <w:lang w:val="uk-UA"/>
                                </w:rPr>
                              </w:pPr>
                            </w:p>
                          </w:tc>
                          <w:tc>
                            <w:tcPr>
                              <w:tcW w:w="851" w:type="dxa"/>
                              <w:tcBorders>
                                <w:top w:val="single" w:sz="12" w:space="0" w:color="auto"/>
                                <w:left w:val="single" w:sz="12" w:space="0" w:color="auto"/>
                                <w:bottom w:val="single" w:sz="12" w:space="0" w:color="auto"/>
                              </w:tcBorders>
                              <w:vAlign w:val="center"/>
                            </w:tcPr>
                            <w:p w14:paraId="559E049A" w14:textId="77777777" w:rsidR="00E10C78" w:rsidRPr="000E2DF8" w:rsidRDefault="00E10C78" w:rsidP="000D6EF6">
                              <w:pPr>
                                <w:pStyle w:val="59"/>
                                <w:rPr>
                                  <w:rFonts w:ascii="Times New Roman" w:hAnsi="Times New Roman" w:cs="Times New Roman"/>
                                  <w:noProof/>
                                  <w:szCs w:val="20"/>
                                  <w:lang w:val="ru-RU"/>
                                </w:rPr>
                              </w:pPr>
                              <w:r w:rsidRPr="000E2DF8">
                                <w:rPr>
                                  <w:rFonts w:ascii="Times New Roman" w:hAnsi="Times New Roman" w:cs="Times New Roman"/>
                                  <w:noProof/>
                                  <w:szCs w:val="20"/>
                                  <w:lang w:val="ru-RU"/>
                                </w:rPr>
                                <w:t>П</w:t>
                              </w:r>
                            </w:p>
                          </w:tc>
                          <w:tc>
                            <w:tcPr>
                              <w:tcW w:w="851" w:type="dxa"/>
                              <w:tcBorders>
                                <w:top w:val="single" w:sz="12" w:space="0" w:color="auto"/>
                                <w:left w:val="single" w:sz="12" w:space="0" w:color="auto"/>
                                <w:bottom w:val="single" w:sz="12" w:space="0" w:color="auto"/>
                              </w:tcBorders>
                              <w:vAlign w:val="center"/>
                            </w:tcPr>
                            <w:p w14:paraId="2A236BD4" w14:textId="77777777" w:rsidR="00E10C78" w:rsidRPr="005E7EA7" w:rsidRDefault="00E10C78" w:rsidP="000D6EF6">
                              <w:pPr>
                                <w:pStyle w:val="59"/>
                                <w:rPr>
                                  <w:rFonts w:ascii="Times New Roman" w:hAnsi="Times New Roman" w:cs="Times New Roman"/>
                                  <w:noProof/>
                                  <w:szCs w:val="20"/>
                                </w:rPr>
                              </w:pPr>
                              <w:r w:rsidRPr="00D263FF">
                                <w:rPr>
                                  <w:rFonts w:ascii="Times New Roman" w:hAnsi="Times New Roman" w:cs="Times New Roman"/>
                                  <w:noProof/>
                                  <w:szCs w:val="20"/>
                                </w:rPr>
                                <w:fldChar w:fldCharType="begin"/>
                              </w:r>
                              <w:r w:rsidRPr="00D263FF">
                                <w:rPr>
                                  <w:rFonts w:ascii="Times New Roman" w:hAnsi="Times New Roman" w:cs="Times New Roman"/>
                                  <w:noProof/>
                                  <w:szCs w:val="20"/>
                                </w:rPr>
                                <w:instrText>PAGE   \* MERGEFORMAT</w:instrText>
                              </w:r>
                              <w:r w:rsidRPr="00D263FF">
                                <w:rPr>
                                  <w:rFonts w:ascii="Times New Roman" w:hAnsi="Times New Roman" w:cs="Times New Roman"/>
                                  <w:noProof/>
                                  <w:szCs w:val="20"/>
                                </w:rPr>
                                <w:fldChar w:fldCharType="separate"/>
                              </w:r>
                              <w:r w:rsidRPr="000253A0">
                                <w:rPr>
                                  <w:rFonts w:ascii="Times New Roman" w:hAnsi="Times New Roman" w:cs="Times New Roman"/>
                                  <w:noProof/>
                                  <w:szCs w:val="20"/>
                                  <w:lang w:val="ru-RU"/>
                                </w:rPr>
                                <w:t>1</w:t>
                              </w:r>
                              <w:r w:rsidRPr="00D263FF">
                                <w:rPr>
                                  <w:rFonts w:ascii="Times New Roman" w:hAnsi="Times New Roman" w:cs="Times New Roman"/>
                                  <w:noProof/>
                                  <w:szCs w:val="20"/>
                                </w:rPr>
                                <w:fldChar w:fldCharType="end"/>
                              </w:r>
                            </w:p>
                          </w:tc>
                          <w:tc>
                            <w:tcPr>
                              <w:tcW w:w="1134" w:type="dxa"/>
                              <w:tcBorders>
                                <w:top w:val="single" w:sz="12" w:space="0" w:color="auto"/>
                                <w:left w:val="single" w:sz="12" w:space="0" w:color="auto"/>
                                <w:bottom w:val="single" w:sz="12" w:space="0" w:color="auto"/>
                              </w:tcBorders>
                              <w:vAlign w:val="center"/>
                            </w:tcPr>
                            <w:p w14:paraId="2BEC5C5D" w14:textId="2A6C2910" w:rsidR="00E10C78" w:rsidRPr="005E7EA7" w:rsidRDefault="00E10C78" w:rsidP="000D6EF6">
                              <w:pPr>
                                <w:pStyle w:val="59"/>
                                <w:rPr>
                                  <w:rFonts w:ascii="Times New Roman" w:hAnsi="Times New Roman" w:cs="Times New Roman"/>
                                  <w:noProof/>
                                  <w:szCs w:val="20"/>
                                </w:rPr>
                              </w:pPr>
                              <w:r>
                                <w:rPr>
                                  <w:rFonts w:ascii="Times New Roman" w:hAnsi="Times New Roman" w:cs="Times New Roman"/>
                                  <w:noProof/>
                                </w:rPr>
                                <w:fldChar w:fldCharType="begin"/>
                              </w:r>
                              <w:r>
                                <w:rPr>
                                  <w:rFonts w:ascii="Times New Roman" w:hAnsi="Times New Roman" w:cs="Times New Roman"/>
                                  <w:noProof/>
                                </w:rPr>
                                <w:instrText xml:space="preserve"> SECTIONPAGES   \* MERGEFORMAT </w:instrText>
                              </w:r>
                              <w:r>
                                <w:rPr>
                                  <w:rFonts w:ascii="Times New Roman" w:hAnsi="Times New Roman" w:cs="Times New Roman"/>
                                  <w:noProof/>
                                </w:rPr>
                                <w:fldChar w:fldCharType="separate"/>
                              </w:r>
                              <w:r w:rsidR="005B2EBF">
                                <w:rPr>
                                  <w:rFonts w:ascii="Times New Roman" w:hAnsi="Times New Roman" w:cs="Times New Roman"/>
                                  <w:noProof/>
                                </w:rPr>
                                <w:t>44</w:t>
                              </w:r>
                              <w:r>
                                <w:rPr>
                                  <w:rFonts w:ascii="Times New Roman" w:hAnsi="Times New Roman" w:cs="Times New Roman"/>
                                  <w:noProof/>
                                </w:rPr>
                                <w:fldChar w:fldCharType="end"/>
                              </w:r>
                            </w:p>
                          </w:tc>
                        </w:tr>
                        <w:tr w:rsidR="00E10C78" w:rsidRPr="007C054A" w14:paraId="53EA3344" w14:textId="77777777" w:rsidTr="00E86F23">
                          <w:trPr>
                            <w:trHeight w:hRule="exact" w:val="284"/>
                          </w:trPr>
                          <w:tc>
                            <w:tcPr>
                              <w:tcW w:w="1133" w:type="dxa"/>
                              <w:gridSpan w:val="2"/>
                              <w:tcBorders>
                                <w:bottom w:val="single" w:sz="4" w:space="0" w:color="auto"/>
                                <w:right w:val="single" w:sz="12" w:space="0" w:color="auto"/>
                              </w:tcBorders>
                              <w:vAlign w:val="bottom"/>
                            </w:tcPr>
                            <w:p w14:paraId="0BE027B3" w14:textId="77777777" w:rsidR="00E10C78" w:rsidRPr="00801DBE" w:rsidRDefault="00E10C78" w:rsidP="000D6EF6">
                              <w:pPr>
                                <w:pStyle w:val="51011"/>
                                <w:jc w:val="left"/>
                                <w:rPr>
                                  <w:rFonts w:ascii="Times New Roman" w:hAnsi="Times New Roman"/>
                                  <w:noProof/>
                                  <w:sz w:val="20"/>
                                  <w:szCs w:val="20"/>
                                  <w:lang w:val="uk-UA"/>
                                </w:rPr>
                              </w:pPr>
                            </w:p>
                          </w:tc>
                          <w:tc>
                            <w:tcPr>
                              <w:tcW w:w="1134" w:type="dxa"/>
                              <w:gridSpan w:val="2"/>
                              <w:tcBorders>
                                <w:left w:val="single" w:sz="12" w:space="0" w:color="auto"/>
                                <w:bottom w:val="single" w:sz="4" w:space="0" w:color="auto"/>
                                <w:right w:val="single" w:sz="12" w:space="0" w:color="auto"/>
                              </w:tcBorders>
                              <w:vAlign w:val="bottom"/>
                            </w:tcPr>
                            <w:p w14:paraId="315FBE3E" w14:textId="77777777" w:rsidR="00E10C78" w:rsidRPr="005D6458" w:rsidRDefault="00E10C78" w:rsidP="000D6EF6">
                              <w:pPr>
                                <w:pStyle w:val="51011"/>
                                <w:rPr>
                                  <w:rFonts w:ascii="Times New Roman" w:hAnsi="Times New Roman"/>
                                  <w:noProof/>
                                  <w:sz w:val="20"/>
                                  <w:szCs w:val="20"/>
                                </w:rPr>
                              </w:pPr>
                            </w:p>
                          </w:tc>
                          <w:tc>
                            <w:tcPr>
                              <w:tcW w:w="851" w:type="dxa"/>
                              <w:tcBorders>
                                <w:left w:val="single" w:sz="12" w:space="0" w:color="auto"/>
                                <w:bottom w:val="single" w:sz="4" w:space="0" w:color="auto"/>
                                <w:right w:val="single" w:sz="12" w:space="0" w:color="auto"/>
                              </w:tcBorders>
                              <w:vAlign w:val="bottom"/>
                            </w:tcPr>
                            <w:p w14:paraId="41121D8D" w14:textId="77777777" w:rsidR="00E10C78" w:rsidRPr="00C726F4" w:rsidRDefault="00E10C78" w:rsidP="000D6EF6">
                              <w:pPr>
                                <w:pStyle w:val="51011"/>
                                <w:rPr>
                                  <w:rFonts w:ascii="Times New Roman" w:hAnsi="Times New Roman"/>
                                  <w:noProof/>
                                </w:rPr>
                              </w:pPr>
                            </w:p>
                          </w:tc>
                          <w:tc>
                            <w:tcPr>
                              <w:tcW w:w="567" w:type="dxa"/>
                              <w:tcBorders>
                                <w:left w:val="single" w:sz="12" w:space="0" w:color="auto"/>
                                <w:bottom w:val="single" w:sz="4" w:space="0" w:color="auto"/>
                                <w:right w:val="single" w:sz="12" w:space="0" w:color="auto"/>
                              </w:tcBorders>
                              <w:vAlign w:val="center"/>
                            </w:tcPr>
                            <w:p w14:paraId="6F047992" w14:textId="77777777" w:rsidR="00E10C78" w:rsidRPr="007B6FCD" w:rsidRDefault="00E10C78" w:rsidP="000D6EF6">
                              <w:pPr>
                                <w:pStyle w:val="51011"/>
                                <w:jc w:val="left"/>
                                <w:rPr>
                                  <w:rFonts w:ascii="Times New Roman" w:hAnsi="Times New Roman"/>
                                  <w:noProof/>
                                  <w:sz w:val="14"/>
                                  <w:szCs w:val="14"/>
                                </w:rPr>
                              </w:pPr>
                            </w:p>
                          </w:tc>
                          <w:tc>
                            <w:tcPr>
                              <w:tcW w:w="3810" w:type="dxa"/>
                              <w:vMerge/>
                              <w:tcBorders>
                                <w:top w:val="single" w:sz="12" w:space="0" w:color="auto"/>
                                <w:left w:val="single" w:sz="12" w:space="0" w:color="auto"/>
                                <w:bottom w:val="single" w:sz="4" w:space="0" w:color="auto"/>
                                <w:right w:val="single" w:sz="12" w:space="0" w:color="auto"/>
                              </w:tcBorders>
                              <w:vAlign w:val="center"/>
                            </w:tcPr>
                            <w:p w14:paraId="19B8BD98" w14:textId="77777777" w:rsidR="00E10C78" w:rsidRPr="007C054A" w:rsidRDefault="00E10C78" w:rsidP="000D6EF6">
                              <w:pPr>
                                <w:pStyle w:val="55"/>
                                <w:rPr>
                                  <w:noProof/>
                                  <w:lang w:val="uk-UA"/>
                                </w:rPr>
                              </w:pPr>
                            </w:p>
                          </w:tc>
                          <w:tc>
                            <w:tcPr>
                              <w:tcW w:w="2836" w:type="dxa"/>
                              <w:gridSpan w:val="3"/>
                              <w:vMerge w:val="restart"/>
                              <w:tcBorders>
                                <w:top w:val="single" w:sz="12" w:space="0" w:color="auto"/>
                                <w:left w:val="single" w:sz="12" w:space="0" w:color="auto"/>
                                <w:bottom w:val="nil"/>
                              </w:tcBorders>
                              <w:vAlign w:val="center"/>
                            </w:tcPr>
                            <w:p w14:paraId="5F4E24E4" w14:textId="13280EC0" w:rsidR="00E10C78" w:rsidRPr="005E7EA7" w:rsidRDefault="00E10C78" w:rsidP="000D6EF6">
                              <w:pPr>
                                <w:pStyle w:val="59"/>
                                <w:rPr>
                                  <w:rFonts w:ascii="Times New Roman" w:hAnsi="Times New Roman" w:cs="Times New Roman"/>
                                  <w:noProof/>
                                </w:rPr>
                              </w:pPr>
                              <w:r>
                                <w:rPr>
                                  <w:noProof/>
                                </w:rPr>
                                <w:drawing>
                                  <wp:inline distT="0" distB="0" distL="0" distR="0" wp14:anchorId="02CAA6C2" wp14:editId="336C0D23">
                                    <wp:extent cx="1276066" cy="293427"/>
                                    <wp:effectExtent l="0" t="0" r="635" b="0"/>
                                    <wp:docPr id="10" name="image1.jpg"/>
                                    <wp:cNvGraphicFramePr/>
                                    <a:graphic xmlns:a="http://schemas.openxmlformats.org/drawingml/2006/main">
                                      <a:graphicData uri="http://schemas.openxmlformats.org/drawingml/2006/picture">
                                        <pic:pic xmlns:pic="http://schemas.openxmlformats.org/drawingml/2006/picture">
                                          <pic:nvPicPr>
                                            <pic:cNvPr id="14" name="image1.jpg"/>
                                            <pic:cNvPicPr/>
                                          </pic:nvPicPr>
                                          <pic:blipFill>
                                            <a:blip r:embed="rId1">
                                              <a:extLst>
                                                <a:ext uri="{28A0092B-C50C-407E-A947-70E740481C1C}">
                                                  <a14:useLocalDpi xmlns:a14="http://schemas.microsoft.com/office/drawing/2010/main" val="0"/>
                                                </a:ext>
                                              </a:extLst>
                                            </a:blip>
                                            <a:stretch>
                                              <a:fillRect/>
                                            </a:stretch>
                                          </pic:blipFill>
                                          <pic:spPr>
                                            <a:xfrm>
                                              <a:off x="0" y="0"/>
                                              <a:ext cx="1367423" cy="314434"/>
                                            </a:xfrm>
                                            <a:prstGeom prst="rect">
                                              <a:avLst/>
                                            </a:prstGeom>
                                            <a:ln/>
                                          </pic:spPr>
                                        </pic:pic>
                                      </a:graphicData>
                                    </a:graphic>
                                  </wp:inline>
                                </w:drawing>
                              </w:r>
                            </w:p>
                          </w:tc>
                        </w:tr>
                        <w:tr w:rsidR="00E10C78" w:rsidRPr="007C054A" w14:paraId="4900A401" w14:textId="77777777" w:rsidTr="00E86F23">
                          <w:trPr>
                            <w:trHeight w:hRule="exact" w:val="284"/>
                          </w:trPr>
                          <w:tc>
                            <w:tcPr>
                              <w:tcW w:w="1133" w:type="dxa"/>
                              <w:gridSpan w:val="2"/>
                              <w:tcBorders>
                                <w:bottom w:val="single" w:sz="4" w:space="0" w:color="auto"/>
                                <w:right w:val="single" w:sz="12" w:space="0" w:color="auto"/>
                              </w:tcBorders>
                              <w:vAlign w:val="bottom"/>
                            </w:tcPr>
                            <w:p w14:paraId="5ABD9BE2" w14:textId="408C0633" w:rsidR="00E10C78" w:rsidRPr="00C726F4" w:rsidRDefault="00E10C78" w:rsidP="000D6EF6">
                              <w:pPr>
                                <w:pStyle w:val="51011"/>
                                <w:jc w:val="left"/>
                                <w:rPr>
                                  <w:rFonts w:ascii="Times New Roman" w:hAnsi="Times New Roman"/>
                                  <w:noProof/>
                                  <w:lang w:val="uk-UA"/>
                                </w:rPr>
                              </w:pPr>
                              <w:r w:rsidRPr="00801DBE">
                                <w:rPr>
                                  <w:rFonts w:ascii="Times New Roman" w:hAnsi="Times New Roman"/>
                                  <w:noProof/>
                                  <w:sz w:val="20"/>
                                  <w:szCs w:val="20"/>
                                  <w:lang w:val="uk-UA"/>
                                </w:rPr>
                                <w:t>Н. контр</w:t>
                              </w:r>
                              <w:r w:rsidRPr="00C726F4">
                                <w:rPr>
                                  <w:rFonts w:ascii="Times New Roman" w:hAnsi="Times New Roman"/>
                                  <w:noProof/>
                                  <w:lang w:val="uk-UA"/>
                                </w:rPr>
                                <w:t>.</w:t>
                              </w:r>
                            </w:p>
                          </w:tc>
                          <w:tc>
                            <w:tcPr>
                              <w:tcW w:w="1134" w:type="dxa"/>
                              <w:gridSpan w:val="2"/>
                              <w:tcBorders>
                                <w:left w:val="single" w:sz="12" w:space="0" w:color="auto"/>
                                <w:bottom w:val="single" w:sz="4" w:space="0" w:color="auto"/>
                                <w:right w:val="single" w:sz="12" w:space="0" w:color="auto"/>
                              </w:tcBorders>
                              <w:vAlign w:val="bottom"/>
                            </w:tcPr>
                            <w:p w14:paraId="37120152" w14:textId="4AF65734" w:rsidR="00E10C78" w:rsidRPr="005D6458" w:rsidRDefault="00E10C78" w:rsidP="000D6EF6">
                              <w:pPr>
                                <w:pStyle w:val="51011"/>
                                <w:rPr>
                                  <w:rFonts w:ascii="Times New Roman" w:hAnsi="Times New Roman"/>
                                  <w:noProof/>
                                  <w:sz w:val="20"/>
                                  <w:szCs w:val="20"/>
                                  <w:lang w:val="uk-UA"/>
                                </w:rPr>
                              </w:pPr>
                              <w:r w:rsidRPr="005D6458">
                                <w:rPr>
                                  <w:rFonts w:ascii="Times New Roman" w:hAnsi="Times New Roman"/>
                                  <w:noProof/>
                                  <w:sz w:val="20"/>
                                  <w:szCs w:val="20"/>
                                  <w:lang w:val="uk-UA"/>
                                </w:rPr>
                                <w:t>Ивлева</w:t>
                              </w:r>
                            </w:p>
                          </w:tc>
                          <w:tc>
                            <w:tcPr>
                              <w:tcW w:w="851" w:type="dxa"/>
                              <w:tcBorders>
                                <w:left w:val="single" w:sz="12" w:space="0" w:color="auto"/>
                                <w:bottom w:val="single" w:sz="4" w:space="0" w:color="auto"/>
                                <w:right w:val="single" w:sz="12" w:space="0" w:color="auto"/>
                              </w:tcBorders>
                              <w:vAlign w:val="bottom"/>
                            </w:tcPr>
                            <w:p w14:paraId="48C986EC" w14:textId="1A9AC5C7" w:rsidR="00E10C78" w:rsidRPr="00C726F4" w:rsidRDefault="00E10C78" w:rsidP="000D6EF6">
                              <w:pPr>
                                <w:pStyle w:val="51011"/>
                                <w:rPr>
                                  <w:rFonts w:ascii="Times New Roman" w:hAnsi="Times New Roman"/>
                                  <w:noProof/>
                                </w:rPr>
                              </w:pPr>
                              <w:r>
                                <w:rPr>
                                  <w:noProof/>
                                </w:rPr>
                                <w:drawing>
                                  <wp:inline distT="0" distB="0" distL="0" distR="0" wp14:anchorId="3EA23544" wp14:editId="73861F39">
                                    <wp:extent cx="335569" cy="150794"/>
                                    <wp:effectExtent l="0" t="0" r="762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61416" cy="162409"/>
                                            </a:xfrm>
                                            <a:prstGeom prst="rect">
                                              <a:avLst/>
                                            </a:prstGeom>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7649E74B" w14:textId="17A97EA1" w:rsidR="00E10C78" w:rsidRPr="007B6FCD" w:rsidRDefault="00E10C78" w:rsidP="000D6EF6">
                              <w:pPr>
                                <w:pStyle w:val="51011"/>
                                <w:ind w:left="-7" w:right="-11"/>
                                <w:jc w:val="center"/>
                                <w:rPr>
                                  <w:rFonts w:ascii="Times New Roman" w:hAnsi="Times New Roman"/>
                                  <w:noProof/>
                                  <w:sz w:val="14"/>
                                  <w:szCs w:val="14"/>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0C3B271A" w14:textId="77777777" w:rsidR="00E10C78" w:rsidRPr="007C054A" w:rsidRDefault="00E10C78" w:rsidP="000D6EF6">
                              <w:pPr>
                                <w:pStyle w:val="55"/>
                                <w:rPr>
                                  <w:noProof/>
                                  <w:lang w:val="uk-UA"/>
                                </w:rPr>
                              </w:pPr>
                            </w:p>
                          </w:tc>
                          <w:tc>
                            <w:tcPr>
                              <w:tcW w:w="2836" w:type="dxa"/>
                              <w:gridSpan w:val="3"/>
                              <w:vMerge/>
                              <w:tcBorders>
                                <w:top w:val="single" w:sz="12" w:space="0" w:color="auto"/>
                                <w:left w:val="single" w:sz="12" w:space="0" w:color="auto"/>
                                <w:bottom w:val="nil"/>
                              </w:tcBorders>
                            </w:tcPr>
                            <w:p w14:paraId="5457D7DA" w14:textId="77777777" w:rsidR="00E10C78" w:rsidRPr="007C054A" w:rsidRDefault="00E10C78" w:rsidP="000D6EF6">
                              <w:pPr>
                                <w:tabs>
                                  <w:tab w:val="right" w:leader="dot" w:pos="9752"/>
                                </w:tabs>
                                <w:ind w:left="28" w:right="28"/>
                                <w:rPr>
                                  <w:noProof/>
                                  <w:szCs w:val="20"/>
                                </w:rPr>
                              </w:pPr>
                            </w:p>
                          </w:tc>
                        </w:tr>
                        <w:tr w:rsidR="00E10C78" w:rsidRPr="007C054A" w14:paraId="081EE239" w14:textId="77777777" w:rsidTr="004778A0">
                          <w:trPr>
                            <w:trHeight w:hRule="exact" w:val="323"/>
                          </w:trPr>
                          <w:tc>
                            <w:tcPr>
                              <w:tcW w:w="1133" w:type="dxa"/>
                              <w:gridSpan w:val="2"/>
                              <w:tcBorders>
                                <w:bottom w:val="single" w:sz="4" w:space="0" w:color="auto"/>
                                <w:right w:val="single" w:sz="12" w:space="0" w:color="auto"/>
                              </w:tcBorders>
                              <w:vAlign w:val="bottom"/>
                            </w:tcPr>
                            <w:p w14:paraId="38A0A416" w14:textId="3F57B490" w:rsidR="00E10C78" w:rsidRPr="00801DBE" w:rsidRDefault="00E10C78" w:rsidP="000D6EF6">
                              <w:pPr>
                                <w:pStyle w:val="51011"/>
                                <w:jc w:val="left"/>
                                <w:rPr>
                                  <w:rFonts w:ascii="Times New Roman" w:hAnsi="Times New Roman"/>
                                  <w:noProof/>
                                  <w:sz w:val="20"/>
                                  <w:szCs w:val="20"/>
                                  <w:lang w:val="uk-UA"/>
                                </w:rPr>
                              </w:pPr>
                              <w:r w:rsidRPr="00801DBE">
                                <w:rPr>
                                  <w:rFonts w:ascii="Times New Roman" w:hAnsi="Times New Roman"/>
                                  <w:noProof/>
                                  <w:sz w:val="20"/>
                                  <w:szCs w:val="20"/>
                                  <w:lang w:val="uk-UA"/>
                                </w:rPr>
                                <w:t>ГИП</w:t>
                              </w:r>
                            </w:p>
                          </w:tc>
                          <w:tc>
                            <w:tcPr>
                              <w:tcW w:w="1134" w:type="dxa"/>
                              <w:gridSpan w:val="2"/>
                              <w:tcBorders>
                                <w:left w:val="single" w:sz="12" w:space="0" w:color="auto"/>
                                <w:bottom w:val="single" w:sz="4" w:space="0" w:color="auto"/>
                                <w:right w:val="single" w:sz="12" w:space="0" w:color="auto"/>
                              </w:tcBorders>
                              <w:vAlign w:val="center"/>
                            </w:tcPr>
                            <w:p w14:paraId="05C3C526" w14:textId="206C604B" w:rsidR="00E10C78" w:rsidRPr="005D6458" w:rsidRDefault="00E10C78" w:rsidP="000D6EF6">
                              <w:pPr>
                                <w:pStyle w:val="51011"/>
                                <w:jc w:val="left"/>
                                <w:rPr>
                                  <w:rFonts w:ascii="Times New Roman" w:hAnsi="Times New Roman"/>
                                  <w:noProof/>
                                  <w:sz w:val="20"/>
                                  <w:szCs w:val="20"/>
                                </w:rPr>
                              </w:pPr>
                              <w:r>
                                <w:rPr>
                                  <w:rFonts w:ascii="Times New Roman" w:hAnsi="Times New Roman"/>
                                  <w:noProof/>
                                  <w:sz w:val="20"/>
                                  <w:szCs w:val="20"/>
                                </w:rPr>
                                <w:t>Крюков</w:t>
                              </w:r>
                            </w:p>
                          </w:tc>
                          <w:tc>
                            <w:tcPr>
                              <w:tcW w:w="851" w:type="dxa"/>
                              <w:tcBorders>
                                <w:left w:val="single" w:sz="12" w:space="0" w:color="auto"/>
                                <w:bottom w:val="single" w:sz="4" w:space="0" w:color="auto"/>
                                <w:right w:val="single" w:sz="12" w:space="0" w:color="auto"/>
                              </w:tcBorders>
                              <w:vAlign w:val="bottom"/>
                            </w:tcPr>
                            <w:p w14:paraId="426EFE86" w14:textId="2EB1C1ED" w:rsidR="00E10C78" w:rsidRPr="00A80D8B" w:rsidRDefault="00E10C78" w:rsidP="00EE6DDB">
                              <w:pPr>
                                <w:pStyle w:val="51011"/>
                                <w:jc w:val="center"/>
                                <w:rPr>
                                  <w:rFonts w:ascii="Times New Roman" w:hAnsi="Times New Roman"/>
                                  <w:noProof/>
                                  <w:sz w:val="20"/>
                                  <w:szCs w:val="20"/>
                                </w:rPr>
                              </w:pPr>
                              <w:r w:rsidRPr="00CE1C04">
                                <w:rPr>
                                  <w:rFonts w:ascii="Times New Roman" w:hAnsi="Times New Roman"/>
                                  <w:noProof/>
                                  <w:sz w:val="20"/>
                                  <w:szCs w:val="20"/>
                                </w:rPr>
                                <w:drawing>
                                  <wp:inline distT="0" distB="0" distL="0" distR="0" wp14:anchorId="7469673A" wp14:editId="0AAA1CE0">
                                    <wp:extent cx="218287" cy="2489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106" cy="254466"/>
                                            </a:xfrm>
                                            <a:prstGeom prst="rect">
                                              <a:avLst/>
                                            </a:prstGeom>
                                            <a:noFill/>
                                            <a:ln>
                                              <a:noFill/>
                                            </a:ln>
                                          </pic:spPr>
                                        </pic:pic>
                                      </a:graphicData>
                                    </a:graphic>
                                  </wp:inline>
                                </w:drawing>
                              </w:r>
                            </w:p>
                          </w:tc>
                          <w:tc>
                            <w:tcPr>
                              <w:tcW w:w="567" w:type="dxa"/>
                              <w:tcBorders>
                                <w:left w:val="single" w:sz="12" w:space="0" w:color="auto"/>
                                <w:bottom w:val="single" w:sz="4" w:space="0" w:color="auto"/>
                                <w:right w:val="single" w:sz="12" w:space="0" w:color="auto"/>
                              </w:tcBorders>
                              <w:vAlign w:val="center"/>
                            </w:tcPr>
                            <w:p w14:paraId="37272B9A" w14:textId="41B4D97D" w:rsidR="00E10C78" w:rsidRPr="007B6FCD" w:rsidRDefault="00E10C78" w:rsidP="000D6EF6">
                              <w:pPr>
                                <w:pStyle w:val="51011"/>
                                <w:ind w:left="0" w:right="0"/>
                                <w:jc w:val="center"/>
                                <w:rPr>
                                  <w:rFonts w:ascii="Times New Roman" w:hAnsi="Times New Roman"/>
                                  <w:noProof/>
                                  <w:sz w:val="14"/>
                                  <w:szCs w:val="14"/>
                                  <w:lang w:val="uk-UA"/>
                                </w:rPr>
                              </w:pPr>
                              <w:r>
                                <w:rPr>
                                  <w:rFonts w:ascii="Times New Roman" w:hAnsi="Times New Roman"/>
                                  <w:noProof/>
                                  <w:sz w:val="14"/>
                                  <w:szCs w:val="14"/>
                                  <w:lang w:val="uk-UA"/>
                                </w:rPr>
                                <w:t>09.2024</w:t>
                              </w:r>
                            </w:p>
                          </w:tc>
                          <w:tc>
                            <w:tcPr>
                              <w:tcW w:w="3810" w:type="dxa"/>
                              <w:vMerge/>
                              <w:tcBorders>
                                <w:top w:val="single" w:sz="12" w:space="0" w:color="auto"/>
                                <w:left w:val="single" w:sz="12" w:space="0" w:color="auto"/>
                                <w:bottom w:val="single" w:sz="4" w:space="0" w:color="auto"/>
                                <w:right w:val="single" w:sz="12" w:space="0" w:color="auto"/>
                              </w:tcBorders>
                            </w:tcPr>
                            <w:p w14:paraId="74C09360" w14:textId="77777777" w:rsidR="00E10C78" w:rsidRPr="007C054A" w:rsidRDefault="00E10C78" w:rsidP="000D6EF6">
                              <w:pPr>
                                <w:pStyle w:val="55"/>
                                <w:rPr>
                                  <w:noProof/>
                                  <w:lang w:val="uk-UA"/>
                                </w:rPr>
                              </w:pPr>
                            </w:p>
                          </w:tc>
                          <w:tc>
                            <w:tcPr>
                              <w:tcW w:w="2836" w:type="dxa"/>
                              <w:gridSpan w:val="3"/>
                              <w:vMerge/>
                              <w:tcBorders>
                                <w:top w:val="single" w:sz="12" w:space="0" w:color="auto"/>
                                <w:left w:val="single" w:sz="12" w:space="0" w:color="auto"/>
                                <w:bottom w:val="single" w:sz="4" w:space="0" w:color="auto"/>
                              </w:tcBorders>
                            </w:tcPr>
                            <w:p w14:paraId="1AE2C150" w14:textId="77777777" w:rsidR="00E10C78" w:rsidRPr="007C054A" w:rsidRDefault="00E10C78" w:rsidP="000D6EF6">
                              <w:pPr>
                                <w:tabs>
                                  <w:tab w:val="right" w:leader="dot" w:pos="9752"/>
                                </w:tabs>
                                <w:ind w:left="28" w:right="28"/>
                                <w:rPr>
                                  <w:noProof/>
                                  <w:szCs w:val="20"/>
                                </w:rPr>
                              </w:pPr>
                            </w:p>
                          </w:tc>
                        </w:tr>
                      </w:tbl>
                      <w:p w14:paraId="23D9551D" w14:textId="77777777" w:rsidR="00E10C78" w:rsidRPr="007C054A" w:rsidRDefault="00E10C78" w:rsidP="002B6599">
                        <w:pPr>
                          <w:pStyle w:val="aff2"/>
                        </w:pPr>
                      </w:p>
                    </w:txbxContent>
                  </v:textbox>
                </v:shape>
                <v:rect id="Rectangle 4" o:spid="_x0000_s1113" style="position:absolute;left:1204;top:382;width:10327;height:16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" filled="f" strokeweight="1.5pt"/>
                <v:group id="Group 5" o:spid="_x0000_s1114" style="position:absolute;left:7094;top:382;width:4429;height:397" coordorigin="7093,403" coordsize="442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Text Box 6" o:spid="_x0000_s1115" type="#_x0000_t202" style="position:absolute;left:7093;top:403;width:44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" filled="f" stroked="f">
                    <v:textbox inset="0,,0">
                      <w:txbxContent>
                        <w:p w14:paraId="5CAE47B9" w14:textId="700D70F0" w:rsidR="00E10C78" w:rsidRPr="007C19E3" w:rsidRDefault="00E10C78" w:rsidP="004E3D56">
                          <w:pPr>
                            <w:pStyle w:val="N"/>
                          </w:pPr>
                          <w:r w:rsidRPr="007C19E3">
                            <w:fldChar w:fldCharType="begin"/>
                          </w:r>
                          <w:r w:rsidRPr="007C19E3">
                            <w:instrText xml:space="preserve"> = </w:instrText>
                          </w:r>
                          <w:r>
                            <w:instrText>2</w:instrText>
                          </w:r>
                          <w:r w:rsidRPr="007C19E3">
                            <w:instrText xml:space="preserve"> + </w:instrText>
                          </w:r>
                          <w:r>
                            <w:instrText>1</w:instrText>
                          </w:r>
                          <w:r w:rsidRPr="007C19E3">
                            <w:instrText xml:space="preserve"> \* MERGEFORMAT </w:instrText>
                          </w:r>
                          <w:r w:rsidRPr="007C19E3">
                            <w:fldChar w:fldCharType="separate"/>
                          </w:r>
                          <w:r w:rsidR="005B2EBF">
                            <w:rPr>
                              <w:noProof/>
                            </w:rPr>
                            <w:t>3</w:t>
                          </w:r>
                          <w:r w:rsidRPr="007C19E3">
                            <w:fldChar w:fldCharType="end"/>
                          </w:r>
                        </w:p>
                        <w:p w14:paraId="25027966" w14:textId="77777777" w:rsidR="00E10C78" w:rsidRDefault="00E10C78" w:rsidP="004E3D56">
                          <w:pPr>
                            <w:pStyle w:val="N"/>
                          </w:pPr>
                        </w:p>
                        <w:p w14:paraId="6AF7F4D3" w14:textId="77777777" w:rsidR="00E10C78" w:rsidRDefault="00E10C78" w:rsidP="004E3D56">
                          <w:pPr>
                            <w:pStyle w:val="N"/>
                          </w:pPr>
                        </w:p>
                        <w:p w14:paraId="31D4D435" w14:textId="77777777" w:rsidR="00E10C78" w:rsidRPr="007C19E3" w:rsidRDefault="00E10C78" w:rsidP="00942BDB">
                          <w:pPr>
                            <w:pStyle w:val="N"/>
                          </w:pPr>
                        </w:p>
                      </w:txbxContent>
                    </v:textbox>
                  </v:shape>
                  <v:group id="Group 7" o:spid="_x0000_s1116" style="position:absolute;left:10923;top:442;width:567;height:358" coordorigin="10923,442" coordsize="56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Line 8" o:spid="_x0000_s1117" style="position:absolute;visibility:visible;mso-wrap-style:square" from="10948,442" to="10948,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" strokecolor="white" strokeweight=".5pt"/>
                    <v:line id="Line 9" o:spid="_x0000_s1118" style="position:absolute;visibility:visible;mso-wrap-style:square" from="10923,800" to="1149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" strokecolor="white" strokeweight=".5pt"/>
                  </v:group>
                </v:group>
                <v:group id="Group 10" o:spid="_x0000_s1119" style="position:absolute;left:366;top:7962;width:842;height:8461" coordorigin="366,7962" coordsize="842,8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Text Box 11" o:spid="_x0000_s1120" type="#_x0000_t202" style="position:absolute;left:645;top:10493;width:278;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" filled="f" stroked="f">
                    <v:textbox style="layout-flow:vertical;mso-layout-flow-alt:bottom-to-top" inset="0,.5mm,0,.5mm">
                      <w:txbxContent>
                        <w:p w14:paraId="70E94538" w14:textId="77777777" w:rsidR="00E10C78" w:rsidRPr="00B36CC9" w:rsidRDefault="00E10C78" w:rsidP="00942BDB">
                          <w:pPr>
                            <w:pStyle w:val="51011"/>
                          </w:pPr>
                        </w:p>
                      </w:txbxContent>
                    </v:textbox>
                  </v:shape>
                  <v:shape id="Text Box 12" o:spid="_x0000_s1121" type="#_x0000_t202" style="position:absolute;left:366;top:7972;width:279;height:3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" filled="f" strokeweight="1.5pt">
                    <v:textbox style="layout-flow:vertical;mso-layout-flow-alt:bottom-to-top" inset=".5mm,.5mm,.5mm,.5mm">
                      <w:txbxContent>
                        <w:p w14:paraId="794488B0" w14:textId="77777777" w:rsidR="00E10C78" w:rsidRPr="005446C4" w:rsidRDefault="00E10C78" w:rsidP="005446C4">
                          <w:pPr>
                            <w:pStyle w:val="514-22"/>
                            <w:jc w:val="left"/>
                            <w:rPr>
                              <w:rFonts w:ascii="Times New Roman" w:hAnsi="Times New Roman" w:cs="Times New Roman"/>
                              <w:sz w:val="20"/>
                              <w:szCs w:val="20"/>
                              <w:lang w:val="ru-RU"/>
                            </w:rPr>
                          </w:pPr>
                          <w:r w:rsidRPr="005446C4">
                            <w:rPr>
                              <w:rFonts w:ascii="Times New Roman" w:hAnsi="Times New Roman" w:cs="Times New Roman"/>
                              <w:sz w:val="20"/>
                              <w:szCs w:val="20"/>
                              <w:lang w:val="ru-RU"/>
                            </w:rPr>
                            <w:t>Согласовано</w:t>
                          </w:r>
                        </w:p>
                      </w:txbxContent>
                    </v:textbox>
                  </v:shape>
                  <v:shape id="Text Box 13" o:spid="_x0000_s1122" type="#_x0000_t202" style="position:absolute;left:923;top:10493;width:279;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" filled="f" stroked="f">
                    <v:textbox style="layout-flow:vertical;mso-layout-flow-alt:bottom-to-top" inset="0,.5mm,0,.5mm">
                      <w:txbxContent>
                        <w:p w14:paraId="185838EF" w14:textId="77777777" w:rsidR="00E10C78" w:rsidRPr="00B36CC9" w:rsidRDefault="00E10C78" w:rsidP="00942BDB">
                          <w:pPr>
                            <w:pStyle w:val="51011"/>
                          </w:pPr>
                        </w:p>
                      </w:txbxContent>
                    </v:textbox>
                  </v:shape>
                  <v:shape id="Text Box 14" o:spid="_x0000_s1123" type="#_x0000_t202" style="position:absolute;left:645;top:9372;width:278;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" filled="f" stroked="f">
                    <v:textbox style="layout-flow:vertical;mso-layout-flow-alt:bottom-to-top" inset="0,.5mm,0,.5mm">
                      <w:txbxContent>
                        <w:p w14:paraId="36CF5D6E" w14:textId="77777777" w:rsidR="00E10C78" w:rsidRPr="00B36CC9" w:rsidRDefault="00E10C78" w:rsidP="00942BDB">
                          <w:pPr>
                            <w:pStyle w:val="51011"/>
                          </w:pPr>
                        </w:p>
                      </w:txbxContent>
                    </v:textbox>
                  </v:shape>
                  <v:shape id="Text Box 15" o:spid="_x0000_s1124" type="#_x0000_t202" style="position:absolute;left:923;top:9372;width:279;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" filled="f" stroked="f">
                    <v:textbox style="layout-flow:vertical;mso-layout-flow-alt:bottom-to-top" inset="0,.5mm,0,.5mm">
                      <w:txbxContent>
                        <w:p w14:paraId="500D711F" w14:textId="77777777" w:rsidR="00E10C78" w:rsidRPr="00B36CC9" w:rsidRDefault="00E10C78" w:rsidP="00942BDB">
                          <w:pPr>
                            <w:pStyle w:val="51011"/>
                          </w:pPr>
                        </w:p>
                      </w:txbxContent>
                    </v:textbox>
                  </v:shape>
                  <v:shape id="Text Box 16" o:spid="_x0000_s1125" type="#_x0000_t202" style="position:absolute;left:645;top:8532;width:278;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" filled="f" stroked="f">
                    <v:textbox style="layout-flow:vertical;mso-layout-flow-alt:bottom-to-top" inset="0,.5mm,0,.5mm">
                      <w:txbxContent>
                        <w:p w14:paraId="217119E7" w14:textId="77777777" w:rsidR="00E10C78" w:rsidRPr="00B36CC9" w:rsidRDefault="00E10C78" w:rsidP="00942BDB">
                          <w:pPr>
                            <w:pStyle w:val="51011"/>
                          </w:pPr>
                        </w:p>
                      </w:txbxContent>
                    </v:textbox>
                  </v:shape>
                  <v:shape id="Text Box 17" o:spid="_x0000_s1126" type="#_x0000_t202" style="position:absolute;left:923;top:8532;width:279;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" filled="f" stroked="f">
                    <v:textbox style="layout-flow:vertical;mso-layout-flow-alt:bottom-to-top" inset="0,.5mm,0,.5mm">
                      <w:txbxContent>
                        <w:p w14:paraId="69D05FA5" w14:textId="77777777" w:rsidR="00E10C78" w:rsidRPr="00B36CC9" w:rsidRDefault="00E10C78" w:rsidP="00942BDB">
                          <w:pPr>
                            <w:pStyle w:val="51011"/>
                          </w:pPr>
                        </w:p>
                      </w:txbxContent>
                    </v:textbox>
                  </v:shape>
                  <v:shape id="Text Box 18" o:spid="_x0000_s1127" type="#_x0000_t202" style="position:absolute;left:645;top:7972;width:278;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" filled="f" stroked="f">
                    <v:textbox style="layout-flow:vertical;mso-layout-flow-alt:bottom-to-top" inset="0,.5mm,0,.5mm">
                      <w:txbxContent>
                        <w:p w14:paraId="5B96B7D4" w14:textId="77777777" w:rsidR="00E10C78" w:rsidRPr="00B36CC9" w:rsidRDefault="00E10C78" w:rsidP="00942BDB">
                          <w:pPr>
                            <w:pStyle w:val="5678"/>
                          </w:pPr>
                        </w:p>
                      </w:txbxContent>
                    </v:textbox>
                  </v:shape>
                  <v:shape id="Text Box 19" o:spid="_x0000_s1128" type="#_x0000_t202" style="position:absolute;left:923;top:7972;width:279;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" filled="f" stroked="f">
                    <v:textbox style="layout-flow:vertical;mso-layout-flow-alt:bottom-to-top" inset="0,.5mm,0,.5mm">
                      <w:txbxContent>
                        <w:p w14:paraId="5558496A" w14:textId="77777777" w:rsidR="00E10C78" w:rsidRPr="00B36CC9" w:rsidRDefault="00E10C78" w:rsidP="00942BDB">
                          <w:pPr>
                            <w:pStyle w:val="5678"/>
                          </w:pPr>
                        </w:p>
                      </w:txbxContent>
                    </v:textbox>
                  </v:shape>
                  <v:line id="Line 20" o:spid="_x0000_s1129" style="position:absolute;flip:y;visibility:visible;mso-wrap-style:square" from="923,7962" to="923,1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" strokeweight=".5pt"/>
                  <v:line id="Line 21" o:spid="_x0000_s1130" style="position:absolute;visibility:visible;mso-wrap-style:square" from="645,10493" to="120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" strokeweight=".5pt"/>
                  <v:line id="Line 22" o:spid="_x0000_s1131" style="position:absolute;visibility:visible;mso-wrap-style:square" from="645,9372" to="1203,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" strokeweight=".5pt"/>
                  <v:line id="Line 23" o:spid="_x0000_s1132" style="position:absolute;visibility:visible;mso-wrap-style:square" from="650,8532" to="1208,8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" strokeweight=".5pt"/>
                  <v:line id="Line 24" o:spid="_x0000_s1133" style="position:absolute;visibility:visible;mso-wrap-style:square" from="650,7972" to="1208,7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" strokeweight="1.5pt"/>
                  <v:group id="Group 25" o:spid="_x0000_s1134" style="position:absolute;left:513;top:11605;width:689;height:4818" coordorigin="513,11605" coordsize="689,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line id="Line 26" o:spid="_x0000_s1135" style="position:absolute;visibility:visible;mso-wrap-style:square" from="644,11614" to="1202,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" strokeweight="1.5pt"/>
                    <v:shapetype id="_x0000_t32" coordsize="21600,21600" o:spt="32" o:oned="t" path="m,l21600,21600e" filled="f">
                      <v:path arrowok="t" fillok="f" o:connecttype="none"/>
                      <o:lock v:ext="edit" shapetype="t"/>
                    </v:shapetype>
                    <v:shape id="AutoShape 27" o:spid="_x0000_s1136" type="#_x0000_t32" style="position:absolute;left:522;top:11605;width:0;height:48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" strokeweight="1.5pt"/>
                    <v:shape id="AutoShape 28" o:spid="_x0000_s1137" type="#_x0000_t32" style="position:absolute;left:513;top:16402;width: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" strokeweight="1.5pt"/>
                    <v:shape id="AutoShape 29" o:spid="_x0000_s1138" type="#_x0000_t32" style="position:absolute;left:522;top:14986;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" strokeweight="1.5pt"/>
                    <v:shape id="AutoShape 30" o:spid="_x0000_s1139" type="#_x0000_t32" style="position:absolute;left:522;top:13022;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" strokeweight="1.5pt"/>
                    <v:shape id="AutoShape 31" o:spid="_x0000_s1140" type="#_x0000_t32" style="position:absolute;left:805;top:11605;width:0;height:48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" strokeweight="1.5pt"/>
                    <v:group id="Group 32" o:spid="_x0000_s1141" style="position:absolute;left:522;top:11605;width:680;height:4818" coordorigin="3525,9880" coordsize="680,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shape id="Text Box 33" o:spid="_x0000_s1142" type="#_x0000_t202" style="position:absolute;left:3525;top:13281;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" filled="f" stroked="f">
                        <v:textbox style="layout-flow:vertical;mso-layout-flow-alt:bottom-to-top" inset=".5mm,.5mm,0,0">
                          <w:txbxContent>
                            <w:p w14:paraId="603E3E47"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Инв. № подл.</w:t>
                              </w:r>
                            </w:p>
                          </w:txbxContent>
                        </v:textbox>
                      </v:shape>
                      <v:shape id="Text Box 34" o:spid="_x0000_s1143" type="#_x0000_t202" style="position:absolute;left:3808;top:13281;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" filled="f" stroked="f">
                        <v:textbox style="layout-flow:vertical;mso-layout-flow-alt:bottom-to-top" inset=".5mm,.5mm,.5mm,.5mm">
                          <w:txbxContent>
                            <w:p w14:paraId="383054E2" w14:textId="77777777" w:rsidR="00E10C78" w:rsidRPr="00B36CC9" w:rsidRDefault="00E10C78" w:rsidP="00942BDB">
                              <w:pPr>
                                <w:pStyle w:val="51011"/>
                              </w:pPr>
                            </w:p>
                          </w:txbxContent>
                        </v:textbox>
                      </v:shape>
                      <v:shape id="Text Box 35" o:spid="_x0000_s1144" type="#_x0000_t202" style="position:absolute;left:3525;top:11297;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" filled="f" stroked="f">
                        <v:textbox style="layout-flow:vertical;mso-layout-flow-alt:bottom-to-top" inset=".5mm,.5mm,.5mm,.5mm">
                          <w:txbxContent>
                            <w:p w14:paraId="617A6788" w14:textId="77777777" w:rsidR="00E10C78" w:rsidRPr="00E86F9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Подп. и дата</w:t>
                              </w:r>
                            </w:p>
                          </w:txbxContent>
                        </v:textbox>
                      </v:shape>
                      <v:shape id="Text Box 36" o:spid="_x0000_s1145" type="#_x0000_t202" style="position:absolute;left:3808;top:11297;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" filled="f" stroked="f">
                        <v:textbox style="layout-flow:vertical;mso-layout-flow-alt:bottom-to-top" inset=".5mm,.5mm,.5mm,.5mm">
                          <w:txbxContent>
                            <w:p w14:paraId="293820B6" w14:textId="77777777" w:rsidR="00E10C78" w:rsidRPr="00B36CC9" w:rsidRDefault="00E10C78" w:rsidP="00942BDB">
                              <w:pPr>
                                <w:pStyle w:val="51011"/>
                              </w:pPr>
                            </w:p>
                          </w:txbxContent>
                        </v:textbox>
                      </v:shape>
                      <v:shape id="Text Box 37" o:spid="_x0000_s1146" type="#_x0000_t202" style="position:absolute;left:3525;top:9880;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" filled="f" stroked="f">
                        <v:textbox style="layout-flow:vertical;mso-layout-flow-alt:bottom-to-top" inset=".5mm,.5mm,.5mm,.5mm">
                          <w:txbxContent>
                            <w:p w14:paraId="15B49DDB" w14:textId="77777777" w:rsidR="00E10C78" w:rsidRPr="005446C4" w:rsidRDefault="00E10C78" w:rsidP="00942BDB">
                              <w:pPr>
                                <w:pStyle w:val="514-22"/>
                                <w:rPr>
                                  <w:rFonts w:ascii="Times New Roman" w:hAnsi="Times New Roman" w:cs="Times New Roman"/>
                                  <w:sz w:val="20"/>
                                  <w:szCs w:val="20"/>
                                  <w:lang w:val="ru-RU"/>
                                </w:rPr>
                              </w:pPr>
                              <w:r w:rsidRPr="005446C4">
                                <w:rPr>
                                  <w:rFonts w:ascii="Times New Roman" w:hAnsi="Times New Roman" w:cs="Times New Roman"/>
                                  <w:sz w:val="20"/>
                                  <w:szCs w:val="20"/>
                                  <w:lang w:val="ru-RU"/>
                                </w:rPr>
                                <w:t>Взам. инв. №</w:t>
                              </w:r>
                            </w:p>
                          </w:txbxContent>
                        </v:textbox>
                      </v:shape>
                      <v:shape id="Text Box 38" o:spid="_x0000_s1147" type="#_x0000_t202" style="position:absolute;left:3808;top:9880;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" filled="f" stroked="f">
                        <v:textbox style="layout-flow:vertical;mso-layout-flow-alt:bottom-to-top" inset=".5mm,.5mm,.5mm,.5mm">
                          <w:txbxContent>
                            <w:p w14:paraId="45E4D4B6" w14:textId="77777777" w:rsidR="00E10C78" w:rsidRPr="00B36CC9" w:rsidRDefault="00E10C78" w:rsidP="00942BDB">
                              <w:pPr>
                                <w:pStyle w:val="51011"/>
                              </w:pPr>
                            </w:p>
                          </w:txbxContent>
                        </v:textbox>
                      </v:shape>
                    </v:group>
                  </v:group>
                </v:group>
              </v:group>
              <v:shape id="Надпись 942" o:spid="_x0000_s1148" type="#_x0000_t202" style="position:absolute;left:53536;top:101784;width:1040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" filled="f" stroked="f" strokeweight=".5pt">
                <v:textbox inset="0,0,0,0">
                  <w:txbxContent>
                    <w:p w14:paraId="6BFD2F1F" w14:textId="77777777" w:rsidR="00E10C78" w:rsidRPr="00723A37" w:rsidRDefault="00E10C78" w:rsidP="009D3AFE">
                      <w:pPr>
                        <w:pStyle w:val="5678"/>
                        <w:jc w:val="left"/>
                        <w:rPr>
                          <w:rFonts w:ascii="Times New Roman" w:hAnsi="Times New Roman"/>
                          <w:noProof/>
                          <w:lang w:val="uk-UA"/>
                        </w:rPr>
                      </w:pPr>
                      <w:r w:rsidRPr="00723A37">
                        <w:rPr>
                          <w:rFonts w:ascii="Times New Roman" w:hAnsi="Times New Roman"/>
                          <w:noProof/>
                          <w:lang w:val="uk-UA"/>
                        </w:rPr>
                        <w:t>Формат А4</w:t>
                      </w:r>
                    </w:p>
                  </w:txbxContent>
                </v:textbox>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F83DB" w14:textId="77777777" w:rsidR="00E10C78" w:rsidRDefault="00E10C78" w:rsidP="00A372F4">
    <w:pPr>
      <w:pStyle w:val="aff4"/>
      <w:jc w:val="center"/>
    </w:pPr>
  </w:p>
  <w:sdt>
    <w:sdtPr>
      <w:rPr>
        <w:sz w:val="24"/>
        <w:szCs w:val="24"/>
      </w:rPr>
      <w:id w:val="-134179977"/>
      <w:docPartObj>
        <w:docPartGallery w:val="Page Numbers (Top of Page)"/>
        <w:docPartUnique/>
      </w:docPartObj>
    </w:sdtPr>
    <w:sdtEndPr/>
    <w:sdtContent>
      <w:p w14:paraId="38D22A7F" w14:textId="1EABE26F" w:rsidR="00E10C78" w:rsidRPr="0099379B" w:rsidRDefault="00E10C78">
        <w:pPr>
          <w:pStyle w:val="aff4"/>
          <w:jc w:val="right"/>
          <w:rPr>
            <w:sz w:val="24"/>
            <w:szCs w:val="24"/>
          </w:rPr>
        </w:pPr>
        <w:r w:rsidRPr="0099379B">
          <w:rPr>
            <w:sz w:val="24"/>
            <w:szCs w:val="24"/>
          </w:rPr>
          <w:fldChar w:fldCharType="begin"/>
        </w:r>
        <w:r w:rsidRPr="0099379B">
          <w:rPr>
            <w:sz w:val="24"/>
            <w:szCs w:val="24"/>
          </w:rPr>
          <w:instrText xml:space="preserve"> = </w:instrText>
        </w:r>
        <w:r>
          <w:rPr>
            <w:sz w:val="24"/>
            <w:szCs w:val="24"/>
          </w:rPr>
          <w:instrText>5</w:instrText>
        </w:r>
        <w:r w:rsidRPr="0099379B">
          <w:rPr>
            <w:sz w:val="24"/>
            <w:szCs w:val="24"/>
          </w:rPr>
          <w:instrText xml:space="preserve"> </w:instrText>
        </w:r>
        <w:r w:rsidRPr="0099379B">
          <w:rPr>
            <w:sz w:val="24"/>
            <w:szCs w:val="24"/>
            <w:lang w:val="en-US"/>
          </w:rPr>
          <w:instrText xml:space="preserve">+ </w:instrText>
        </w:r>
        <w:r>
          <w:rPr>
            <w:sz w:val="24"/>
            <w:szCs w:val="24"/>
          </w:rPr>
          <w:instrText>4</w:instrText>
        </w:r>
        <w:r w:rsidRPr="0099379B">
          <w:rPr>
            <w:sz w:val="24"/>
            <w:szCs w:val="24"/>
            <w:lang w:val="en-US"/>
          </w:rPr>
          <w:instrText xml:space="preserve"> </w:instrText>
        </w:r>
        <w:r w:rsidRPr="0099379B">
          <w:rPr>
            <w:sz w:val="24"/>
            <w:szCs w:val="24"/>
          </w:rPr>
          <w:instrText xml:space="preserve">\* MERGEFORMAT </w:instrText>
        </w:r>
        <w:r w:rsidRPr="0099379B">
          <w:rPr>
            <w:sz w:val="24"/>
            <w:szCs w:val="24"/>
          </w:rPr>
          <w:fldChar w:fldCharType="separate"/>
        </w:r>
        <w:r w:rsidR="005B2EBF" w:rsidRPr="005B2EBF">
          <w:rPr>
            <w:b/>
            <w:noProof/>
            <w:sz w:val="24"/>
            <w:szCs w:val="24"/>
          </w:rPr>
          <w:t>9</w:t>
        </w:r>
        <w:r w:rsidRPr="0099379B">
          <w:rPr>
            <w:sz w:val="24"/>
            <w:szCs w:val="24"/>
          </w:rPr>
          <w:fldChar w:fldCharType="end"/>
        </w:r>
      </w:p>
    </w:sdtContent>
  </w:sdt>
  <w:p w14:paraId="71B51DFB" w14:textId="77777777" w:rsidR="00E10C78" w:rsidRDefault="00E10C78" w:rsidP="007F4AFA">
    <w:pPr>
      <w:pStyle w:val="af8"/>
      <w:spacing w:before="48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AD9265D4"/>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5CAA5ACA"/>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3100586E"/>
    <w:lvl w:ilvl="0">
      <w:start w:val="1"/>
      <w:numFmt w:val="bullet"/>
      <w:pStyle w:val="a"/>
      <w:lvlText w:val=""/>
      <w:lvlJc w:val="left"/>
      <w:pPr>
        <w:tabs>
          <w:tab w:val="num" w:pos="1134"/>
        </w:tabs>
        <w:ind w:left="1134" w:hanging="283"/>
      </w:pPr>
      <w:rPr>
        <w:rFonts w:ascii="Symbol" w:hAnsi="Symbol" w:hint="default"/>
        <w:b w:val="0"/>
        <w:i w:val="0"/>
        <w:sz w:val="22"/>
      </w:rPr>
    </w:lvl>
  </w:abstractNum>
  <w:abstractNum w:abstractNumId="3" w15:restartNumberingAfterBreak="0">
    <w:nsid w:val="00000003"/>
    <w:multiLevelType w:val="singleLevel"/>
    <w:tmpl w:val="00000003"/>
    <w:name w:val="WW8Num3"/>
    <w:lvl w:ilvl="0">
      <w:start w:val="1"/>
      <w:numFmt w:val="bullet"/>
      <w:lvlText w:val="–"/>
      <w:lvlJc w:val="left"/>
      <w:pPr>
        <w:tabs>
          <w:tab w:val="num" w:pos="0"/>
        </w:tabs>
        <w:ind w:left="0" w:hanging="720"/>
      </w:pPr>
      <w:rPr>
        <w:rFonts w:ascii="Times New Roman" w:hAnsi="Times New Roman"/>
      </w:rPr>
    </w:lvl>
  </w:abstractNum>
  <w:abstractNum w:abstractNumId="4" w15:restartNumberingAfterBreak="0">
    <w:nsid w:val="00252CE3"/>
    <w:multiLevelType w:val="hybridMultilevel"/>
    <w:tmpl w:val="1E8C3526"/>
    <w:lvl w:ilvl="0" w:tplc="E29C2DF4">
      <w:start w:val="1"/>
      <w:numFmt w:val="decimal"/>
      <w:lvlText w:val="%1."/>
      <w:lvlJc w:val="left"/>
      <w:pPr>
        <w:ind w:left="6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ED12A3"/>
    <w:multiLevelType w:val="hybridMultilevel"/>
    <w:tmpl w:val="C2C8F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3A0EC9"/>
    <w:multiLevelType w:val="multilevel"/>
    <w:tmpl w:val="39CCD7F6"/>
    <w:lvl w:ilvl="0">
      <w:start w:val="1"/>
      <w:numFmt w:val="decimal"/>
      <w:lvlText w:val="%1"/>
      <w:lvlJc w:val="left"/>
      <w:pPr>
        <w:ind w:left="1418" w:hanging="709"/>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Cs w:val="0"/>
        <w:u w:val="none"/>
        <w:vertAlign w:val="baseline"/>
        <w:em w:val="none"/>
      </w:rPr>
    </w:lvl>
    <w:lvl w:ilvl="1">
      <w:start w:val="1"/>
      <w:numFmt w:val="decimal"/>
      <w:pStyle w:val="2-2"/>
      <w:lvlText w:val="%1.%2"/>
      <w:lvlJc w:val="left"/>
      <w:pPr>
        <w:ind w:left="1560" w:hanging="709"/>
      </w:pPr>
      <w:rPr>
        <w:rFonts w:hint="default"/>
      </w:rPr>
    </w:lvl>
    <w:lvl w:ilvl="2">
      <w:start w:val="1"/>
      <w:numFmt w:val="decimal"/>
      <w:pStyle w:val="3-3"/>
      <w:lvlText w:val="%1.%2.%3"/>
      <w:lvlJc w:val="left"/>
      <w:pPr>
        <w:tabs>
          <w:tab w:val="num" w:pos="1559"/>
        </w:tabs>
        <w:ind w:left="1559" w:hanging="850"/>
      </w:pPr>
      <w:rPr>
        <w:rFonts w:hint="default"/>
        <w:b/>
      </w:rPr>
    </w:lvl>
    <w:lvl w:ilvl="3">
      <w:start w:val="1"/>
      <w:numFmt w:val="decimal"/>
      <w:pStyle w:val="4-4"/>
      <w:lvlText w:val="%1.%2.%3.%4"/>
      <w:lvlJc w:val="left"/>
      <w:pPr>
        <w:ind w:left="1956" w:hanging="110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33076DC"/>
    <w:multiLevelType w:val="hybridMultilevel"/>
    <w:tmpl w:val="DE6C8350"/>
    <w:lvl w:ilvl="0" w:tplc="04881174">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8" w15:restartNumberingAfterBreak="0">
    <w:nsid w:val="0C217F9C"/>
    <w:multiLevelType w:val="hybridMultilevel"/>
    <w:tmpl w:val="C09A4AD6"/>
    <w:lvl w:ilvl="0" w:tplc="D6F40722">
      <w:start w:val="1"/>
      <w:numFmt w:val="russianLower"/>
      <w:pStyle w:val="a0"/>
      <w:lvlText w:val="%1)"/>
      <w:lvlJc w:val="left"/>
      <w:pPr>
        <w:tabs>
          <w:tab w:val="num" w:pos="822"/>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C41410C"/>
    <w:multiLevelType w:val="multilevel"/>
    <w:tmpl w:val="BA3E4D78"/>
    <w:lvl w:ilvl="0">
      <w:start w:val="1"/>
      <w:numFmt w:val="decimal"/>
      <w:lvlText w:val="%1"/>
      <w:lvlJc w:val="left"/>
      <w:pPr>
        <w:ind w:left="720" w:hanging="360"/>
      </w:pPr>
      <w:rPr>
        <w:rFonts w:hint="default"/>
        <w:sz w:val="32"/>
        <w:szCs w:val="32"/>
      </w:rPr>
    </w:lvl>
    <w:lvl w:ilvl="1">
      <w:start w:val="1"/>
      <w:numFmt w:val="decimal"/>
      <w:pStyle w:val="16111"/>
      <w:lvlText w:val="4.1.%2"/>
      <w:lvlJc w:val="left"/>
      <w:pPr>
        <w:ind w:left="108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141E6734"/>
    <w:multiLevelType w:val="hybridMultilevel"/>
    <w:tmpl w:val="7D1ADF54"/>
    <w:lvl w:ilvl="0" w:tplc="ECA65224">
      <w:start w:val="1"/>
      <w:numFmt w:val="decimal"/>
      <w:pStyle w:val="20"/>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153F4ACC"/>
    <w:multiLevelType w:val="hybridMultilevel"/>
    <w:tmpl w:val="EBD25DE0"/>
    <w:lvl w:ilvl="0" w:tplc="E29C2DF4">
      <w:start w:val="1"/>
      <w:numFmt w:val="decimal"/>
      <w:lvlText w:val="%1."/>
      <w:lvlJc w:val="left"/>
      <w:pPr>
        <w:ind w:left="6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B33830"/>
    <w:multiLevelType w:val="hybridMultilevel"/>
    <w:tmpl w:val="E4923F02"/>
    <w:name w:val="WW8Num28"/>
    <w:lvl w:ilvl="0" w:tplc="F1644FC0">
      <w:start w:val="1"/>
      <w:numFmt w:val="decimal"/>
      <w:pStyle w:val="a1"/>
      <w:suff w:val="space"/>
      <w:lvlText w:val="%1"/>
      <w:lvlJc w:val="center"/>
      <w:pPr>
        <w:ind w:left="0" w:firstLine="680"/>
      </w:pPr>
      <w:rPr>
        <w:rFonts w:hint="default"/>
        <w:b w:val="0"/>
        <w:i w:val="0"/>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B5A147E"/>
    <w:multiLevelType w:val="multilevel"/>
    <w:tmpl w:val="BA70D7F4"/>
    <w:lvl w:ilvl="0">
      <w:start w:val="1"/>
      <w:numFmt w:val="decimal"/>
      <w:pStyle w:val="a2"/>
      <w:suff w:val="space"/>
      <w:lvlText w:val="%1"/>
      <w:lvlJc w:val="left"/>
      <w:pPr>
        <w:ind w:left="0" w:firstLine="709"/>
      </w:pPr>
      <w:rPr>
        <w:rFonts w:ascii="Times New Roman" w:hAnsi="Times New Roman" w:cs="Times New Roman" w:hint="default"/>
        <w:b/>
        <w:i w:val="0"/>
        <w:sz w:val="28"/>
      </w:rPr>
    </w:lvl>
    <w:lvl w:ilvl="1">
      <w:start w:val="1"/>
      <w:numFmt w:val="decimal"/>
      <w:pStyle w:val="a3"/>
      <w:suff w:val="space"/>
      <w:lvlText w:val="%1.%2"/>
      <w:lvlJc w:val="left"/>
      <w:pPr>
        <w:ind w:left="0" w:firstLine="709"/>
      </w:pPr>
      <w:rPr>
        <w:rFonts w:ascii="Times New Roman" w:hAnsi="Times New Roman" w:cs="Times New Roman" w:hint="default"/>
        <w:b/>
        <w:i w:val="0"/>
        <w:sz w:val="28"/>
      </w:rPr>
    </w:lvl>
    <w:lvl w:ilvl="2">
      <w:start w:val="1"/>
      <w:numFmt w:val="decimal"/>
      <w:pStyle w:val="a4"/>
      <w:suff w:val="space"/>
      <w:lvlText w:val="%1.%2.%3"/>
      <w:lvlJc w:val="left"/>
      <w:pPr>
        <w:ind w:left="0" w:firstLine="709"/>
      </w:pPr>
      <w:rPr>
        <w:rFonts w:ascii="Times New Roman" w:hAnsi="Times New Roman" w:cs="Times New Roman" w:hint="default"/>
        <w:b/>
        <w:i w:val="0"/>
        <w:sz w:val="28"/>
      </w:rPr>
    </w:lvl>
    <w:lvl w:ilvl="3">
      <w:start w:val="1"/>
      <w:numFmt w:val="decimal"/>
      <w:pStyle w:val="a5"/>
      <w:suff w:val="space"/>
      <w:lvlText w:val="%1.%2.%3.%4"/>
      <w:lvlJc w:val="left"/>
      <w:pPr>
        <w:ind w:left="0" w:firstLine="709"/>
      </w:pPr>
      <w:rPr>
        <w:rFonts w:ascii="Times New Roman" w:hAnsi="Times New Roman" w:cs="Times New Roman" w:hint="default"/>
        <w:b/>
        <w:i w:val="0"/>
        <w:sz w:val="28"/>
      </w:rPr>
    </w:lvl>
    <w:lvl w:ilvl="4">
      <w:start w:val="1"/>
      <w:numFmt w:val="decimal"/>
      <w:lvlText w:val="%1.%2.%3.%4.%5"/>
      <w:lvlJc w:val="left"/>
      <w:pPr>
        <w:ind w:left="0" w:firstLine="0"/>
      </w:pPr>
      <w:rPr>
        <w:rFonts w:cs="Times New Roman" w:hint="default"/>
      </w:rPr>
    </w:lvl>
    <w:lvl w:ilvl="5">
      <w:start w:val="1"/>
      <w:numFmt w:val="decimal"/>
      <w:lvlRestart w:val="2"/>
      <w:pStyle w:val="a6"/>
      <w:suff w:val="space"/>
      <w:lvlText w:val="Таблица %1.%6"/>
      <w:lvlJc w:val="left"/>
      <w:pPr>
        <w:ind w:left="0" w:firstLine="0"/>
      </w:pPr>
      <w:rPr>
        <w:rFonts w:cs="Times New Roman" w:hint="default"/>
      </w:rPr>
    </w:lvl>
    <w:lvl w:ilvl="6">
      <w:start w:val="1"/>
      <w:numFmt w:val="decimal"/>
      <w:lvlRestart w:val="2"/>
      <w:pStyle w:val="a7"/>
      <w:suff w:val="space"/>
      <w:lvlText w:val="Рисунок %1.%7"/>
      <w:lvlJc w:val="left"/>
      <w:pPr>
        <w:ind w:left="0" w:firstLine="0"/>
      </w:pPr>
      <w:rPr>
        <w:rFonts w:cs="Times New Roman" w:hint="default"/>
      </w:rPr>
    </w:lvl>
    <w:lvl w:ilvl="7">
      <w:start w:val="1"/>
      <w:numFmt w:val="russianUpper"/>
      <w:lvlRestart w:val="1"/>
      <w:pStyle w:val="a8"/>
      <w:suff w:val="space"/>
      <w:lvlText w:val="Приложение %8"/>
      <w:lvlJc w:val="left"/>
      <w:pPr>
        <w:ind w:left="0" w:firstLine="0"/>
      </w:pPr>
      <w:rPr>
        <w:rFonts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8">
      <w:start w:val="1"/>
      <w:numFmt w:val="decimal"/>
      <w:lvlRestart w:val="1"/>
      <w:pStyle w:val="1"/>
      <w:suff w:val="space"/>
      <w:lvlText w:val="Приложение %9"/>
      <w:lvlJc w:val="left"/>
      <w:pPr>
        <w:ind w:left="0" w:firstLine="0"/>
      </w:pPr>
      <w:rPr>
        <w:rFonts w:cs="Times New Roman" w:hint="default"/>
        <w:b/>
      </w:rPr>
    </w:lvl>
  </w:abstractNum>
  <w:abstractNum w:abstractNumId="14" w15:restartNumberingAfterBreak="0">
    <w:nsid w:val="21F31F43"/>
    <w:multiLevelType w:val="hybridMultilevel"/>
    <w:tmpl w:val="C0782CE2"/>
    <w:lvl w:ilvl="0" w:tplc="29DC42EC">
      <w:start w:val="1"/>
      <w:numFmt w:val="bullet"/>
      <w:pStyle w:val="a9"/>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3BD408F"/>
    <w:multiLevelType w:val="hybridMultilevel"/>
    <w:tmpl w:val="81588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0539FC"/>
    <w:multiLevelType w:val="hybridMultilevel"/>
    <w:tmpl w:val="3A9CD01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B8F599C"/>
    <w:multiLevelType w:val="hybridMultilevel"/>
    <w:tmpl w:val="EBD25DE0"/>
    <w:lvl w:ilvl="0" w:tplc="E29C2DF4">
      <w:start w:val="1"/>
      <w:numFmt w:val="decimal"/>
      <w:lvlText w:val="%1."/>
      <w:lvlJc w:val="left"/>
      <w:pPr>
        <w:ind w:left="360"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8" w15:restartNumberingAfterBreak="0">
    <w:nsid w:val="2D2D5A7A"/>
    <w:multiLevelType w:val="hybridMultilevel"/>
    <w:tmpl w:val="638C8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0237D1"/>
    <w:multiLevelType w:val="multilevel"/>
    <w:tmpl w:val="5504EC9A"/>
    <w:styleLink w:val="3"/>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center"/>
      <w:pPr>
        <w:ind w:left="567" w:hanging="2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58164E"/>
    <w:multiLevelType w:val="hybridMultilevel"/>
    <w:tmpl w:val="5C5498B4"/>
    <w:lvl w:ilvl="0" w:tplc="E29C2DF4">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21" w15:restartNumberingAfterBreak="0">
    <w:nsid w:val="304D2479"/>
    <w:multiLevelType w:val="hybridMultilevel"/>
    <w:tmpl w:val="C6206FD6"/>
    <w:lvl w:ilvl="0" w:tplc="01EE6436">
      <w:start w:val="1"/>
      <w:numFmt w:val="bullet"/>
      <w:suff w:val="space"/>
      <w:lvlText w:val="–"/>
      <w:lvlJc w:val="left"/>
      <w:pPr>
        <w:ind w:left="-567" w:firstLine="567"/>
      </w:pPr>
      <w:rPr>
        <w:rFonts w:ascii="Times New Roman" w:hAnsi="Times New Roman" w:cs="Times New Roman" w:hint="default"/>
      </w:rPr>
    </w:lvl>
    <w:lvl w:ilvl="1" w:tplc="04190003">
      <w:start w:val="1"/>
      <w:numFmt w:val="bullet"/>
      <w:pStyle w:val="21"/>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8F1238"/>
    <w:multiLevelType w:val="hybridMultilevel"/>
    <w:tmpl w:val="B7F6EE1E"/>
    <w:lvl w:ilvl="0" w:tplc="E29C2DF4">
      <w:start w:val="1"/>
      <w:numFmt w:val="decimal"/>
      <w:lvlText w:val="%1."/>
      <w:lvlJc w:val="left"/>
      <w:pPr>
        <w:ind w:left="707"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3" w15:restartNumberingAfterBreak="0">
    <w:nsid w:val="349D2C4F"/>
    <w:multiLevelType w:val="hybridMultilevel"/>
    <w:tmpl w:val="080C3926"/>
    <w:lvl w:ilvl="0" w:tplc="B04CF914">
      <w:numFmt w:val="bullet"/>
      <w:pStyle w:val="aa"/>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356D4891"/>
    <w:multiLevelType w:val="hybridMultilevel"/>
    <w:tmpl w:val="6D942AEC"/>
    <w:lvl w:ilvl="0" w:tplc="9E5E0956">
      <w:start w:val="1"/>
      <w:numFmt w:val="decimal"/>
      <w:pStyle w:val="10"/>
      <w:suff w:val="space"/>
      <w:lvlText w:val="%1"/>
      <w:lvlJc w:val="left"/>
      <w:pPr>
        <w:ind w:left="0" w:firstLine="567"/>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5" w15:restartNumberingAfterBreak="0">
    <w:nsid w:val="37BD0F80"/>
    <w:multiLevelType w:val="hybridMultilevel"/>
    <w:tmpl w:val="25AEF00A"/>
    <w:lvl w:ilvl="0" w:tplc="4D30AC8C">
      <w:start w:val="1"/>
      <w:numFmt w:val="decimal"/>
      <w:pStyle w:val="11"/>
      <w:suff w:val="space"/>
      <w:lvlText w:val="%1)"/>
      <w:lvlJc w:val="left"/>
      <w:pPr>
        <w:ind w:left="0" w:firstLine="113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4D2315"/>
    <w:multiLevelType w:val="hybridMultilevel"/>
    <w:tmpl w:val="F958457C"/>
    <w:lvl w:ilvl="0" w:tplc="FE5A835C">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27" w15:restartNumberingAfterBreak="0">
    <w:nsid w:val="39E12572"/>
    <w:multiLevelType w:val="hybridMultilevel"/>
    <w:tmpl w:val="3E907E4E"/>
    <w:lvl w:ilvl="0" w:tplc="1D4EAEE6">
      <w:start w:val="1"/>
      <w:numFmt w:val="russianLower"/>
      <w:pStyle w:val="ab"/>
      <w:lvlText w:val="%1)"/>
      <w:lvlJc w:val="left"/>
      <w:pPr>
        <w:ind w:left="1946" w:hanging="1095"/>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3F9170C3"/>
    <w:multiLevelType w:val="hybridMultilevel"/>
    <w:tmpl w:val="6A54AD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22417A0"/>
    <w:multiLevelType w:val="hybridMultilevel"/>
    <w:tmpl w:val="DE6C8350"/>
    <w:lvl w:ilvl="0" w:tplc="04881174">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30" w15:restartNumberingAfterBreak="0">
    <w:nsid w:val="424937A6"/>
    <w:multiLevelType w:val="hybridMultilevel"/>
    <w:tmpl w:val="C4044A5E"/>
    <w:lvl w:ilvl="0" w:tplc="EABE37B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42BC5E2C"/>
    <w:multiLevelType w:val="hybridMultilevel"/>
    <w:tmpl w:val="34005C22"/>
    <w:lvl w:ilvl="0" w:tplc="2E26BDC2">
      <w:start w:val="1"/>
      <w:numFmt w:val="decimal"/>
      <w:pStyle w:val="ac"/>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4D01E5"/>
    <w:multiLevelType w:val="hybridMultilevel"/>
    <w:tmpl w:val="BA748A1C"/>
    <w:lvl w:ilvl="0" w:tplc="E29C2DF4">
      <w:start w:val="1"/>
      <w:numFmt w:val="decimal"/>
      <w:lvlText w:val="%1."/>
      <w:lvlJc w:val="left"/>
      <w:pPr>
        <w:ind w:left="992" w:hanging="360"/>
      </w:pPr>
      <w:rPr>
        <w:rFonts w:hint="default"/>
      </w:rPr>
    </w:lvl>
    <w:lvl w:ilvl="1" w:tplc="04190019" w:tentative="1">
      <w:start w:val="1"/>
      <w:numFmt w:val="lowerLetter"/>
      <w:lvlText w:val="%2."/>
      <w:lvlJc w:val="left"/>
      <w:pPr>
        <w:ind w:left="1747" w:hanging="360"/>
      </w:pPr>
    </w:lvl>
    <w:lvl w:ilvl="2" w:tplc="0419001B" w:tentative="1">
      <w:start w:val="1"/>
      <w:numFmt w:val="lowerRoman"/>
      <w:lvlText w:val="%3."/>
      <w:lvlJc w:val="right"/>
      <w:pPr>
        <w:ind w:left="2467" w:hanging="180"/>
      </w:pPr>
    </w:lvl>
    <w:lvl w:ilvl="3" w:tplc="0419000F" w:tentative="1">
      <w:start w:val="1"/>
      <w:numFmt w:val="decimal"/>
      <w:lvlText w:val="%4."/>
      <w:lvlJc w:val="left"/>
      <w:pPr>
        <w:ind w:left="3187" w:hanging="360"/>
      </w:pPr>
    </w:lvl>
    <w:lvl w:ilvl="4" w:tplc="04190019" w:tentative="1">
      <w:start w:val="1"/>
      <w:numFmt w:val="lowerLetter"/>
      <w:lvlText w:val="%5."/>
      <w:lvlJc w:val="left"/>
      <w:pPr>
        <w:ind w:left="3907" w:hanging="360"/>
      </w:pPr>
    </w:lvl>
    <w:lvl w:ilvl="5" w:tplc="0419001B" w:tentative="1">
      <w:start w:val="1"/>
      <w:numFmt w:val="lowerRoman"/>
      <w:lvlText w:val="%6."/>
      <w:lvlJc w:val="right"/>
      <w:pPr>
        <w:ind w:left="4627" w:hanging="180"/>
      </w:pPr>
    </w:lvl>
    <w:lvl w:ilvl="6" w:tplc="0419000F" w:tentative="1">
      <w:start w:val="1"/>
      <w:numFmt w:val="decimal"/>
      <w:lvlText w:val="%7."/>
      <w:lvlJc w:val="left"/>
      <w:pPr>
        <w:ind w:left="5347" w:hanging="360"/>
      </w:pPr>
    </w:lvl>
    <w:lvl w:ilvl="7" w:tplc="04190019" w:tentative="1">
      <w:start w:val="1"/>
      <w:numFmt w:val="lowerLetter"/>
      <w:lvlText w:val="%8."/>
      <w:lvlJc w:val="left"/>
      <w:pPr>
        <w:ind w:left="6067" w:hanging="360"/>
      </w:pPr>
    </w:lvl>
    <w:lvl w:ilvl="8" w:tplc="0419001B" w:tentative="1">
      <w:start w:val="1"/>
      <w:numFmt w:val="lowerRoman"/>
      <w:lvlText w:val="%9."/>
      <w:lvlJc w:val="right"/>
      <w:pPr>
        <w:ind w:left="6787" w:hanging="180"/>
      </w:pPr>
    </w:lvl>
  </w:abstractNum>
  <w:abstractNum w:abstractNumId="33" w15:restartNumberingAfterBreak="0">
    <w:nsid w:val="46B31543"/>
    <w:multiLevelType w:val="hybridMultilevel"/>
    <w:tmpl w:val="AD2AC4B4"/>
    <w:lvl w:ilvl="0" w:tplc="61FEB260">
      <w:start w:val="1"/>
      <w:numFmt w:val="decimal"/>
      <w:lvlText w:val="%1)"/>
      <w:lvlJc w:val="left"/>
      <w:pPr>
        <w:ind w:left="1644" w:hanging="360"/>
      </w:pPr>
      <w:rPr>
        <w:rFonts w:hint="default"/>
      </w:r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abstractNum w:abstractNumId="34" w15:restartNumberingAfterBreak="0">
    <w:nsid w:val="48082C18"/>
    <w:multiLevelType w:val="hybridMultilevel"/>
    <w:tmpl w:val="EBD25DE0"/>
    <w:lvl w:ilvl="0" w:tplc="E29C2DF4">
      <w:start w:val="1"/>
      <w:numFmt w:val="decimal"/>
      <w:lvlText w:val="%1."/>
      <w:lvlJc w:val="left"/>
      <w:pPr>
        <w:ind w:left="6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C146BCF"/>
    <w:multiLevelType w:val="hybridMultilevel"/>
    <w:tmpl w:val="3A9CD01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34A7954"/>
    <w:multiLevelType w:val="hybridMultilevel"/>
    <w:tmpl w:val="DE6C8350"/>
    <w:lvl w:ilvl="0" w:tplc="FFFFFFFF">
      <w:start w:val="1"/>
      <w:numFmt w:val="decimal"/>
      <w:lvlText w:val="%1."/>
      <w:lvlJc w:val="left"/>
      <w:pPr>
        <w:ind w:left="382" w:hanging="360"/>
      </w:pPr>
      <w:rPr>
        <w:rFonts w:hint="default"/>
      </w:rPr>
    </w:lvl>
    <w:lvl w:ilvl="1" w:tplc="FFFFFFFF" w:tentative="1">
      <w:start w:val="1"/>
      <w:numFmt w:val="lowerLetter"/>
      <w:lvlText w:val="%2."/>
      <w:lvlJc w:val="left"/>
      <w:pPr>
        <w:ind w:left="1102" w:hanging="360"/>
      </w:pPr>
    </w:lvl>
    <w:lvl w:ilvl="2" w:tplc="FFFFFFFF" w:tentative="1">
      <w:start w:val="1"/>
      <w:numFmt w:val="lowerRoman"/>
      <w:lvlText w:val="%3."/>
      <w:lvlJc w:val="right"/>
      <w:pPr>
        <w:ind w:left="1822" w:hanging="180"/>
      </w:pPr>
    </w:lvl>
    <w:lvl w:ilvl="3" w:tplc="FFFFFFFF" w:tentative="1">
      <w:start w:val="1"/>
      <w:numFmt w:val="decimal"/>
      <w:lvlText w:val="%4."/>
      <w:lvlJc w:val="left"/>
      <w:pPr>
        <w:ind w:left="2542" w:hanging="360"/>
      </w:pPr>
    </w:lvl>
    <w:lvl w:ilvl="4" w:tplc="FFFFFFFF" w:tentative="1">
      <w:start w:val="1"/>
      <w:numFmt w:val="lowerLetter"/>
      <w:lvlText w:val="%5."/>
      <w:lvlJc w:val="left"/>
      <w:pPr>
        <w:ind w:left="3262" w:hanging="360"/>
      </w:pPr>
    </w:lvl>
    <w:lvl w:ilvl="5" w:tplc="FFFFFFFF" w:tentative="1">
      <w:start w:val="1"/>
      <w:numFmt w:val="lowerRoman"/>
      <w:lvlText w:val="%6."/>
      <w:lvlJc w:val="right"/>
      <w:pPr>
        <w:ind w:left="3982" w:hanging="180"/>
      </w:pPr>
    </w:lvl>
    <w:lvl w:ilvl="6" w:tplc="FFFFFFFF" w:tentative="1">
      <w:start w:val="1"/>
      <w:numFmt w:val="decimal"/>
      <w:lvlText w:val="%7."/>
      <w:lvlJc w:val="left"/>
      <w:pPr>
        <w:ind w:left="4702" w:hanging="360"/>
      </w:pPr>
    </w:lvl>
    <w:lvl w:ilvl="7" w:tplc="FFFFFFFF" w:tentative="1">
      <w:start w:val="1"/>
      <w:numFmt w:val="lowerLetter"/>
      <w:lvlText w:val="%8."/>
      <w:lvlJc w:val="left"/>
      <w:pPr>
        <w:ind w:left="5422" w:hanging="360"/>
      </w:pPr>
    </w:lvl>
    <w:lvl w:ilvl="8" w:tplc="FFFFFFFF" w:tentative="1">
      <w:start w:val="1"/>
      <w:numFmt w:val="lowerRoman"/>
      <w:lvlText w:val="%9."/>
      <w:lvlJc w:val="right"/>
      <w:pPr>
        <w:ind w:left="6142" w:hanging="180"/>
      </w:pPr>
    </w:lvl>
  </w:abstractNum>
  <w:abstractNum w:abstractNumId="37" w15:restartNumberingAfterBreak="0">
    <w:nsid w:val="54976E90"/>
    <w:multiLevelType w:val="hybridMultilevel"/>
    <w:tmpl w:val="F4B09F78"/>
    <w:lvl w:ilvl="0" w:tplc="FFFFFFFF">
      <w:start w:val="1"/>
      <w:numFmt w:val="bullet"/>
      <w:pStyle w:val="--4"/>
      <w:lvlText w:val="–"/>
      <w:lvlJc w:val="left"/>
      <w:pPr>
        <w:tabs>
          <w:tab w:val="num" w:pos="1418"/>
        </w:tabs>
        <w:ind w:left="284" w:firstLine="85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3333F9"/>
    <w:multiLevelType w:val="singleLevel"/>
    <w:tmpl w:val="3F421764"/>
    <w:lvl w:ilvl="0">
      <w:start w:val="1"/>
      <w:numFmt w:val="decimal"/>
      <w:pStyle w:val="7"/>
      <w:lvlText w:val="%1"/>
      <w:lvlJc w:val="left"/>
      <w:pPr>
        <w:tabs>
          <w:tab w:val="num" w:pos="360"/>
        </w:tabs>
        <w:ind w:left="360" w:hanging="360"/>
      </w:pPr>
    </w:lvl>
  </w:abstractNum>
  <w:abstractNum w:abstractNumId="39" w15:restartNumberingAfterBreak="0">
    <w:nsid w:val="570F1029"/>
    <w:multiLevelType w:val="hybridMultilevel"/>
    <w:tmpl w:val="F418F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B633597"/>
    <w:multiLevelType w:val="hybridMultilevel"/>
    <w:tmpl w:val="33E2EC66"/>
    <w:lvl w:ilvl="0" w:tplc="55041566">
      <w:start w:val="1"/>
      <w:numFmt w:val="bullet"/>
      <w:pStyle w:val="ad"/>
      <w:lvlText w:val="–"/>
      <w:lvlJc w:val="left"/>
      <w:pPr>
        <w:ind w:left="3621" w:hanging="360"/>
      </w:pPr>
      <w:rPr>
        <w:rFonts w:ascii="Times New Roman" w:hAnsi="Times New Roman" w:cs="Times New Roman" w:hint="default"/>
        <w:b w:val="0"/>
        <w:i w:val="0"/>
        <w:caps w:val="0"/>
        <w:strike w:val="0"/>
        <w:dstrike w:val="0"/>
        <w:vanish w:val="0"/>
        <w:color w:val="000000"/>
        <w:sz w:val="26"/>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28319BF"/>
    <w:multiLevelType w:val="hybridMultilevel"/>
    <w:tmpl w:val="CB680C9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635033CB"/>
    <w:multiLevelType w:val="multilevel"/>
    <w:tmpl w:val="D682B0FA"/>
    <w:styleLink w:val="22"/>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3602916"/>
    <w:multiLevelType w:val="hybridMultilevel"/>
    <w:tmpl w:val="66BCAB78"/>
    <w:lvl w:ilvl="0" w:tplc="E0104534">
      <w:numFmt w:val="bullet"/>
      <w:lvlText w:val="-"/>
      <w:lvlJc w:val="left"/>
      <w:pPr>
        <w:ind w:left="1211" w:hanging="360"/>
      </w:pPr>
      <w:rPr>
        <w:rFonts w:ascii="Times New Roman" w:eastAsia="Calibri" w:hAnsi="Times New Roman" w:cs="Times New Roman" w:hint="default"/>
        <w:color w:val="000000" w:themeColor="text1"/>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4" w15:restartNumberingAfterBreak="0">
    <w:nsid w:val="689C6B0C"/>
    <w:multiLevelType w:val="multilevel"/>
    <w:tmpl w:val="81FC19E6"/>
    <w:styleLink w:val="4"/>
    <w:lvl w:ilvl="0">
      <w:start w:val="1"/>
      <w:numFmt w:val="decimal"/>
      <w:lvlText w:val="%1."/>
      <w:lvlJc w:val="left"/>
      <w:pPr>
        <w:tabs>
          <w:tab w:val="num" w:pos="57"/>
        </w:tabs>
        <w:ind w:left="680" w:hanging="340"/>
      </w:pPr>
      <w:rPr>
        <w:rFonts w:ascii="Times New Roman" w:eastAsia="Times New Roman" w:hAnsi="Times New Roman" w:cs="Times New Roman" w:hint="default"/>
      </w:rPr>
    </w:lvl>
    <w:lvl w:ilvl="1">
      <w:start w:val="1"/>
      <w:numFmt w:val="none"/>
      <w:lvlText w:val="%22.1."/>
      <w:lvlJc w:val="left"/>
      <w:pPr>
        <w:tabs>
          <w:tab w:val="num" w:pos="340"/>
        </w:tabs>
        <w:ind w:left="792" w:hanging="45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B835B0F"/>
    <w:multiLevelType w:val="singleLevel"/>
    <w:tmpl w:val="A0882404"/>
    <w:lvl w:ilvl="0">
      <w:numFmt w:val="bullet"/>
      <w:pStyle w:val="ae"/>
      <w:lvlText w:val="-"/>
      <w:lvlJc w:val="left"/>
      <w:pPr>
        <w:tabs>
          <w:tab w:val="num" w:pos="927"/>
        </w:tabs>
        <w:ind w:left="851" w:hanging="284"/>
      </w:pPr>
      <w:rPr>
        <w:rFonts w:ascii="Arial" w:hAnsi="Arial" w:hint="default"/>
        <w:b w:val="0"/>
        <w:i w:val="0"/>
        <w:caps w:val="0"/>
        <w:strike w:val="0"/>
        <w:dstrike w:val="0"/>
        <w:vanish w:val="0"/>
        <w:color w:val="000000"/>
        <w:spacing w:val="0"/>
        <w:w w:val="100"/>
        <w:kern w:val="0"/>
        <w:position w:val="0"/>
        <w:sz w:val="22"/>
        <w:effect w:val="none"/>
        <w:vertAlign w:val="baseline"/>
      </w:rPr>
    </w:lvl>
  </w:abstractNum>
  <w:abstractNum w:abstractNumId="46" w15:restartNumberingAfterBreak="0">
    <w:nsid w:val="727E27D9"/>
    <w:multiLevelType w:val="hybridMultilevel"/>
    <w:tmpl w:val="5C5498B4"/>
    <w:lvl w:ilvl="0" w:tplc="E29C2DF4">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47" w15:restartNumberingAfterBreak="0">
    <w:nsid w:val="79092BE2"/>
    <w:multiLevelType w:val="hybridMultilevel"/>
    <w:tmpl w:val="81588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376957"/>
    <w:multiLevelType w:val="hybridMultilevel"/>
    <w:tmpl w:val="634CC8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1"/>
  </w:num>
  <w:num w:numId="2">
    <w:abstractNumId w:val="25"/>
  </w:num>
  <w:num w:numId="3">
    <w:abstractNumId w:val="8"/>
  </w:num>
  <w:num w:numId="4">
    <w:abstractNumId w:val="12"/>
  </w:num>
  <w:num w:numId="5">
    <w:abstractNumId w:val="24"/>
  </w:num>
  <w:num w:numId="6">
    <w:abstractNumId w:val="38"/>
  </w:num>
  <w:num w:numId="7">
    <w:abstractNumId w:val="14"/>
  </w:num>
  <w:num w:numId="8">
    <w:abstractNumId w:val="13"/>
  </w:num>
  <w:num w:numId="9">
    <w:abstractNumId w:val="37"/>
  </w:num>
  <w:num w:numId="10">
    <w:abstractNumId w:val="2"/>
  </w:num>
  <w:num w:numId="11">
    <w:abstractNumId w:val="0"/>
  </w:num>
  <w:num w:numId="12">
    <w:abstractNumId w:val="1"/>
  </w:num>
  <w:num w:numId="13">
    <w:abstractNumId w:val="42"/>
  </w:num>
  <w:num w:numId="14">
    <w:abstractNumId w:val="19"/>
  </w:num>
  <w:num w:numId="15">
    <w:abstractNumId w:val="44"/>
  </w:num>
  <w:num w:numId="16">
    <w:abstractNumId w:val="31"/>
  </w:num>
  <w:num w:numId="17">
    <w:abstractNumId w:val="40"/>
  </w:num>
  <w:num w:numId="18">
    <w:abstractNumId w:val="6"/>
  </w:num>
  <w:num w:numId="19">
    <w:abstractNumId w:val="23"/>
  </w:num>
  <w:num w:numId="20">
    <w:abstractNumId w:val="45"/>
  </w:num>
  <w:num w:numId="21">
    <w:abstractNumId w:val="9"/>
  </w:num>
  <w:num w:numId="22">
    <w:abstractNumId w:val="27"/>
  </w:num>
  <w:num w:numId="23">
    <w:abstractNumId w:val="10"/>
  </w:num>
  <w:num w:numId="24">
    <w:abstractNumId w:val="39"/>
  </w:num>
  <w:num w:numId="25">
    <w:abstractNumId w:val="18"/>
  </w:num>
  <w:num w:numId="26">
    <w:abstractNumId w:val="7"/>
  </w:num>
  <w:num w:numId="27">
    <w:abstractNumId w:val="29"/>
  </w:num>
  <w:num w:numId="28">
    <w:abstractNumId w:val="20"/>
  </w:num>
  <w:num w:numId="29">
    <w:abstractNumId w:val="26"/>
  </w:num>
  <w:num w:numId="30">
    <w:abstractNumId w:val="5"/>
  </w:num>
  <w:num w:numId="31">
    <w:abstractNumId w:val="36"/>
  </w:num>
  <w:num w:numId="32">
    <w:abstractNumId w:val="46"/>
  </w:num>
  <w:num w:numId="33">
    <w:abstractNumId w:val="32"/>
  </w:num>
  <w:num w:numId="34">
    <w:abstractNumId w:val="4"/>
  </w:num>
  <w:num w:numId="35">
    <w:abstractNumId w:val="22"/>
  </w:num>
  <w:num w:numId="36">
    <w:abstractNumId w:val="33"/>
  </w:num>
  <w:num w:numId="37">
    <w:abstractNumId w:val="17"/>
  </w:num>
  <w:num w:numId="38">
    <w:abstractNumId w:val="48"/>
  </w:num>
  <w:num w:numId="39">
    <w:abstractNumId w:val="28"/>
  </w:num>
  <w:num w:numId="40">
    <w:abstractNumId w:val="43"/>
  </w:num>
  <w:num w:numId="41">
    <w:abstractNumId w:val="11"/>
  </w:num>
  <w:num w:numId="42">
    <w:abstractNumId w:val="34"/>
  </w:num>
  <w:num w:numId="43">
    <w:abstractNumId w:val="15"/>
  </w:num>
  <w:num w:numId="44">
    <w:abstractNumId w:val="47"/>
  </w:num>
  <w:num w:numId="45">
    <w:abstractNumId w:val="30"/>
  </w:num>
  <w:num w:numId="46">
    <w:abstractNumId w:val="16"/>
  </w:num>
  <w:num w:numId="47">
    <w:abstractNumId w:val="35"/>
  </w:num>
  <w:num w:numId="48">
    <w:abstractNumId w:val="4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4FA"/>
    <w:rsid w:val="00000478"/>
    <w:rsid w:val="00000850"/>
    <w:rsid w:val="00001134"/>
    <w:rsid w:val="000023AC"/>
    <w:rsid w:val="00002FD6"/>
    <w:rsid w:val="0000356B"/>
    <w:rsid w:val="000045BA"/>
    <w:rsid w:val="00004C17"/>
    <w:rsid w:val="00005A6C"/>
    <w:rsid w:val="00006066"/>
    <w:rsid w:val="00006A55"/>
    <w:rsid w:val="0001031D"/>
    <w:rsid w:val="00010B56"/>
    <w:rsid w:val="00011988"/>
    <w:rsid w:val="0001236B"/>
    <w:rsid w:val="00012C83"/>
    <w:rsid w:val="00013A9C"/>
    <w:rsid w:val="00013DDE"/>
    <w:rsid w:val="00014173"/>
    <w:rsid w:val="00014BB0"/>
    <w:rsid w:val="00015EE6"/>
    <w:rsid w:val="00016FF7"/>
    <w:rsid w:val="00017586"/>
    <w:rsid w:val="00017C2B"/>
    <w:rsid w:val="000216D3"/>
    <w:rsid w:val="00021774"/>
    <w:rsid w:val="000217B1"/>
    <w:rsid w:val="000225AE"/>
    <w:rsid w:val="00023C6B"/>
    <w:rsid w:val="00023F41"/>
    <w:rsid w:val="00024A77"/>
    <w:rsid w:val="000253A0"/>
    <w:rsid w:val="0002573A"/>
    <w:rsid w:val="00025E6A"/>
    <w:rsid w:val="00026352"/>
    <w:rsid w:val="000267EE"/>
    <w:rsid w:val="0002704D"/>
    <w:rsid w:val="000272F5"/>
    <w:rsid w:val="00027CDC"/>
    <w:rsid w:val="000301B5"/>
    <w:rsid w:val="000307F5"/>
    <w:rsid w:val="00031216"/>
    <w:rsid w:val="00031BAB"/>
    <w:rsid w:val="00032179"/>
    <w:rsid w:val="00033680"/>
    <w:rsid w:val="0003382D"/>
    <w:rsid w:val="00036A84"/>
    <w:rsid w:val="00037C30"/>
    <w:rsid w:val="00037C85"/>
    <w:rsid w:val="00037E2B"/>
    <w:rsid w:val="00040DEA"/>
    <w:rsid w:val="0004207B"/>
    <w:rsid w:val="000423B9"/>
    <w:rsid w:val="000433D8"/>
    <w:rsid w:val="000443DF"/>
    <w:rsid w:val="00044900"/>
    <w:rsid w:val="00044AA6"/>
    <w:rsid w:val="000454A7"/>
    <w:rsid w:val="000457AF"/>
    <w:rsid w:val="00046B0E"/>
    <w:rsid w:val="000515E3"/>
    <w:rsid w:val="00051AE5"/>
    <w:rsid w:val="0005228F"/>
    <w:rsid w:val="00052D4E"/>
    <w:rsid w:val="00053614"/>
    <w:rsid w:val="000541E3"/>
    <w:rsid w:val="0005475B"/>
    <w:rsid w:val="00060F30"/>
    <w:rsid w:val="0006205F"/>
    <w:rsid w:val="0006345C"/>
    <w:rsid w:val="00063905"/>
    <w:rsid w:val="00063ED8"/>
    <w:rsid w:val="000647E6"/>
    <w:rsid w:val="00064FDD"/>
    <w:rsid w:val="00065970"/>
    <w:rsid w:val="0006633F"/>
    <w:rsid w:val="00066F20"/>
    <w:rsid w:val="000671DE"/>
    <w:rsid w:val="00067747"/>
    <w:rsid w:val="000701FD"/>
    <w:rsid w:val="00070D19"/>
    <w:rsid w:val="00073527"/>
    <w:rsid w:val="00073834"/>
    <w:rsid w:val="0007387D"/>
    <w:rsid w:val="00074345"/>
    <w:rsid w:val="000746C9"/>
    <w:rsid w:val="00076142"/>
    <w:rsid w:val="00076BC2"/>
    <w:rsid w:val="00077001"/>
    <w:rsid w:val="00077D64"/>
    <w:rsid w:val="00077DDD"/>
    <w:rsid w:val="000804EE"/>
    <w:rsid w:val="00080765"/>
    <w:rsid w:val="00081340"/>
    <w:rsid w:val="00082821"/>
    <w:rsid w:val="00082A1C"/>
    <w:rsid w:val="00082AD1"/>
    <w:rsid w:val="000833DD"/>
    <w:rsid w:val="00083E0A"/>
    <w:rsid w:val="000843D6"/>
    <w:rsid w:val="00085970"/>
    <w:rsid w:val="0008599D"/>
    <w:rsid w:val="00085ECA"/>
    <w:rsid w:val="00086041"/>
    <w:rsid w:val="00087D0F"/>
    <w:rsid w:val="00090514"/>
    <w:rsid w:val="00090884"/>
    <w:rsid w:val="000914FF"/>
    <w:rsid w:val="00092487"/>
    <w:rsid w:val="000926DC"/>
    <w:rsid w:val="00093043"/>
    <w:rsid w:val="00095454"/>
    <w:rsid w:val="00095BB7"/>
    <w:rsid w:val="0009619C"/>
    <w:rsid w:val="000963B8"/>
    <w:rsid w:val="000977B1"/>
    <w:rsid w:val="000A079C"/>
    <w:rsid w:val="000A216C"/>
    <w:rsid w:val="000A28A8"/>
    <w:rsid w:val="000A2C24"/>
    <w:rsid w:val="000A5FEF"/>
    <w:rsid w:val="000A6842"/>
    <w:rsid w:val="000B070C"/>
    <w:rsid w:val="000B0C05"/>
    <w:rsid w:val="000B15C9"/>
    <w:rsid w:val="000B1E4F"/>
    <w:rsid w:val="000B24C9"/>
    <w:rsid w:val="000B2897"/>
    <w:rsid w:val="000B3655"/>
    <w:rsid w:val="000B38F3"/>
    <w:rsid w:val="000B4158"/>
    <w:rsid w:val="000B4A5E"/>
    <w:rsid w:val="000B5355"/>
    <w:rsid w:val="000B5687"/>
    <w:rsid w:val="000B583A"/>
    <w:rsid w:val="000B5B63"/>
    <w:rsid w:val="000B6285"/>
    <w:rsid w:val="000B66B6"/>
    <w:rsid w:val="000B6DE2"/>
    <w:rsid w:val="000C0529"/>
    <w:rsid w:val="000C074C"/>
    <w:rsid w:val="000C0D5F"/>
    <w:rsid w:val="000C0E84"/>
    <w:rsid w:val="000C15F3"/>
    <w:rsid w:val="000C2930"/>
    <w:rsid w:val="000C2C01"/>
    <w:rsid w:val="000C30FB"/>
    <w:rsid w:val="000C4591"/>
    <w:rsid w:val="000C5CB0"/>
    <w:rsid w:val="000C6E06"/>
    <w:rsid w:val="000C7386"/>
    <w:rsid w:val="000C7E79"/>
    <w:rsid w:val="000D0015"/>
    <w:rsid w:val="000D0073"/>
    <w:rsid w:val="000D0A2D"/>
    <w:rsid w:val="000D1859"/>
    <w:rsid w:val="000D2860"/>
    <w:rsid w:val="000D34F8"/>
    <w:rsid w:val="000D3C3E"/>
    <w:rsid w:val="000D499B"/>
    <w:rsid w:val="000D6EF6"/>
    <w:rsid w:val="000E0713"/>
    <w:rsid w:val="000E09A4"/>
    <w:rsid w:val="000E2CF7"/>
    <w:rsid w:val="000E2DF8"/>
    <w:rsid w:val="000E3426"/>
    <w:rsid w:val="000E383E"/>
    <w:rsid w:val="000E4CC6"/>
    <w:rsid w:val="000E6EC0"/>
    <w:rsid w:val="000E7149"/>
    <w:rsid w:val="000E7B69"/>
    <w:rsid w:val="000E7D5B"/>
    <w:rsid w:val="000F03AF"/>
    <w:rsid w:val="000F0FF0"/>
    <w:rsid w:val="000F2606"/>
    <w:rsid w:val="000F2E76"/>
    <w:rsid w:val="000F4ED8"/>
    <w:rsid w:val="000F5330"/>
    <w:rsid w:val="000F61E0"/>
    <w:rsid w:val="00100D6B"/>
    <w:rsid w:val="001016EF"/>
    <w:rsid w:val="00102776"/>
    <w:rsid w:val="00103B6D"/>
    <w:rsid w:val="001041C8"/>
    <w:rsid w:val="00106CF9"/>
    <w:rsid w:val="00107272"/>
    <w:rsid w:val="00107E3C"/>
    <w:rsid w:val="0011019D"/>
    <w:rsid w:val="001105AA"/>
    <w:rsid w:val="00113292"/>
    <w:rsid w:val="00113910"/>
    <w:rsid w:val="001139C2"/>
    <w:rsid w:val="00113C2C"/>
    <w:rsid w:val="001149D6"/>
    <w:rsid w:val="00116663"/>
    <w:rsid w:val="00120B38"/>
    <w:rsid w:val="00121468"/>
    <w:rsid w:val="0012306D"/>
    <w:rsid w:val="00123C7F"/>
    <w:rsid w:val="00124FEF"/>
    <w:rsid w:val="00125474"/>
    <w:rsid w:val="001262DD"/>
    <w:rsid w:val="001279B3"/>
    <w:rsid w:val="0013045C"/>
    <w:rsid w:val="00131C7C"/>
    <w:rsid w:val="00132881"/>
    <w:rsid w:val="00133FE9"/>
    <w:rsid w:val="0013490C"/>
    <w:rsid w:val="00135DA8"/>
    <w:rsid w:val="00136632"/>
    <w:rsid w:val="00136BAF"/>
    <w:rsid w:val="00136C8D"/>
    <w:rsid w:val="00136DCD"/>
    <w:rsid w:val="001371A3"/>
    <w:rsid w:val="00137FA2"/>
    <w:rsid w:val="00137FD7"/>
    <w:rsid w:val="001406A6"/>
    <w:rsid w:val="00140731"/>
    <w:rsid w:val="00141734"/>
    <w:rsid w:val="00142B49"/>
    <w:rsid w:val="001430B3"/>
    <w:rsid w:val="00143190"/>
    <w:rsid w:val="00143295"/>
    <w:rsid w:val="00143C00"/>
    <w:rsid w:val="0014462E"/>
    <w:rsid w:val="00146392"/>
    <w:rsid w:val="00146D8F"/>
    <w:rsid w:val="001471C9"/>
    <w:rsid w:val="00150593"/>
    <w:rsid w:val="00150CB6"/>
    <w:rsid w:val="001510A6"/>
    <w:rsid w:val="0015250D"/>
    <w:rsid w:val="0015323B"/>
    <w:rsid w:val="001533EB"/>
    <w:rsid w:val="001535A4"/>
    <w:rsid w:val="00153D4D"/>
    <w:rsid w:val="001543DE"/>
    <w:rsid w:val="0015493A"/>
    <w:rsid w:val="0015530E"/>
    <w:rsid w:val="00155756"/>
    <w:rsid w:val="001603C0"/>
    <w:rsid w:val="00160BF5"/>
    <w:rsid w:val="0016241C"/>
    <w:rsid w:val="00162D53"/>
    <w:rsid w:val="001635DF"/>
    <w:rsid w:val="00164581"/>
    <w:rsid w:val="00164D79"/>
    <w:rsid w:val="00164E09"/>
    <w:rsid w:val="00165912"/>
    <w:rsid w:val="00165A9E"/>
    <w:rsid w:val="00166136"/>
    <w:rsid w:val="001668B2"/>
    <w:rsid w:val="00167A8B"/>
    <w:rsid w:val="001705AA"/>
    <w:rsid w:val="0017134B"/>
    <w:rsid w:val="001721D1"/>
    <w:rsid w:val="00173611"/>
    <w:rsid w:val="00173654"/>
    <w:rsid w:val="001738C7"/>
    <w:rsid w:val="00173F83"/>
    <w:rsid w:val="0017794A"/>
    <w:rsid w:val="001809ED"/>
    <w:rsid w:val="00180E68"/>
    <w:rsid w:val="00180F41"/>
    <w:rsid w:val="00181210"/>
    <w:rsid w:val="0018146E"/>
    <w:rsid w:val="00181907"/>
    <w:rsid w:val="00182217"/>
    <w:rsid w:val="0018224B"/>
    <w:rsid w:val="00183098"/>
    <w:rsid w:val="00183431"/>
    <w:rsid w:val="00183566"/>
    <w:rsid w:val="001836D8"/>
    <w:rsid w:val="0018384D"/>
    <w:rsid w:val="0018384E"/>
    <w:rsid w:val="0018444D"/>
    <w:rsid w:val="00184D9C"/>
    <w:rsid w:val="00185795"/>
    <w:rsid w:val="001900C5"/>
    <w:rsid w:val="00190968"/>
    <w:rsid w:val="00191E51"/>
    <w:rsid w:val="00191E94"/>
    <w:rsid w:val="001926AD"/>
    <w:rsid w:val="00192892"/>
    <w:rsid w:val="00193268"/>
    <w:rsid w:val="00194135"/>
    <w:rsid w:val="001945D8"/>
    <w:rsid w:val="00194EC0"/>
    <w:rsid w:val="00194F6D"/>
    <w:rsid w:val="00195276"/>
    <w:rsid w:val="001953A1"/>
    <w:rsid w:val="00195A27"/>
    <w:rsid w:val="00195C54"/>
    <w:rsid w:val="00195E56"/>
    <w:rsid w:val="00196E3B"/>
    <w:rsid w:val="001971C1"/>
    <w:rsid w:val="00197355"/>
    <w:rsid w:val="001974FD"/>
    <w:rsid w:val="00197E62"/>
    <w:rsid w:val="001A03C2"/>
    <w:rsid w:val="001A0BFB"/>
    <w:rsid w:val="001A1600"/>
    <w:rsid w:val="001A19EE"/>
    <w:rsid w:val="001A1A48"/>
    <w:rsid w:val="001A1A8F"/>
    <w:rsid w:val="001A1E00"/>
    <w:rsid w:val="001A2179"/>
    <w:rsid w:val="001A28AF"/>
    <w:rsid w:val="001A3634"/>
    <w:rsid w:val="001A41DC"/>
    <w:rsid w:val="001A4454"/>
    <w:rsid w:val="001A478E"/>
    <w:rsid w:val="001A4E29"/>
    <w:rsid w:val="001A5FFE"/>
    <w:rsid w:val="001A6122"/>
    <w:rsid w:val="001A6304"/>
    <w:rsid w:val="001A63CF"/>
    <w:rsid w:val="001A6795"/>
    <w:rsid w:val="001B13D8"/>
    <w:rsid w:val="001B1BC7"/>
    <w:rsid w:val="001B234A"/>
    <w:rsid w:val="001B2389"/>
    <w:rsid w:val="001B2693"/>
    <w:rsid w:val="001B365C"/>
    <w:rsid w:val="001B3B01"/>
    <w:rsid w:val="001B4C9A"/>
    <w:rsid w:val="001B4F65"/>
    <w:rsid w:val="001B4F8B"/>
    <w:rsid w:val="001B57AC"/>
    <w:rsid w:val="001B5A44"/>
    <w:rsid w:val="001B5A8B"/>
    <w:rsid w:val="001B6301"/>
    <w:rsid w:val="001B6A21"/>
    <w:rsid w:val="001B788D"/>
    <w:rsid w:val="001C01AD"/>
    <w:rsid w:val="001C15EC"/>
    <w:rsid w:val="001C1D79"/>
    <w:rsid w:val="001C2D05"/>
    <w:rsid w:val="001C3968"/>
    <w:rsid w:val="001C4729"/>
    <w:rsid w:val="001C4D6C"/>
    <w:rsid w:val="001C740B"/>
    <w:rsid w:val="001C7572"/>
    <w:rsid w:val="001D025E"/>
    <w:rsid w:val="001D0978"/>
    <w:rsid w:val="001D0987"/>
    <w:rsid w:val="001D1470"/>
    <w:rsid w:val="001D2171"/>
    <w:rsid w:val="001D2365"/>
    <w:rsid w:val="001D34BA"/>
    <w:rsid w:val="001D3864"/>
    <w:rsid w:val="001D4220"/>
    <w:rsid w:val="001D4CA7"/>
    <w:rsid w:val="001D4E46"/>
    <w:rsid w:val="001D5E21"/>
    <w:rsid w:val="001D64A4"/>
    <w:rsid w:val="001D6774"/>
    <w:rsid w:val="001D6C70"/>
    <w:rsid w:val="001D7258"/>
    <w:rsid w:val="001D7EDD"/>
    <w:rsid w:val="001E130B"/>
    <w:rsid w:val="001E1577"/>
    <w:rsid w:val="001E228B"/>
    <w:rsid w:val="001E2379"/>
    <w:rsid w:val="001E2D6C"/>
    <w:rsid w:val="001E2F1E"/>
    <w:rsid w:val="001E475D"/>
    <w:rsid w:val="001E5A11"/>
    <w:rsid w:val="001E69C5"/>
    <w:rsid w:val="001E6AC5"/>
    <w:rsid w:val="001E793F"/>
    <w:rsid w:val="001F1112"/>
    <w:rsid w:val="001F1645"/>
    <w:rsid w:val="001F1855"/>
    <w:rsid w:val="001F1B3A"/>
    <w:rsid w:val="001F2341"/>
    <w:rsid w:val="001F3CC4"/>
    <w:rsid w:val="001F70B3"/>
    <w:rsid w:val="001F7141"/>
    <w:rsid w:val="001F76B7"/>
    <w:rsid w:val="00200B78"/>
    <w:rsid w:val="00200C5E"/>
    <w:rsid w:val="00202569"/>
    <w:rsid w:val="0020272A"/>
    <w:rsid w:val="002033CA"/>
    <w:rsid w:val="00203ACF"/>
    <w:rsid w:val="00203BAA"/>
    <w:rsid w:val="00203F23"/>
    <w:rsid w:val="00206A66"/>
    <w:rsid w:val="002070F5"/>
    <w:rsid w:val="0020776A"/>
    <w:rsid w:val="002117E0"/>
    <w:rsid w:val="0021195D"/>
    <w:rsid w:val="002126FF"/>
    <w:rsid w:val="002130E8"/>
    <w:rsid w:val="0021318B"/>
    <w:rsid w:val="00214777"/>
    <w:rsid w:val="00214778"/>
    <w:rsid w:val="00214FA5"/>
    <w:rsid w:val="002150F8"/>
    <w:rsid w:val="0021776D"/>
    <w:rsid w:val="00220421"/>
    <w:rsid w:val="002204D8"/>
    <w:rsid w:val="0022084B"/>
    <w:rsid w:val="00221362"/>
    <w:rsid w:val="0022189E"/>
    <w:rsid w:val="00221D7B"/>
    <w:rsid w:val="00222BB8"/>
    <w:rsid w:val="00222CB9"/>
    <w:rsid w:val="002246BE"/>
    <w:rsid w:val="002256A2"/>
    <w:rsid w:val="00227897"/>
    <w:rsid w:val="00230810"/>
    <w:rsid w:val="00232184"/>
    <w:rsid w:val="00233496"/>
    <w:rsid w:val="00233D41"/>
    <w:rsid w:val="0023539D"/>
    <w:rsid w:val="002357FE"/>
    <w:rsid w:val="00235B0F"/>
    <w:rsid w:val="002366D0"/>
    <w:rsid w:val="00240174"/>
    <w:rsid w:val="002410A2"/>
    <w:rsid w:val="00241EAD"/>
    <w:rsid w:val="00243375"/>
    <w:rsid w:val="00244DA0"/>
    <w:rsid w:val="00245721"/>
    <w:rsid w:val="0024573A"/>
    <w:rsid w:val="00245C66"/>
    <w:rsid w:val="00246062"/>
    <w:rsid w:val="002463D5"/>
    <w:rsid w:val="00246449"/>
    <w:rsid w:val="00247572"/>
    <w:rsid w:val="00247CAC"/>
    <w:rsid w:val="0025083A"/>
    <w:rsid w:val="00250976"/>
    <w:rsid w:val="00251145"/>
    <w:rsid w:val="00251CC0"/>
    <w:rsid w:val="002521C6"/>
    <w:rsid w:val="002526F0"/>
    <w:rsid w:val="0025298C"/>
    <w:rsid w:val="00254A60"/>
    <w:rsid w:val="00254F2F"/>
    <w:rsid w:val="0025576D"/>
    <w:rsid w:val="00255F43"/>
    <w:rsid w:val="0025628D"/>
    <w:rsid w:val="002569C8"/>
    <w:rsid w:val="00256A0D"/>
    <w:rsid w:val="00257835"/>
    <w:rsid w:val="0026046A"/>
    <w:rsid w:val="0026075C"/>
    <w:rsid w:val="00261ADC"/>
    <w:rsid w:val="0026328F"/>
    <w:rsid w:val="00263990"/>
    <w:rsid w:val="002649C1"/>
    <w:rsid w:val="00265233"/>
    <w:rsid w:val="00266544"/>
    <w:rsid w:val="00266883"/>
    <w:rsid w:val="00266DBB"/>
    <w:rsid w:val="00267228"/>
    <w:rsid w:val="00267AAD"/>
    <w:rsid w:val="00270DA4"/>
    <w:rsid w:val="002718B6"/>
    <w:rsid w:val="002718DC"/>
    <w:rsid w:val="00271F4D"/>
    <w:rsid w:val="002738DB"/>
    <w:rsid w:val="00274B9D"/>
    <w:rsid w:val="002753D1"/>
    <w:rsid w:val="00276344"/>
    <w:rsid w:val="00280415"/>
    <w:rsid w:val="00280C39"/>
    <w:rsid w:val="0028192E"/>
    <w:rsid w:val="00282437"/>
    <w:rsid w:val="00282718"/>
    <w:rsid w:val="00283493"/>
    <w:rsid w:val="00283756"/>
    <w:rsid w:val="002842E9"/>
    <w:rsid w:val="00284427"/>
    <w:rsid w:val="002850D5"/>
    <w:rsid w:val="00285502"/>
    <w:rsid w:val="00285A9A"/>
    <w:rsid w:val="00286FF4"/>
    <w:rsid w:val="00287059"/>
    <w:rsid w:val="00287807"/>
    <w:rsid w:val="00287A18"/>
    <w:rsid w:val="00290502"/>
    <w:rsid w:val="00290986"/>
    <w:rsid w:val="00290CEA"/>
    <w:rsid w:val="00290CF7"/>
    <w:rsid w:val="002931B3"/>
    <w:rsid w:val="002952E9"/>
    <w:rsid w:val="00295BCF"/>
    <w:rsid w:val="00296A8B"/>
    <w:rsid w:val="002978D9"/>
    <w:rsid w:val="00297C42"/>
    <w:rsid w:val="002A008E"/>
    <w:rsid w:val="002A08F9"/>
    <w:rsid w:val="002A096C"/>
    <w:rsid w:val="002A106C"/>
    <w:rsid w:val="002A1E39"/>
    <w:rsid w:val="002A1FD5"/>
    <w:rsid w:val="002A253F"/>
    <w:rsid w:val="002A276F"/>
    <w:rsid w:val="002A2D80"/>
    <w:rsid w:val="002A31E8"/>
    <w:rsid w:val="002A576D"/>
    <w:rsid w:val="002A67E4"/>
    <w:rsid w:val="002A696A"/>
    <w:rsid w:val="002A790C"/>
    <w:rsid w:val="002B026C"/>
    <w:rsid w:val="002B05B3"/>
    <w:rsid w:val="002B0C58"/>
    <w:rsid w:val="002B0CBA"/>
    <w:rsid w:val="002B0D2A"/>
    <w:rsid w:val="002B1209"/>
    <w:rsid w:val="002B21E4"/>
    <w:rsid w:val="002B49CF"/>
    <w:rsid w:val="002B58D0"/>
    <w:rsid w:val="002B6350"/>
    <w:rsid w:val="002B6599"/>
    <w:rsid w:val="002B7E3B"/>
    <w:rsid w:val="002C181F"/>
    <w:rsid w:val="002C2529"/>
    <w:rsid w:val="002C2ABE"/>
    <w:rsid w:val="002C2BC6"/>
    <w:rsid w:val="002C5580"/>
    <w:rsid w:val="002C5788"/>
    <w:rsid w:val="002C60DD"/>
    <w:rsid w:val="002C6455"/>
    <w:rsid w:val="002C6AB8"/>
    <w:rsid w:val="002C755B"/>
    <w:rsid w:val="002C7679"/>
    <w:rsid w:val="002D077C"/>
    <w:rsid w:val="002D1B3B"/>
    <w:rsid w:val="002D2270"/>
    <w:rsid w:val="002D2D61"/>
    <w:rsid w:val="002D3172"/>
    <w:rsid w:val="002D3853"/>
    <w:rsid w:val="002D39D5"/>
    <w:rsid w:val="002D4CB5"/>
    <w:rsid w:val="002D5A3E"/>
    <w:rsid w:val="002D5F11"/>
    <w:rsid w:val="002D6C3F"/>
    <w:rsid w:val="002D6F5B"/>
    <w:rsid w:val="002D72A2"/>
    <w:rsid w:val="002E0467"/>
    <w:rsid w:val="002E04A4"/>
    <w:rsid w:val="002E14C0"/>
    <w:rsid w:val="002E197F"/>
    <w:rsid w:val="002E2433"/>
    <w:rsid w:val="002E252E"/>
    <w:rsid w:val="002E275D"/>
    <w:rsid w:val="002E4238"/>
    <w:rsid w:val="002E59B2"/>
    <w:rsid w:val="002E5F83"/>
    <w:rsid w:val="002E6600"/>
    <w:rsid w:val="002E6F49"/>
    <w:rsid w:val="002E75B5"/>
    <w:rsid w:val="002F01BD"/>
    <w:rsid w:val="002F06DF"/>
    <w:rsid w:val="002F1083"/>
    <w:rsid w:val="002F2226"/>
    <w:rsid w:val="002F27B9"/>
    <w:rsid w:val="002F2DBE"/>
    <w:rsid w:val="002F400E"/>
    <w:rsid w:val="002F4360"/>
    <w:rsid w:val="002F492A"/>
    <w:rsid w:val="002F4A23"/>
    <w:rsid w:val="002F4B18"/>
    <w:rsid w:val="002F63F2"/>
    <w:rsid w:val="002F73C0"/>
    <w:rsid w:val="003003FD"/>
    <w:rsid w:val="0030051F"/>
    <w:rsid w:val="00300AEE"/>
    <w:rsid w:val="003024A0"/>
    <w:rsid w:val="00302609"/>
    <w:rsid w:val="00303E6A"/>
    <w:rsid w:val="0030474A"/>
    <w:rsid w:val="003053D4"/>
    <w:rsid w:val="0030589A"/>
    <w:rsid w:val="0030651C"/>
    <w:rsid w:val="00306C3A"/>
    <w:rsid w:val="00306C4E"/>
    <w:rsid w:val="00306D9B"/>
    <w:rsid w:val="00306DB8"/>
    <w:rsid w:val="00306EF4"/>
    <w:rsid w:val="003076C4"/>
    <w:rsid w:val="00310102"/>
    <w:rsid w:val="00310312"/>
    <w:rsid w:val="0031137D"/>
    <w:rsid w:val="00311550"/>
    <w:rsid w:val="003117BD"/>
    <w:rsid w:val="00311E51"/>
    <w:rsid w:val="0031204B"/>
    <w:rsid w:val="00312CCE"/>
    <w:rsid w:val="00312FEA"/>
    <w:rsid w:val="003138B1"/>
    <w:rsid w:val="00313AD4"/>
    <w:rsid w:val="003142FF"/>
    <w:rsid w:val="003149AD"/>
    <w:rsid w:val="00314E4C"/>
    <w:rsid w:val="0031642B"/>
    <w:rsid w:val="003179EC"/>
    <w:rsid w:val="00321627"/>
    <w:rsid w:val="0032436E"/>
    <w:rsid w:val="00324586"/>
    <w:rsid w:val="00324B90"/>
    <w:rsid w:val="00324C35"/>
    <w:rsid w:val="00324D21"/>
    <w:rsid w:val="00324D69"/>
    <w:rsid w:val="00324DB7"/>
    <w:rsid w:val="003267E8"/>
    <w:rsid w:val="00326C64"/>
    <w:rsid w:val="00326F28"/>
    <w:rsid w:val="00327ABB"/>
    <w:rsid w:val="00327F80"/>
    <w:rsid w:val="0033052B"/>
    <w:rsid w:val="003307AE"/>
    <w:rsid w:val="00330A5F"/>
    <w:rsid w:val="00333356"/>
    <w:rsid w:val="00333CBF"/>
    <w:rsid w:val="003355EB"/>
    <w:rsid w:val="00335A3C"/>
    <w:rsid w:val="00335AF3"/>
    <w:rsid w:val="00336043"/>
    <w:rsid w:val="0033694B"/>
    <w:rsid w:val="00336A3C"/>
    <w:rsid w:val="00341136"/>
    <w:rsid w:val="00342F8A"/>
    <w:rsid w:val="003434EE"/>
    <w:rsid w:val="0034365C"/>
    <w:rsid w:val="003445AF"/>
    <w:rsid w:val="00344D3B"/>
    <w:rsid w:val="003477A2"/>
    <w:rsid w:val="00350697"/>
    <w:rsid w:val="00350E81"/>
    <w:rsid w:val="0035199D"/>
    <w:rsid w:val="00351D4D"/>
    <w:rsid w:val="00352D50"/>
    <w:rsid w:val="00352F68"/>
    <w:rsid w:val="0035313B"/>
    <w:rsid w:val="0035365B"/>
    <w:rsid w:val="003545C0"/>
    <w:rsid w:val="00354DC6"/>
    <w:rsid w:val="003552F0"/>
    <w:rsid w:val="00355663"/>
    <w:rsid w:val="0035589C"/>
    <w:rsid w:val="00355913"/>
    <w:rsid w:val="0035603A"/>
    <w:rsid w:val="0035603F"/>
    <w:rsid w:val="00356456"/>
    <w:rsid w:val="00356864"/>
    <w:rsid w:val="00356C60"/>
    <w:rsid w:val="00356E34"/>
    <w:rsid w:val="00357B94"/>
    <w:rsid w:val="00360771"/>
    <w:rsid w:val="00360857"/>
    <w:rsid w:val="003609FE"/>
    <w:rsid w:val="00360B41"/>
    <w:rsid w:val="00362E14"/>
    <w:rsid w:val="00364061"/>
    <w:rsid w:val="00364E74"/>
    <w:rsid w:val="00365D78"/>
    <w:rsid w:val="00366C6E"/>
    <w:rsid w:val="00370DB2"/>
    <w:rsid w:val="003726BC"/>
    <w:rsid w:val="0037278C"/>
    <w:rsid w:val="003736D7"/>
    <w:rsid w:val="00373F34"/>
    <w:rsid w:val="00375452"/>
    <w:rsid w:val="0037567D"/>
    <w:rsid w:val="00376564"/>
    <w:rsid w:val="00376F1F"/>
    <w:rsid w:val="00377490"/>
    <w:rsid w:val="003774ED"/>
    <w:rsid w:val="0037752E"/>
    <w:rsid w:val="003779B7"/>
    <w:rsid w:val="00377BAF"/>
    <w:rsid w:val="003815E6"/>
    <w:rsid w:val="00381AA1"/>
    <w:rsid w:val="00381E6A"/>
    <w:rsid w:val="00384016"/>
    <w:rsid w:val="0038464B"/>
    <w:rsid w:val="0038519C"/>
    <w:rsid w:val="00385DD7"/>
    <w:rsid w:val="00385FC3"/>
    <w:rsid w:val="0038667A"/>
    <w:rsid w:val="003874AD"/>
    <w:rsid w:val="00387D00"/>
    <w:rsid w:val="00387F18"/>
    <w:rsid w:val="00390241"/>
    <w:rsid w:val="00392109"/>
    <w:rsid w:val="0039230D"/>
    <w:rsid w:val="003927F9"/>
    <w:rsid w:val="00392F12"/>
    <w:rsid w:val="0039319A"/>
    <w:rsid w:val="00397945"/>
    <w:rsid w:val="00397D55"/>
    <w:rsid w:val="003A2D74"/>
    <w:rsid w:val="003A2DE4"/>
    <w:rsid w:val="003A3DC8"/>
    <w:rsid w:val="003A43A7"/>
    <w:rsid w:val="003A4426"/>
    <w:rsid w:val="003A4E26"/>
    <w:rsid w:val="003A5168"/>
    <w:rsid w:val="003A5299"/>
    <w:rsid w:val="003B10B4"/>
    <w:rsid w:val="003B17D8"/>
    <w:rsid w:val="003B1870"/>
    <w:rsid w:val="003B2CD9"/>
    <w:rsid w:val="003B41F9"/>
    <w:rsid w:val="003B44CE"/>
    <w:rsid w:val="003B6CA0"/>
    <w:rsid w:val="003B7923"/>
    <w:rsid w:val="003B7D94"/>
    <w:rsid w:val="003C0131"/>
    <w:rsid w:val="003C067F"/>
    <w:rsid w:val="003C0DCB"/>
    <w:rsid w:val="003C2A81"/>
    <w:rsid w:val="003C34B4"/>
    <w:rsid w:val="003C3DDB"/>
    <w:rsid w:val="003C3FE6"/>
    <w:rsid w:val="003C4D8E"/>
    <w:rsid w:val="003C6829"/>
    <w:rsid w:val="003C6AB5"/>
    <w:rsid w:val="003C6B79"/>
    <w:rsid w:val="003C7445"/>
    <w:rsid w:val="003D0619"/>
    <w:rsid w:val="003D07E9"/>
    <w:rsid w:val="003D0E7B"/>
    <w:rsid w:val="003D0EE9"/>
    <w:rsid w:val="003D1048"/>
    <w:rsid w:val="003D1C6A"/>
    <w:rsid w:val="003D2464"/>
    <w:rsid w:val="003D25E4"/>
    <w:rsid w:val="003D395F"/>
    <w:rsid w:val="003D4B49"/>
    <w:rsid w:val="003D510E"/>
    <w:rsid w:val="003D52CB"/>
    <w:rsid w:val="003D5F3A"/>
    <w:rsid w:val="003D60BC"/>
    <w:rsid w:val="003D63E1"/>
    <w:rsid w:val="003D7E36"/>
    <w:rsid w:val="003E0EB3"/>
    <w:rsid w:val="003E4296"/>
    <w:rsid w:val="003E4D35"/>
    <w:rsid w:val="003E521A"/>
    <w:rsid w:val="003E6E84"/>
    <w:rsid w:val="003F05F8"/>
    <w:rsid w:val="003F06EA"/>
    <w:rsid w:val="003F1A32"/>
    <w:rsid w:val="003F1CAA"/>
    <w:rsid w:val="003F23F0"/>
    <w:rsid w:val="003F2560"/>
    <w:rsid w:val="003F5907"/>
    <w:rsid w:val="003F64B7"/>
    <w:rsid w:val="003F67E3"/>
    <w:rsid w:val="003F6DB9"/>
    <w:rsid w:val="003F70AF"/>
    <w:rsid w:val="003F70C0"/>
    <w:rsid w:val="003F7F90"/>
    <w:rsid w:val="003F7FDE"/>
    <w:rsid w:val="00400424"/>
    <w:rsid w:val="00400502"/>
    <w:rsid w:val="004005D3"/>
    <w:rsid w:val="00400E86"/>
    <w:rsid w:val="00402A4B"/>
    <w:rsid w:val="004032BD"/>
    <w:rsid w:val="004034FA"/>
    <w:rsid w:val="00404608"/>
    <w:rsid w:val="00405CCE"/>
    <w:rsid w:val="004067D2"/>
    <w:rsid w:val="00406CF2"/>
    <w:rsid w:val="00407626"/>
    <w:rsid w:val="00407F5F"/>
    <w:rsid w:val="00410CEA"/>
    <w:rsid w:val="004123BB"/>
    <w:rsid w:val="00412A8B"/>
    <w:rsid w:val="004133B9"/>
    <w:rsid w:val="004135C5"/>
    <w:rsid w:val="00413785"/>
    <w:rsid w:val="00414124"/>
    <w:rsid w:val="004159F9"/>
    <w:rsid w:val="00417056"/>
    <w:rsid w:val="004170B2"/>
    <w:rsid w:val="00417900"/>
    <w:rsid w:val="00420653"/>
    <w:rsid w:val="004210F4"/>
    <w:rsid w:val="00421482"/>
    <w:rsid w:val="00422670"/>
    <w:rsid w:val="00422F82"/>
    <w:rsid w:val="0042303A"/>
    <w:rsid w:val="004240BB"/>
    <w:rsid w:val="004269EE"/>
    <w:rsid w:val="00426B7D"/>
    <w:rsid w:val="00426B94"/>
    <w:rsid w:val="004275CF"/>
    <w:rsid w:val="00427945"/>
    <w:rsid w:val="004301AA"/>
    <w:rsid w:val="004303A8"/>
    <w:rsid w:val="00430C91"/>
    <w:rsid w:val="00430D7A"/>
    <w:rsid w:val="00430F1B"/>
    <w:rsid w:val="004310E3"/>
    <w:rsid w:val="00432127"/>
    <w:rsid w:val="004325B8"/>
    <w:rsid w:val="00432A93"/>
    <w:rsid w:val="00433005"/>
    <w:rsid w:val="004332CC"/>
    <w:rsid w:val="00433C75"/>
    <w:rsid w:val="00434199"/>
    <w:rsid w:val="0043455A"/>
    <w:rsid w:val="004345EF"/>
    <w:rsid w:val="0043560A"/>
    <w:rsid w:val="0043570C"/>
    <w:rsid w:val="00435E9D"/>
    <w:rsid w:val="00436F33"/>
    <w:rsid w:val="0043721E"/>
    <w:rsid w:val="00440329"/>
    <w:rsid w:val="004404AD"/>
    <w:rsid w:val="004411EC"/>
    <w:rsid w:val="00441320"/>
    <w:rsid w:val="004423D4"/>
    <w:rsid w:val="00442AF0"/>
    <w:rsid w:val="004431BD"/>
    <w:rsid w:val="0044320B"/>
    <w:rsid w:val="004440DB"/>
    <w:rsid w:val="00444F57"/>
    <w:rsid w:val="00445E2C"/>
    <w:rsid w:val="00446079"/>
    <w:rsid w:val="004462BB"/>
    <w:rsid w:val="00446305"/>
    <w:rsid w:val="00447AC1"/>
    <w:rsid w:val="00450436"/>
    <w:rsid w:val="004509BD"/>
    <w:rsid w:val="00450D2B"/>
    <w:rsid w:val="00450E0C"/>
    <w:rsid w:val="004513D1"/>
    <w:rsid w:val="00454EAF"/>
    <w:rsid w:val="004554B6"/>
    <w:rsid w:val="00455D35"/>
    <w:rsid w:val="004562C6"/>
    <w:rsid w:val="0046087E"/>
    <w:rsid w:val="00460BD6"/>
    <w:rsid w:val="00462475"/>
    <w:rsid w:val="00465C53"/>
    <w:rsid w:val="004663A2"/>
    <w:rsid w:val="00466FB6"/>
    <w:rsid w:val="004671C7"/>
    <w:rsid w:val="00471856"/>
    <w:rsid w:val="00471922"/>
    <w:rsid w:val="00472AD9"/>
    <w:rsid w:val="00472D35"/>
    <w:rsid w:val="004738A2"/>
    <w:rsid w:val="00474024"/>
    <w:rsid w:val="00474446"/>
    <w:rsid w:val="004755B5"/>
    <w:rsid w:val="004774AA"/>
    <w:rsid w:val="004774EB"/>
    <w:rsid w:val="004776F1"/>
    <w:rsid w:val="004776F6"/>
    <w:rsid w:val="004778A0"/>
    <w:rsid w:val="00477C6D"/>
    <w:rsid w:val="00481594"/>
    <w:rsid w:val="004819DB"/>
    <w:rsid w:val="00481CC0"/>
    <w:rsid w:val="00482675"/>
    <w:rsid w:val="0048308E"/>
    <w:rsid w:val="00483595"/>
    <w:rsid w:val="00484620"/>
    <w:rsid w:val="004856E4"/>
    <w:rsid w:val="00485ECE"/>
    <w:rsid w:val="004860D7"/>
    <w:rsid w:val="00486756"/>
    <w:rsid w:val="00487A88"/>
    <w:rsid w:val="004909E4"/>
    <w:rsid w:val="004910B4"/>
    <w:rsid w:val="004915C2"/>
    <w:rsid w:val="0049301D"/>
    <w:rsid w:val="00496218"/>
    <w:rsid w:val="0049694A"/>
    <w:rsid w:val="00496D7E"/>
    <w:rsid w:val="004972B7"/>
    <w:rsid w:val="0049756A"/>
    <w:rsid w:val="004A298B"/>
    <w:rsid w:val="004A320B"/>
    <w:rsid w:val="004A3977"/>
    <w:rsid w:val="004A53DA"/>
    <w:rsid w:val="004A555B"/>
    <w:rsid w:val="004A5773"/>
    <w:rsid w:val="004A72E0"/>
    <w:rsid w:val="004A73DD"/>
    <w:rsid w:val="004B0D26"/>
    <w:rsid w:val="004B15C3"/>
    <w:rsid w:val="004B19FD"/>
    <w:rsid w:val="004B1F16"/>
    <w:rsid w:val="004B20C3"/>
    <w:rsid w:val="004B27E2"/>
    <w:rsid w:val="004B28FB"/>
    <w:rsid w:val="004B31FB"/>
    <w:rsid w:val="004B3636"/>
    <w:rsid w:val="004B3954"/>
    <w:rsid w:val="004B428B"/>
    <w:rsid w:val="004B4904"/>
    <w:rsid w:val="004B4F44"/>
    <w:rsid w:val="004B5119"/>
    <w:rsid w:val="004B51DF"/>
    <w:rsid w:val="004B589A"/>
    <w:rsid w:val="004B5B92"/>
    <w:rsid w:val="004B6377"/>
    <w:rsid w:val="004B67CE"/>
    <w:rsid w:val="004B7A6C"/>
    <w:rsid w:val="004B7E45"/>
    <w:rsid w:val="004C0ABC"/>
    <w:rsid w:val="004C0BB9"/>
    <w:rsid w:val="004C0FF2"/>
    <w:rsid w:val="004C1024"/>
    <w:rsid w:val="004C122E"/>
    <w:rsid w:val="004C3B1E"/>
    <w:rsid w:val="004C4EED"/>
    <w:rsid w:val="004C5D4A"/>
    <w:rsid w:val="004C61CA"/>
    <w:rsid w:val="004C6434"/>
    <w:rsid w:val="004C761C"/>
    <w:rsid w:val="004D0349"/>
    <w:rsid w:val="004D0939"/>
    <w:rsid w:val="004D0996"/>
    <w:rsid w:val="004D34A5"/>
    <w:rsid w:val="004D3DA7"/>
    <w:rsid w:val="004D40CA"/>
    <w:rsid w:val="004D55A0"/>
    <w:rsid w:val="004D5928"/>
    <w:rsid w:val="004D5FBD"/>
    <w:rsid w:val="004D6398"/>
    <w:rsid w:val="004D7E7D"/>
    <w:rsid w:val="004D7EC0"/>
    <w:rsid w:val="004E061A"/>
    <w:rsid w:val="004E06A1"/>
    <w:rsid w:val="004E1260"/>
    <w:rsid w:val="004E1902"/>
    <w:rsid w:val="004E31F6"/>
    <w:rsid w:val="004E322A"/>
    <w:rsid w:val="004E3D56"/>
    <w:rsid w:val="004E3FFA"/>
    <w:rsid w:val="004E428D"/>
    <w:rsid w:val="004E4B15"/>
    <w:rsid w:val="004E4BB1"/>
    <w:rsid w:val="004E5992"/>
    <w:rsid w:val="004E5AC5"/>
    <w:rsid w:val="004E6027"/>
    <w:rsid w:val="004E79D3"/>
    <w:rsid w:val="004E7B2C"/>
    <w:rsid w:val="004F196A"/>
    <w:rsid w:val="004F1991"/>
    <w:rsid w:val="004F221B"/>
    <w:rsid w:val="004F2224"/>
    <w:rsid w:val="004F2B92"/>
    <w:rsid w:val="004F3DF0"/>
    <w:rsid w:val="004F408C"/>
    <w:rsid w:val="004F4280"/>
    <w:rsid w:val="004F4B13"/>
    <w:rsid w:val="004F54D5"/>
    <w:rsid w:val="004F5941"/>
    <w:rsid w:val="004F6EEB"/>
    <w:rsid w:val="004F73F3"/>
    <w:rsid w:val="004F7483"/>
    <w:rsid w:val="004F7EA1"/>
    <w:rsid w:val="004F7F49"/>
    <w:rsid w:val="0050121B"/>
    <w:rsid w:val="00502430"/>
    <w:rsid w:val="0050357E"/>
    <w:rsid w:val="00503A5B"/>
    <w:rsid w:val="005043C4"/>
    <w:rsid w:val="0050456D"/>
    <w:rsid w:val="005049A3"/>
    <w:rsid w:val="00505993"/>
    <w:rsid w:val="00505F5F"/>
    <w:rsid w:val="005105C1"/>
    <w:rsid w:val="00510953"/>
    <w:rsid w:val="00510E04"/>
    <w:rsid w:val="00511DBE"/>
    <w:rsid w:val="00511F1B"/>
    <w:rsid w:val="00512217"/>
    <w:rsid w:val="0051284D"/>
    <w:rsid w:val="00512894"/>
    <w:rsid w:val="00513611"/>
    <w:rsid w:val="00513C03"/>
    <w:rsid w:val="0051406C"/>
    <w:rsid w:val="005146C9"/>
    <w:rsid w:val="00514AED"/>
    <w:rsid w:val="00514C29"/>
    <w:rsid w:val="005157EC"/>
    <w:rsid w:val="005162FB"/>
    <w:rsid w:val="00516A83"/>
    <w:rsid w:val="00517074"/>
    <w:rsid w:val="00521DA0"/>
    <w:rsid w:val="00521DE5"/>
    <w:rsid w:val="005230F3"/>
    <w:rsid w:val="00523637"/>
    <w:rsid w:val="00523C00"/>
    <w:rsid w:val="00523FCA"/>
    <w:rsid w:val="0052400D"/>
    <w:rsid w:val="0052427F"/>
    <w:rsid w:val="005251DC"/>
    <w:rsid w:val="0052531F"/>
    <w:rsid w:val="00525F06"/>
    <w:rsid w:val="0052677F"/>
    <w:rsid w:val="00526845"/>
    <w:rsid w:val="00527EEC"/>
    <w:rsid w:val="00530B66"/>
    <w:rsid w:val="00531A13"/>
    <w:rsid w:val="00531E9B"/>
    <w:rsid w:val="00532DDB"/>
    <w:rsid w:val="0053323F"/>
    <w:rsid w:val="005347BF"/>
    <w:rsid w:val="00535562"/>
    <w:rsid w:val="00535849"/>
    <w:rsid w:val="00535A4F"/>
    <w:rsid w:val="005366A2"/>
    <w:rsid w:val="00537AAD"/>
    <w:rsid w:val="00537E0C"/>
    <w:rsid w:val="0054042D"/>
    <w:rsid w:val="00540A0F"/>
    <w:rsid w:val="00541DE2"/>
    <w:rsid w:val="0054259D"/>
    <w:rsid w:val="005446C4"/>
    <w:rsid w:val="005451BF"/>
    <w:rsid w:val="00546121"/>
    <w:rsid w:val="0054687D"/>
    <w:rsid w:val="00547127"/>
    <w:rsid w:val="00547E85"/>
    <w:rsid w:val="00547FF3"/>
    <w:rsid w:val="00550729"/>
    <w:rsid w:val="0055225A"/>
    <w:rsid w:val="0055293A"/>
    <w:rsid w:val="00552B4D"/>
    <w:rsid w:val="00553563"/>
    <w:rsid w:val="005538A0"/>
    <w:rsid w:val="00553F84"/>
    <w:rsid w:val="0055451A"/>
    <w:rsid w:val="00554CC8"/>
    <w:rsid w:val="00555116"/>
    <w:rsid w:val="0055527A"/>
    <w:rsid w:val="00555748"/>
    <w:rsid w:val="00555C1C"/>
    <w:rsid w:val="00556B94"/>
    <w:rsid w:val="0055766D"/>
    <w:rsid w:val="0055784B"/>
    <w:rsid w:val="0056035E"/>
    <w:rsid w:val="00560601"/>
    <w:rsid w:val="00560D8C"/>
    <w:rsid w:val="00561EF0"/>
    <w:rsid w:val="0056269B"/>
    <w:rsid w:val="0056279F"/>
    <w:rsid w:val="005630DA"/>
    <w:rsid w:val="00563204"/>
    <w:rsid w:val="0056351E"/>
    <w:rsid w:val="005639CF"/>
    <w:rsid w:val="005648D0"/>
    <w:rsid w:val="00564F84"/>
    <w:rsid w:val="00566505"/>
    <w:rsid w:val="0056661A"/>
    <w:rsid w:val="0056672D"/>
    <w:rsid w:val="00567C0D"/>
    <w:rsid w:val="00567C83"/>
    <w:rsid w:val="00567FE9"/>
    <w:rsid w:val="00570194"/>
    <w:rsid w:val="0057039E"/>
    <w:rsid w:val="005706C2"/>
    <w:rsid w:val="00570811"/>
    <w:rsid w:val="0057134C"/>
    <w:rsid w:val="0057145B"/>
    <w:rsid w:val="005714BD"/>
    <w:rsid w:val="00571583"/>
    <w:rsid w:val="0057204B"/>
    <w:rsid w:val="005721D9"/>
    <w:rsid w:val="00572719"/>
    <w:rsid w:val="005733A3"/>
    <w:rsid w:val="00573754"/>
    <w:rsid w:val="00573811"/>
    <w:rsid w:val="00573D7A"/>
    <w:rsid w:val="00575408"/>
    <w:rsid w:val="005755AD"/>
    <w:rsid w:val="005757DD"/>
    <w:rsid w:val="005760CB"/>
    <w:rsid w:val="005764ED"/>
    <w:rsid w:val="00576AC3"/>
    <w:rsid w:val="0057792B"/>
    <w:rsid w:val="00577EB0"/>
    <w:rsid w:val="00580105"/>
    <w:rsid w:val="005809B4"/>
    <w:rsid w:val="00580D5D"/>
    <w:rsid w:val="005811BC"/>
    <w:rsid w:val="00581336"/>
    <w:rsid w:val="00582663"/>
    <w:rsid w:val="00584218"/>
    <w:rsid w:val="005852F0"/>
    <w:rsid w:val="00585DA2"/>
    <w:rsid w:val="005864B7"/>
    <w:rsid w:val="00586884"/>
    <w:rsid w:val="00586D4C"/>
    <w:rsid w:val="00586F4B"/>
    <w:rsid w:val="00590300"/>
    <w:rsid w:val="00591BCA"/>
    <w:rsid w:val="00591D16"/>
    <w:rsid w:val="00591FE8"/>
    <w:rsid w:val="00592263"/>
    <w:rsid w:val="00592787"/>
    <w:rsid w:val="0059347D"/>
    <w:rsid w:val="00594D63"/>
    <w:rsid w:val="005950E7"/>
    <w:rsid w:val="00595549"/>
    <w:rsid w:val="00596EB6"/>
    <w:rsid w:val="005974F0"/>
    <w:rsid w:val="00597B4E"/>
    <w:rsid w:val="005A0976"/>
    <w:rsid w:val="005A0CEC"/>
    <w:rsid w:val="005A15A9"/>
    <w:rsid w:val="005A1B58"/>
    <w:rsid w:val="005A21A2"/>
    <w:rsid w:val="005A2F5B"/>
    <w:rsid w:val="005A3E8A"/>
    <w:rsid w:val="005A423F"/>
    <w:rsid w:val="005A4436"/>
    <w:rsid w:val="005A4482"/>
    <w:rsid w:val="005A4E65"/>
    <w:rsid w:val="005A565B"/>
    <w:rsid w:val="005A6610"/>
    <w:rsid w:val="005A67B8"/>
    <w:rsid w:val="005A7A74"/>
    <w:rsid w:val="005B12B2"/>
    <w:rsid w:val="005B16B5"/>
    <w:rsid w:val="005B2A03"/>
    <w:rsid w:val="005B2D0B"/>
    <w:rsid w:val="005B2EBF"/>
    <w:rsid w:val="005B3A6D"/>
    <w:rsid w:val="005B3E6E"/>
    <w:rsid w:val="005B5624"/>
    <w:rsid w:val="005B57E0"/>
    <w:rsid w:val="005B5843"/>
    <w:rsid w:val="005B6132"/>
    <w:rsid w:val="005B717C"/>
    <w:rsid w:val="005C032E"/>
    <w:rsid w:val="005C03B7"/>
    <w:rsid w:val="005C07BB"/>
    <w:rsid w:val="005C0CB6"/>
    <w:rsid w:val="005C2E9B"/>
    <w:rsid w:val="005C421C"/>
    <w:rsid w:val="005C5210"/>
    <w:rsid w:val="005C56F7"/>
    <w:rsid w:val="005C6E47"/>
    <w:rsid w:val="005D204F"/>
    <w:rsid w:val="005D2141"/>
    <w:rsid w:val="005D263A"/>
    <w:rsid w:val="005D537F"/>
    <w:rsid w:val="005D6458"/>
    <w:rsid w:val="005D7F37"/>
    <w:rsid w:val="005E0DAA"/>
    <w:rsid w:val="005E1A4F"/>
    <w:rsid w:val="005E1C4E"/>
    <w:rsid w:val="005E2367"/>
    <w:rsid w:val="005E286E"/>
    <w:rsid w:val="005E2B4B"/>
    <w:rsid w:val="005E53DC"/>
    <w:rsid w:val="005E6799"/>
    <w:rsid w:val="005E6A92"/>
    <w:rsid w:val="005E6B42"/>
    <w:rsid w:val="005E7EA7"/>
    <w:rsid w:val="005F0D72"/>
    <w:rsid w:val="005F1352"/>
    <w:rsid w:val="005F1835"/>
    <w:rsid w:val="005F2183"/>
    <w:rsid w:val="005F27F2"/>
    <w:rsid w:val="005F2E03"/>
    <w:rsid w:val="005F4726"/>
    <w:rsid w:val="005F62F2"/>
    <w:rsid w:val="005F6AB9"/>
    <w:rsid w:val="005F7FC6"/>
    <w:rsid w:val="006006A8"/>
    <w:rsid w:val="0060108E"/>
    <w:rsid w:val="006014ED"/>
    <w:rsid w:val="00601957"/>
    <w:rsid w:val="006029F5"/>
    <w:rsid w:val="006034A6"/>
    <w:rsid w:val="00603534"/>
    <w:rsid w:val="006047D2"/>
    <w:rsid w:val="0060539E"/>
    <w:rsid w:val="00605A11"/>
    <w:rsid w:val="00605E1F"/>
    <w:rsid w:val="006061C4"/>
    <w:rsid w:val="0060676A"/>
    <w:rsid w:val="006074CC"/>
    <w:rsid w:val="00610F5E"/>
    <w:rsid w:val="0061393A"/>
    <w:rsid w:val="00613F95"/>
    <w:rsid w:val="0061594D"/>
    <w:rsid w:val="00615FC4"/>
    <w:rsid w:val="00616072"/>
    <w:rsid w:val="00616146"/>
    <w:rsid w:val="00617062"/>
    <w:rsid w:val="00617A8A"/>
    <w:rsid w:val="00617ADF"/>
    <w:rsid w:val="00620763"/>
    <w:rsid w:val="00621E1A"/>
    <w:rsid w:val="00622649"/>
    <w:rsid w:val="00622AD9"/>
    <w:rsid w:val="006246FD"/>
    <w:rsid w:val="00624A0D"/>
    <w:rsid w:val="00625A15"/>
    <w:rsid w:val="00625C1F"/>
    <w:rsid w:val="006264F4"/>
    <w:rsid w:val="006268CF"/>
    <w:rsid w:val="006301CA"/>
    <w:rsid w:val="006310FB"/>
    <w:rsid w:val="00631291"/>
    <w:rsid w:val="00631B96"/>
    <w:rsid w:val="00631E87"/>
    <w:rsid w:val="0063317A"/>
    <w:rsid w:val="00633285"/>
    <w:rsid w:val="006332F2"/>
    <w:rsid w:val="00633EEB"/>
    <w:rsid w:val="00636C91"/>
    <w:rsid w:val="0064041D"/>
    <w:rsid w:val="00641E7B"/>
    <w:rsid w:val="00642D54"/>
    <w:rsid w:val="0064313E"/>
    <w:rsid w:val="0064318E"/>
    <w:rsid w:val="00643AD1"/>
    <w:rsid w:val="006447F7"/>
    <w:rsid w:val="00644C74"/>
    <w:rsid w:val="0064603E"/>
    <w:rsid w:val="006469AF"/>
    <w:rsid w:val="00647AED"/>
    <w:rsid w:val="00647B55"/>
    <w:rsid w:val="00650A12"/>
    <w:rsid w:val="0065152A"/>
    <w:rsid w:val="00651B7E"/>
    <w:rsid w:val="00652B6A"/>
    <w:rsid w:val="00652C11"/>
    <w:rsid w:val="006536B8"/>
    <w:rsid w:val="0065405C"/>
    <w:rsid w:val="0065406C"/>
    <w:rsid w:val="006562E7"/>
    <w:rsid w:val="0065754F"/>
    <w:rsid w:val="0066002C"/>
    <w:rsid w:val="00660297"/>
    <w:rsid w:val="0066072A"/>
    <w:rsid w:val="0066138D"/>
    <w:rsid w:val="00661830"/>
    <w:rsid w:val="00663234"/>
    <w:rsid w:val="00663EB4"/>
    <w:rsid w:val="00663FB9"/>
    <w:rsid w:val="0066405B"/>
    <w:rsid w:val="00666332"/>
    <w:rsid w:val="00666DA2"/>
    <w:rsid w:val="00670539"/>
    <w:rsid w:val="00670653"/>
    <w:rsid w:val="0067303F"/>
    <w:rsid w:val="00674189"/>
    <w:rsid w:val="00674417"/>
    <w:rsid w:val="0067497D"/>
    <w:rsid w:val="00674C6F"/>
    <w:rsid w:val="00674D2A"/>
    <w:rsid w:val="00674DB1"/>
    <w:rsid w:val="00674EDC"/>
    <w:rsid w:val="00675A9D"/>
    <w:rsid w:val="00675BEE"/>
    <w:rsid w:val="006761CC"/>
    <w:rsid w:val="00676235"/>
    <w:rsid w:val="00676ABA"/>
    <w:rsid w:val="00676EB8"/>
    <w:rsid w:val="00677005"/>
    <w:rsid w:val="00677654"/>
    <w:rsid w:val="00677EA6"/>
    <w:rsid w:val="00680203"/>
    <w:rsid w:val="0068145A"/>
    <w:rsid w:val="00681535"/>
    <w:rsid w:val="00681B8F"/>
    <w:rsid w:val="00682B45"/>
    <w:rsid w:val="006855B9"/>
    <w:rsid w:val="0068634D"/>
    <w:rsid w:val="006870CF"/>
    <w:rsid w:val="006874AC"/>
    <w:rsid w:val="00690F3A"/>
    <w:rsid w:val="006910D1"/>
    <w:rsid w:val="00692760"/>
    <w:rsid w:val="00694A14"/>
    <w:rsid w:val="00696FB4"/>
    <w:rsid w:val="006970FE"/>
    <w:rsid w:val="00697B1D"/>
    <w:rsid w:val="006A022B"/>
    <w:rsid w:val="006A0692"/>
    <w:rsid w:val="006A159B"/>
    <w:rsid w:val="006A1F7D"/>
    <w:rsid w:val="006A29EC"/>
    <w:rsid w:val="006A37D2"/>
    <w:rsid w:val="006A6305"/>
    <w:rsid w:val="006A6AA4"/>
    <w:rsid w:val="006A763D"/>
    <w:rsid w:val="006A7A17"/>
    <w:rsid w:val="006A7AC9"/>
    <w:rsid w:val="006B0AEF"/>
    <w:rsid w:val="006B1038"/>
    <w:rsid w:val="006B1FC7"/>
    <w:rsid w:val="006B2744"/>
    <w:rsid w:val="006B3765"/>
    <w:rsid w:val="006B553B"/>
    <w:rsid w:val="006B63D6"/>
    <w:rsid w:val="006B7C9B"/>
    <w:rsid w:val="006C1D9F"/>
    <w:rsid w:val="006C36B8"/>
    <w:rsid w:val="006C3C5C"/>
    <w:rsid w:val="006C48AD"/>
    <w:rsid w:val="006C5433"/>
    <w:rsid w:val="006C5927"/>
    <w:rsid w:val="006C596E"/>
    <w:rsid w:val="006C7D7B"/>
    <w:rsid w:val="006C7DA3"/>
    <w:rsid w:val="006D0421"/>
    <w:rsid w:val="006D081F"/>
    <w:rsid w:val="006D0EB1"/>
    <w:rsid w:val="006D12D2"/>
    <w:rsid w:val="006D1B12"/>
    <w:rsid w:val="006D2686"/>
    <w:rsid w:val="006D2F0D"/>
    <w:rsid w:val="006D3144"/>
    <w:rsid w:val="006D3342"/>
    <w:rsid w:val="006D410A"/>
    <w:rsid w:val="006D4A07"/>
    <w:rsid w:val="006D5875"/>
    <w:rsid w:val="006D5A25"/>
    <w:rsid w:val="006D61DB"/>
    <w:rsid w:val="006D6ADE"/>
    <w:rsid w:val="006D7D59"/>
    <w:rsid w:val="006E18D1"/>
    <w:rsid w:val="006E1FB6"/>
    <w:rsid w:val="006E21CD"/>
    <w:rsid w:val="006E392C"/>
    <w:rsid w:val="006E5C90"/>
    <w:rsid w:val="006E645C"/>
    <w:rsid w:val="006E6677"/>
    <w:rsid w:val="006E7C74"/>
    <w:rsid w:val="006F0535"/>
    <w:rsid w:val="006F06DF"/>
    <w:rsid w:val="006F0811"/>
    <w:rsid w:val="006F28CC"/>
    <w:rsid w:val="006F2B60"/>
    <w:rsid w:val="006F2FDB"/>
    <w:rsid w:val="006F3452"/>
    <w:rsid w:val="006F3980"/>
    <w:rsid w:val="006F4080"/>
    <w:rsid w:val="006F464F"/>
    <w:rsid w:val="006F6272"/>
    <w:rsid w:val="0070036F"/>
    <w:rsid w:val="007018ED"/>
    <w:rsid w:val="00701A83"/>
    <w:rsid w:val="00701F96"/>
    <w:rsid w:val="0070256B"/>
    <w:rsid w:val="00702CF4"/>
    <w:rsid w:val="00702D0F"/>
    <w:rsid w:val="00702F01"/>
    <w:rsid w:val="0070380E"/>
    <w:rsid w:val="0070477E"/>
    <w:rsid w:val="007048CC"/>
    <w:rsid w:val="00706567"/>
    <w:rsid w:val="00707401"/>
    <w:rsid w:val="00707F10"/>
    <w:rsid w:val="00710E82"/>
    <w:rsid w:val="0071176E"/>
    <w:rsid w:val="0071298D"/>
    <w:rsid w:val="00714888"/>
    <w:rsid w:val="00714AAE"/>
    <w:rsid w:val="00714C85"/>
    <w:rsid w:val="00715B67"/>
    <w:rsid w:val="007173E7"/>
    <w:rsid w:val="0071772E"/>
    <w:rsid w:val="00720FC7"/>
    <w:rsid w:val="00721BD1"/>
    <w:rsid w:val="00722F2D"/>
    <w:rsid w:val="00723A37"/>
    <w:rsid w:val="00724512"/>
    <w:rsid w:val="00724875"/>
    <w:rsid w:val="00724ADC"/>
    <w:rsid w:val="0072600D"/>
    <w:rsid w:val="007262DE"/>
    <w:rsid w:val="00726E77"/>
    <w:rsid w:val="00726E7F"/>
    <w:rsid w:val="00727394"/>
    <w:rsid w:val="0073011C"/>
    <w:rsid w:val="00730BB7"/>
    <w:rsid w:val="007322F7"/>
    <w:rsid w:val="00732B44"/>
    <w:rsid w:val="00733402"/>
    <w:rsid w:val="00733985"/>
    <w:rsid w:val="00733EEF"/>
    <w:rsid w:val="0073424D"/>
    <w:rsid w:val="00734253"/>
    <w:rsid w:val="0073481D"/>
    <w:rsid w:val="00735495"/>
    <w:rsid w:val="0073557B"/>
    <w:rsid w:val="007356BA"/>
    <w:rsid w:val="00736563"/>
    <w:rsid w:val="0073752D"/>
    <w:rsid w:val="00740166"/>
    <w:rsid w:val="00740A82"/>
    <w:rsid w:val="00740C5B"/>
    <w:rsid w:val="00740E16"/>
    <w:rsid w:val="00740E3B"/>
    <w:rsid w:val="00741DD6"/>
    <w:rsid w:val="0074225C"/>
    <w:rsid w:val="00742E2E"/>
    <w:rsid w:val="00743C96"/>
    <w:rsid w:val="00745B60"/>
    <w:rsid w:val="007460D4"/>
    <w:rsid w:val="007465D7"/>
    <w:rsid w:val="00746D70"/>
    <w:rsid w:val="00750344"/>
    <w:rsid w:val="0075116A"/>
    <w:rsid w:val="0075123B"/>
    <w:rsid w:val="00751280"/>
    <w:rsid w:val="0075143A"/>
    <w:rsid w:val="007515BC"/>
    <w:rsid w:val="00751AA2"/>
    <w:rsid w:val="00752428"/>
    <w:rsid w:val="0075248E"/>
    <w:rsid w:val="007524D5"/>
    <w:rsid w:val="00754112"/>
    <w:rsid w:val="00754E33"/>
    <w:rsid w:val="00754F3E"/>
    <w:rsid w:val="0075509C"/>
    <w:rsid w:val="00755436"/>
    <w:rsid w:val="00755B75"/>
    <w:rsid w:val="00760801"/>
    <w:rsid w:val="00761A6F"/>
    <w:rsid w:val="00761E59"/>
    <w:rsid w:val="00762DB6"/>
    <w:rsid w:val="00763011"/>
    <w:rsid w:val="00763FBB"/>
    <w:rsid w:val="0076419B"/>
    <w:rsid w:val="00766769"/>
    <w:rsid w:val="00766E76"/>
    <w:rsid w:val="00767E15"/>
    <w:rsid w:val="00770DCC"/>
    <w:rsid w:val="007710A6"/>
    <w:rsid w:val="00771660"/>
    <w:rsid w:val="0077258A"/>
    <w:rsid w:val="00772AD1"/>
    <w:rsid w:val="00772B5D"/>
    <w:rsid w:val="00774397"/>
    <w:rsid w:val="00774742"/>
    <w:rsid w:val="00774C7A"/>
    <w:rsid w:val="007750A9"/>
    <w:rsid w:val="00775A48"/>
    <w:rsid w:val="0077656C"/>
    <w:rsid w:val="00776F94"/>
    <w:rsid w:val="007778DA"/>
    <w:rsid w:val="00777B29"/>
    <w:rsid w:val="0078059E"/>
    <w:rsid w:val="00780A68"/>
    <w:rsid w:val="007812C3"/>
    <w:rsid w:val="00781691"/>
    <w:rsid w:val="00782761"/>
    <w:rsid w:val="007838F2"/>
    <w:rsid w:val="00783BB2"/>
    <w:rsid w:val="00783FDF"/>
    <w:rsid w:val="00785A78"/>
    <w:rsid w:val="00785D32"/>
    <w:rsid w:val="00785F19"/>
    <w:rsid w:val="00786171"/>
    <w:rsid w:val="00786680"/>
    <w:rsid w:val="00786D74"/>
    <w:rsid w:val="00786E60"/>
    <w:rsid w:val="00790991"/>
    <w:rsid w:val="00790CCC"/>
    <w:rsid w:val="00790FD7"/>
    <w:rsid w:val="00791D91"/>
    <w:rsid w:val="007921D6"/>
    <w:rsid w:val="007929F2"/>
    <w:rsid w:val="00795669"/>
    <w:rsid w:val="0079566E"/>
    <w:rsid w:val="00796426"/>
    <w:rsid w:val="007A083D"/>
    <w:rsid w:val="007A2147"/>
    <w:rsid w:val="007A2D67"/>
    <w:rsid w:val="007A2EE5"/>
    <w:rsid w:val="007A5DE0"/>
    <w:rsid w:val="007A6135"/>
    <w:rsid w:val="007A6325"/>
    <w:rsid w:val="007A726E"/>
    <w:rsid w:val="007A7658"/>
    <w:rsid w:val="007A7A86"/>
    <w:rsid w:val="007B0F4E"/>
    <w:rsid w:val="007B157C"/>
    <w:rsid w:val="007B25F0"/>
    <w:rsid w:val="007B406D"/>
    <w:rsid w:val="007B42AF"/>
    <w:rsid w:val="007B4428"/>
    <w:rsid w:val="007B4D33"/>
    <w:rsid w:val="007B4D95"/>
    <w:rsid w:val="007B53FC"/>
    <w:rsid w:val="007B6178"/>
    <w:rsid w:val="007B6D2A"/>
    <w:rsid w:val="007B6FCD"/>
    <w:rsid w:val="007B799A"/>
    <w:rsid w:val="007C054A"/>
    <w:rsid w:val="007C05B4"/>
    <w:rsid w:val="007C0783"/>
    <w:rsid w:val="007C122E"/>
    <w:rsid w:val="007C19E3"/>
    <w:rsid w:val="007C1B6E"/>
    <w:rsid w:val="007C2AF7"/>
    <w:rsid w:val="007C2E7C"/>
    <w:rsid w:val="007C5610"/>
    <w:rsid w:val="007C58B2"/>
    <w:rsid w:val="007C5E0E"/>
    <w:rsid w:val="007C682A"/>
    <w:rsid w:val="007C6968"/>
    <w:rsid w:val="007D0460"/>
    <w:rsid w:val="007D04FE"/>
    <w:rsid w:val="007D08FB"/>
    <w:rsid w:val="007D2132"/>
    <w:rsid w:val="007D2994"/>
    <w:rsid w:val="007D2DF2"/>
    <w:rsid w:val="007D3E00"/>
    <w:rsid w:val="007D4530"/>
    <w:rsid w:val="007D5897"/>
    <w:rsid w:val="007D5DA3"/>
    <w:rsid w:val="007D6249"/>
    <w:rsid w:val="007D65DE"/>
    <w:rsid w:val="007D6CEB"/>
    <w:rsid w:val="007D6EB3"/>
    <w:rsid w:val="007D71A8"/>
    <w:rsid w:val="007D7890"/>
    <w:rsid w:val="007E0093"/>
    <w:rsid w:val="007E266E"/>
    <w:rsid w:val="007E2D9B"/>
    <w:rsid w:val="007E3895"/>
    <w:rsid w:val="007E4243"/>
    <w:rsid w:val="007E5FCF"/>
    <w:rsid w:val="007E66A1"/>
    <w:rsid w:val="007E7259"/>
    <w:rsid w:val="007E7C66"/>
    <w:rsid w:val="007F1273"/>
    <w:rsid w:val="007F2454"/>
    <w:rsid w:val="007F2CEA"/>
    <w:rsid w:val="007F39FD"/>
    <w:rsid w:val="007F3AC1"/>
    <w:rsid w:val="007F3D34"/>
    <w:rsid w:val="007F3FE3"/>
    <w:rsid w:val="007F4AFA"/>
    <w:rsid w:val="007F586A"/>
    <w:rsid w:val="007F68E1"/>
    <w:rsid w:val="007F6E5C"/>
    <w:rsid w:val="007F72D8"/>
    <w:rsid w:val="007F7935"/>
    <w:rsid w:val="008004AA"/>
    <w:rsid w:val="00800C9B"/>
    <w:rsid w:val="00800F5D"/>
    <w:rsid w:val="0080194C"/>
    <w:rsid w:val="00801A06"/>
    <w:rsid w:val="00801DBE"/>
    <w:rsid w:val="00802664"/>
    <w:rsid w:val="00803268"/>
    <w:rsid w:val="00804221"/>
    <w:rsid w:val="00804E52"/>
    <w:rsid w:val="00805A07"/>
    <w:rsid w:val="00806CD3"/>
    <w:rsid w:val="00810F63"/>
    <w:rsid w:val="008110CF"/>
    <w:rsid w:val="00811231"/>
    <w:rsid w:val="00812449"/>
    <w:rsid w:val="00812E54"/>
    <w:rsid w:val="00814576"/>
    <w:rsid w:val="0081468F"/>
    <w:rsid w:val="00815388"/>
    <w:rsid w:val="00815963"/>
    <w:rsid w:val="00815D9B"/>
    <w:rsid w:val="00815E48"/>
    <w:rsid w:val="00815EE6"/>
    <w:rsid w:val="00816296"/>
    <w:rsid w:val="00816401"/>
    <w:rsid w:val="00816833"/>
    <w:rsid w:val="00817405"/>
    <w:rsid w:val="00817417"/>
    <w:rsid w:val="00817600"/>
    <w:rsid w:val="00817FEC"/>
    <w:rsid w:val="00820E40"/>
    <w:rsid w:val="00820F8B"/>
    <w:rsid w:val="008216EF"/>
    <w:rsid w:val="00821D22"/>
    <w:rsid w:val="00821F8D"/>
    <w:rsid w:val="0082278D"/>
    <w:rsid w:val="00822AE3"/>
    <w:rsid w:val="00822BA6"/>
    <w:rsid w:val="00822ED5"/>
    <w:rsid w:val="0082478E"/>
    <w:rsid w:val="00824952"/>
    <w:rsid w:val="008256C1"/>
    <w:rsid w:val="008263C8"/>
    <w:rsid w:val="008266CC"/>
    <w:rsid w:val="00826A0E"/>
    <w:rsid w:val="0082727B"/>
    <w:rsid w:val="00827502"/>
    <w:rsid w:val="00827672"/>
    <w:rsid w:val="00827C76"/>
    <w:rsid w:val="00827EC8"/>
    <w:rsid w:val="00827F47"/>
    <w:rsid w:val="00832B02"/>
    <w:rsid w:val="00833591"/>
    <w:rsid w:val="00835EF9"/>
    <w:rsid w:val="0083604B"/>
    <w:rsid w:val="008361B2"/>
    <w:rsid w:val="00840173"/>
    <w:rsid w:val="00840636"/>
    <w:rsid w:val="00841278"/>
    <w:rsid w:val="00841588"/>
    <w:rsid w:val="008433AD"/>
    <w:rsid w:val="00844E0B"/>
    <w:rsid w:val="00846136"/>
    <w:rsid w:val="008528BB"/>
    <w:rsid w:val="008533EF"/>
    <w:rsid w:val="0085346F"/>
    <w:rsid w:val="00853D6B"/>
    <w:rsid w:val="00854D0E"/>
    <w:rsid w:val="00854EEF"/>
    <w:rsid w:val="008550D1"/>
    <w:rsid w:val="00855603"/>
    <w:rsid w:val="00857D56"/>
    <w:rsid w:val="00857EFE"/>
    <w:rsid w:val="008603DF"/>
    <w:rsid w:val="00860B22"/>
    <w:rsid w:val="0086155D"/>
    <w:rsid w:val="00861FE8"/>
    <w:rsid w:val="00862220"/>
    <w:rsid w:val="00863B73"/>
    <w:rsid w:val="00863F78"/>
    <w:rsid w:val="00864D8A"/>
    <w:rsid w:val="008651A1"/>
    <w:rsid w:val="008651DE"/>
    <w:rsid w:val="0086562C"/>
    <w:rsid w:val="00866464"/>
    <w:rsid w:val="0086655D"/>
    <w:rsid w:val="00866C32"/>
    <w:rsid w:val="00866CB7"/>
    <w:rsid w:val="0086733E"/>
    <w:rsid w:val="00870ED7"/>
    <w:rsid w:val="008716B9"/>
    <w:rsid w:val="00872D23"/>
    <w:rsid w:val="008734D1"/>
    <w:rsid w:val="00873C10"/>
    <w:rsid w:val="00874025"/>
    <w:rsid w:val="00874E55"/>
    <w:rsid w:val="00874FF8"/>
    <w:rsid w:val="00875619"/>
    <w:rsid w:val="00875871"/>
    <w:rsid w:val="0087703C"/>
    <w:rsid w:val="0087788F"/>
    <w:rsid w:val="00877C3E"/>
    <w:rsid w:val="00877DDE"/>
    <w:rsid w:val="00880886"/>
    <w:rsid w:val="008808A3"/>
    <w:rsid w:val="00881DB2"/>
    <w:rsid w:val="00882026"/>
    <w:rsid w:val="008825D9"/>
    <w:rsid w:val="008834AC"/>
    <w:rsid w:val="008841A9"/>
    <w:rsid w:val="00884868"/>
    <w:rsid w:val="00884CD4"/>
    <w:rsid w:val="00885D8D"/>
    <w:rsid w:val="00886705"/>
    <w:rsid w:val="00886F88"/>
    <w:rsid w:val="00887345"/>
    <w:rsid w:val="0088741B"/>
    <w:rsid w:val="00887C61"/>
    <w:rsid w:val="008900E7"/>
    <w:rsid w:val="00891B7B"/>
    <w:rsid w:val="00892F05"/>
    <w:rsid w:val="00893468"/>
    <w:rsid w:val="008936D1"/>
    <w:rsid w:val="00893A32"/>
    <w:rsid w:val="0089401E"/>
    <w:rsid w:val="00894659"/>
    <w:rsid w:val="00894EAA"/>
    <w:rsid w:val="00895167"/>
    <w:rsid w:val="00895A24"/>
    <w:rsid w:val="00895F1D"/>
    <w:rsid w:val="00896260"/>
    <w:rsid w:val="0089662E"/>
    <w:rsid w:val="00896C39"/>
    <w:rsid w:val="00897ECA"/>
    <w:rsid w:val="008A0106"/>
    <w:rsid w:val="008A0C76"/>
    <w:rsid w:val="008A10EE"/>
    <w:rsid w:val="008A1B80"/>
    <w:rsid w:val="008A1D32"/>
    <w:rsid w:val="008A2004"/>
    <w:rsid w:val="008A25D7"/>
    <w:rsid w:val="008A3F19"/>
    <w:rsid w:val="008A4E6F"/>
    <w:rsid w:val="008A4F82"/>
    <w:rsid w:val="008A5935"/>
    <w:rsid w:val="008A6131"/>
    <w:rsid w:val="008A6496"/>
    <w:rsid w:val="008A684E"/>
    <w:rsid w:val="008A73F6"/>
    <w:rsid w:val="008A7975"/>
    <w:rsid w:val="008A7A84"/>
    <w:rsid w:val="008B090F"/>
    <w:rsid w:val="008B238D"/>
    <w:rsid w:val="008B2B3D"/>
    <w:rsid w:val="008B31B2"/>
    <w:rsid w:val="008B4B1D"/>
    <w:rsid w:val="008B6229"/>
    <w:rsid w:val="008B7320"/>
    <w:rsid w:val="008C048C"/>
    <w:rsid w:val="008C1D5E"/>
    <w:rsid w:val="008C207E"/>
    <w:rsid w:val="008C2869"/>
    <w:rsid w:val="008C2885"/>
    <w:rsid w:val="008C2DE3"/>
    <w:rsid w:val="008C3128"/>
    <w:rsid w:val="008C3E9A"/>
    <w:rsid w:val="008C41EE"/>
    <w:rsid w:val="008C6FB0"/>
    <w:rsid w:val="008C7867"/>
    <w:rsid w:val="008C7A9E"/>
    <w:rsid w:val="008D06B3"/>
    <w:rsid w:val="008D1F6D"/>
    <w:rsid w:val="008D2160"/>
    <w:rsid w:val="008D22F6"/>
    <w:rsid w:val="008D23DF"/>
    <w:rsid w:val="008D3442"/>
    <w:rsid w:val="008D3B7C"/>
    <w:rsid w:val="008D4B8D"/>
    <w:rsid w:val="008D4C58"/>
    <w:rsid w:val="008D4F1D"/>
    <w:rsid w:val="008D5742"/>
    <w:rsid w:val="008D62E8"/>
    <w:rsid w:val="008D7860"/>
    <w:rsid w:val="008E03EB"/>
    <w:rsid w:val="008E1015"/>
    <w:rsid w:val="008E1667"/>
    <w:rsid w:val="008E1FC8"/>
    <w:rsid w:val="008E20FD"/>
    <w:rsid w:val="008E3827"/>
    <w:rsid w:val="008E3F97"/>
    <w:rsid w:val="008E5CA3"/>
    <w:rsid w:val="008E7CD5"/>
    <w:rsid w:val="008E7F6E"/>
    <w:rsid w:val="008F0517"/>
    <w:rsid w:val="008F0734"/>
    <w:rsid w:val="008F0836"/>
    <w:rsid w:val="008F2464"/>
    <w:rsid w:val="008F2C66"/>
    <w:rsid w:val="008F3611"/>
    <w:rsid w:val="008F40C0"/>
    <w:rsid w:val="008F5501"/>
    <w:rsid w:val="008F5677"/>
    <w:rsid w:val="008F6C14"/>
    <w:rsid w:val="008F7436"/>
    <w:rsid w:val="008F7554"/>
    <w:rsid w:val="0090063E"/>
    <w:rsid w:val="00900928"/>
    <w:rsid w:val="00900F8D"/>
    <w:rsid w:val="00901DC3"/>
    <w:rsid w:val="00902E3D"/>
    <w:rsid w:val="00903525"/>
    <w:rsid w:val="00903E2F"/>
    <w:rsid w:val="00904542"/>
    <w:rsid w:val="00906011"/>
    <w:rsid w:val="00907333"/>
    <w:rsid w:val="0091056E"/>
    <w:rsid w:val="00910BF3"/>
    <w:rsid w:val="009118D0"/>
    <w:rsid w:val="0091198B"/>
    <w:rsid w:val="0091290D"/>
    <w:rsid w:val="00914C23"/>
    <w:rsid w:val="00915283"/>
    <w:rsid w:val="009157C5"/>
    <w:rsid w:val="00915F0C"/>
    <w:rsid w:val="009173B3"/>
    <w:rsid w:val="00920912"/>
    <w:rsid w:val="00920C1F"/>
    <w:rsid w:val="009219F4"/>
    <w:rsid w:val="00921C4B"/>
    <w:rsid w:val="0092221E"/>
    <w:rsid w:val="0092329F"/>
    <w:rsid w:val="00923AC5"/>
    <w:rsid w:val="00923D63"/>
    <w:rsid w:val="0092513E"/>
    <w:rsid w:val="00925404"/>
    <w:rsid w:val="00925AB1"/>
    <w:rsid w:val="00925C78"/>
    <w:rsid w:val="00926610"/>
    <w:rsid w:val="00926ADF"/>
    <w:rsid w:val="009277F8"/>
    <w:rsid w:val="0092781A"/>
    <w:rsid w:val="009279C7"/>
    <w:rsid w:val="00930334"/>
    <w:rsid w:val="009309BC"/>
    <w:rsid w:val="009316E7"/>
    <w:rsid w:val="00932D2A"/>
    <w:rsid w:val="009339AF"/>
    <w:rsid w:val="0093502B"/>
    <w:rsid w:val="00935646"/>
    <w:rsid w:val="00936002"/>
    <w:rsid w:val="00936D00"/>
    <w:rsid w:val="00940EC2"/>
    <w:rsid w:val="00942BDB"/>
    <w:rsid w:val="00942DF8"/>
    <w:rsid w:val="00944301"/>
    <w:rsid w:val="00944ABF"/>
    <w:rsid w:val="009450A2"/>
    <w:rsid w:val="0094542E"/>
    <w:rsid w:val="009457AD"/>
    <w:rsid w:val="00945809"/>
    <w:rsid w:val="00945AFA"/>
    <w:rsid w:val="00946D4A"/>
    <w:rsid w:val="00946DDD"/>
    <w:rsid w:val="00947166"/>
    <w:rsid w:val="009471A9"/>
    <w:rsid w:val="00947548"/>
    <w:rsid w:val="00947E35"/>
    <w:rsid w:val="00950133"/>
    <w:rsid w:val="009502C8"/>
    <w:rsid w:val="00951DCE"/>
    <w:rsid w:val="009523F8"/>
    <w:rsid w:val="00953565"/>
    <w:rsid w:val="00954323"/>
    <w:rsid w:val="009546B6"/>
    <w:rsid w:val="00954DA4"/>
    <w:rsid w:val="00954F2B"/>
    <w:rsid w:val="00955DF2"/>
    <w:rsid w:val="00956189"/>
    <w:rsid w:val="00956196"/>
    <w:rsid w:val="009565E3"/>
    <w:rsid w:val="00956B01"/>
    <w:rsid w:val="0096038D"/>
    <w:rsid w:val="00961626"/>
    <w:rsid w:val="009648CD"/>
    <w:rsid w:val="00964977"/>
    <w:rsid w:val="00964FA1"/>
    <w:rsid w:val="00964FA6"/>
    <w:rsid w:val="00966178"/>
    <w:rsid w:val="00967129"/>
    <w:rsid w:val="009673C2"/>
    <w:rsid w:val="009678CD"/>
    <w:rsid w:val="009678EB"/>
    <w:rsid w:val="00967BE3"/>
    <w:rsid w:val="009707D6"/>
    <w:rsid w:val="0097087A"/>
    <w:rsid w:val="00970DDC"/>
    <w:rsid w:val="009712CB"/>
    <w:rsid w:val="0097237F"/>
    <w:rsid w:val="00973838"/>
    <w:rsid w:val="00974398"/>
    <w:rsid w:val="009768F0"/>
    <w:rsid w:val="00976B6C"/>
    <w:rsid w:val="00977584"/>
    <w:rsid w:val="00977EB2"/>
    <w:rsid w:val="009815C1"/>
    <w:rsid w:val="00981FA4"/>
    <w:rsid w:val="009826B5"/>
    <w:rsid w:val="00982AFE"/>
    <w:rsid w:val="00984224"/>
    <w:rsid w:val="00984899"/>
    <w:rsid w:val="00985116"/>
    <w:rsid w:val="00985B21"/>
    <w:rsid w:val="009867ED"/>
    <w:rsid w:val="009868D7"/>
    <w:rsid w:val="0099042A"/>
    <w:rsid w:val="0099045B"/>
    <w:rsid w:val="0099061A"/>
    <w:rsid w:val="00990852"/>
    <w:rsid w:val="00990F25"/>
    <w:rsid w:val="009912B2"/>
    <w:rsid w:val="00991A84"/>
    <w:rsid w:val="009920C4"/>
    <w:rsid w:val="00993FD8"/>
    <w:rsid w:val="0099443A"/>
    <w:rsid w:val="00994654"/>
    <w:rsid w:val="00994A84"/>
    <w:rsid w:val="00994AE0"/>
    <w:rsid w:val="00994E89"/>
    <w:rsid w:val="00994F97"/>
    <w:rsid w:val="009956E0"/>
    <w:rsid w:val="00996A71"/>
    <w:rsid w:val="00997B85"/>
    <w:rsid w:val="00997D27"/>
    <w:rsid w:val="009A03B1"/>
    <w:rsid w:val="009A1477"/>
    <w:rsid w:val="009A19CF"/>
    <w:rsid w:val="009A3492"/>
    <w:rsid w:val="009A39EC"/>
    <w:rsid w:val="009A3D46"/>
    <w:rsid w:val="009A3E3C"/>
    <w:rsid w:val="009A3F8C"/>
    <w:rsid w:val="009A404B"/>
    <w:rsid w:val="009A43AB"/>
    <w:rsid w:val="009A55A0"/>
    <w:rsid w:val="009A5817"/>
    <w:rsid w:val="009A646E"/>
    <w:rsid w:val="009A6DAF"/>
    <w:rsid w:val="009B111F"/>
    <w:rsid w:val="009B1D38"/>
    <w:rsid w:val="009B1D98"/>
    <w:rsid w:val="009B202D"/>
    <w:rsid w:val="009B24F0"/>
    <w:rsid w:val="009B37BA"/>
    <w:rsid w:val="009B3C63"/>
    <w:rsid w:val="009B3FFD"/>
    <w:rsid w:val="009B42F1"/>
    <w:rsid w:val="009B4E30"/>
    <w:rsid w:val="009B5472"/>
    <w:rsid w:val="009B684D"/>
    <w:rsid w:val="009B78A1"/>
    <w:rsid w:val="009C0764"/>
    <w:rsid w:val="009C10BF"/>
    <w:rsid w:val="009C1312"/>
    <w:rsid w:val="009C13F8"/>
    <w:rsid w:val="009C37C1"/>
    <w:rsid w:val="009C6109"/>
    <w:rsid w:val="009C6730"/>
    <w:rsid w:val="009C6CDF"/>
    <w:rsid w:val="009C7034"/>
    <w:rsid w:val="009D04AE"/>
    <w:rsid w:val="009D08E6"/>
    <w:rsid w:val="009D1682"/>
    <w:rsid w:val="009D20AF"/>
    <w:rsid w:val="009D21EF"/>
    <w:rsid w:val="009D2465"/>
    <w:rsid w:val="009D25B8"/>
    <w:rsid w:val="009D383E"/>
    <w:rsid w:val="009D3AFE"/>
    <w:rsid w:val="009D478B"/>
    <w:rsid w:val="009D53FA"/>
    <w:rsid w:val="009D6DC1"/>
    <w:rsid w:val="009E0075"/>
    <w:rsid w:val="009E0D3A"/>
    <w:rsid w:val="009E1533"/>
    <w:rsid w:val="009E189D"/>
    <w:rsid w:val="009E1A79"/>
    <w:rsid w:val="009E2DE0"/>
    <w:rsid w:val="009E38AB"/>
    <w:rsid w:val="009E51BD"/>
    <w:rsid w:val="009E57B0"/>
    <w:rsid w:val="009E63EF"/>
    <w:rsid w:val="009E67C9"/>
    <w:rsid w:val="009E6942"/>
    <w:rsid w:val="009E6C26"/>
    <w:rsid w:val="009E6DF8"/>
    <w:rsid w:val="009E74E1"/>
    <w:rsid w:val="009E75BC"/>
    <w:rsid w:val="009E77DD"/>
    <w:rsid w:val="009E7E66"/>
    <w:rsid w:val="009F0F66"/>
    <w:rsid w:val="009F1BB1"/>
    <w:rsid w:val="009F2489"/>
    <w:rsid w:val="009F3FE8"/>
    <w:rsid w:val="009F4F5D"/>
    <w:rsid w:val="009F5432"/>
    <w:rsid w:val="009F5613"/>
    <w:rsid w:val="009F58C6"/>
    <w:rsid w:val="009F59E6"/>
    <w:rsid w:val="009F5B4E"/>
    <w:rsid w:val="009F5D60"/>
    <w:rsid w:val="009F6074"/>
    <w:rsid w:val="009F6491"/>
    <w:rsid w:val="009F6F15"/>
    <w:rsid w:val="009F7370"/>
    <w:rsid w:val="00A00971"/>
    <w:rsid w:val="00A01537"/>
    <w:rsid w:val="00A02009"/>
    <w:rsid w:val="00A024BB"/>
    <w:rsid w:val="00A0316C"/>
    <w:rsid w:val="00A03EC9"/>
    <w:rsid w:val="00A05416"/>
    <w:rsid w:val="00A0563F"/>
    <w:rsid w:val="00A058EC"/>
    <w:rsid w:val="00A062B6"/>
    <w:rsid w:val="00A069C7"/>
    <w:rsid w:val="00A104CF"/>
    <w:rsid w:val="00A10DC6"/>
    <w:rsid w:val="00A11085"/>
    <w:rsid w:val="00A12416"/>
    <w:rsid w:val="00A12CCA"/>
    <w:rsid w:val="00A13082"/>
    <w:rsid w:val="00A13C3E"/>
    <w:rsid w:val="00A144B4"/>
    <w:rsid w:val="00A149B0"/>
    <w:rsid w:val="00A14FB3"/>
    <w:rsid w:val="00A1548C"/>
    <w:rsid w:val="00A155B6"/>
    <w:rsid w:val="00A16589"/>
    <w:rsid w:val="00A17C3B"/>
    <w:rsid w:val="00A17C7F"/>
    <w:rsid w:val="00A20B45"/>
    <w:rsid w:val="00A218FB"/>
    <w:rsid w:val="00A21E12"/>
    <w:rsid w:val="00A21F80"/>
    <w:rsid w:val="00A21FA6"/>
    <w:rsid w:val="00A21FA7"/>
    <w:rsid w:val="00A221BF"/>
    <w:rsid w:val="00A221F1"/>
    <w:rsid w:val="00A22256"/>
    <w:rsid w:val="00A22CCD"/>
    <w:rsid w:val="00A23CD2"/>
    <w:rsid w:val="00A24150"/>
    <w:rsid w:val="00A248E4"/>
    <w:rsid w:val="00A24AFD"/>
    <w:rsid w:val="00A255EE"/>
    <w:rsid w:val="00A256E9"/>
    <w:rsid w:val="00A25DE1"/>
    <w:rsid w:val="00A25EA8"/>
    <w:rsid w:val="00A26BFC"/>
    <w:rsid w:val="00A26EDC"/>
    <w:rsid w:val="00A27108"/>
    <w:rsid w:val="00A27EDC"/>
    <w:rsid w:val="00A3083F"/>
    <w:rsid w:val="00A30893"/>
    <w:rsid w:val="00A310AB"/>
    <w:rsid w:val="00A327ED"/>
    <w:rsid w:val="00A32CB3"/>
    <w:rsid w:val="00A33B05"/>
    <w:rsid w:val="00A35560"/>
    <w:rsid w:val="00A35C4B"/>
    <w:rsid w:val="00A35F07"/>
    <w:rsid w:val="00A364AE"/>
    <w:rsid w:val="00A36C8D"/>
    <w:rsid w:val="00A372F4"/>
    <w:rsid w:val="00A376A0"/>
    <w:rsid w:val="00A40C37"/>
    <w:rsid w:val="00A41450"/>
    <w:rsid w:val="00A41F77"/>
    <w:rsid w:val="00A4492B"/>
    <w:rsid w:val="00A44D40"/>
    <w:rsid w:val="00A4618E"/>
    <w:rsid w:val="00A46F46"/>
    <w:rsid w:val="00A4720E"/>
    <w:rsid w:val="00A4743D"/>
    <w:rsid w:val="00A477E8"/>
    <w:rsid w:val="00A5018F"/>
    <w:rsid w:val="00A5068E"/>
    <w:rsid w:val="00A50F85"/>
    <w:rsid w:val="00A51736"/>
    <w:rsid w:val="00A522B7"/>
    <w:rsid w:val="00A52ABA"/>
    <w:rsid w:val="00A52FFC"/>
    <w:rsid w:val="00A53123"/>
    <w:rsid w:val="00A53711"/>
    <w:rsid w:val="00A54439"/>
    <w:rsid w:val="00A54BBB"/>
    <w:rsid w:val="00A55388"/>
    <w:rsid w:val="00A55FDD"/>
    <w:rsid w:val="00A56E3C"/>
    <w:rsid w:val="00A57C62"/>
    <w:rsid w:val="00A603F0"/>
    <w:rsid w:val="00A6089D"/>
    <w:rsid w:val="00A609EC"/>
    <w:rsid w:val="00A62A41"/>
    <w:rsid w:val="00A62C40"/>
    <w:rsid w:val="00A62DB5"/>
    <w:rsid w:val="00A6359F"/>
    <w:rsid w:val="00A63FAB"/>
    <w:rsid w:val="00A64360"/>
    <w:rsid w:val="00A6497F"/>
    <w:rsid w:val="00A65911"/>
    <w:rsid w:val="00A66BEC"/>
    <w:rsid w:val="00A66DD1"/>
    <w:rsid w:val="00A67D76"/>
    <w:rsid w:val="00A7018C"/>
    <w:rsid w:val="00A705A2"/>
    <w:rsid w:val="00A70F33"/>
    <w:rsid w:val="00A715B5"/>
    <w:rsid w:val="00A716C3"/>
    <w:rsid w:val="00A75A61"/>
    <w:rsid w:val="00A7634C"/>
    <w:rsid w:val="00A76AC7"/>
    <w:rsid w:val="00A771D5"/>
    <w:rsid w:val="00A7736D"/>
    <w:rsid w:val="00A777EF"/>
    <w:rsid w:val="00A80D8B"/>
    <w:rsid w:val="00A81412"/>
    <w:rsid w:val="00A8155E"/>
    <w:rsid w:val="00A82F4B"/>
    <w:rsid w:val="00A837FF"/>
    <w:rsid w:val="00A839FD"/>
    <w:rsid w:val="00A84DC5"/>
    <w:rsid w:val="00A86A74"/>
    <w:rsid w:val="00A86C01"/>
    <w:rsid w:val="00A86C70"/>
    <w:rsid w:val="00A8764F"/>
    <w:rsid w:val="00A878E5"/>
    <w:rsid w:val="00A901AE"/>
    <w:rsid w:val="00A90255"/>
    <w:rsid w:val="00A90861"/>
    <w:rsid w:val="00A90A32"/>
    <w:rsid w:val="00A90F03"/>
    <w:rsid w:val="00A910CC"/>
    <w:rsid w:val="00A91CA2"/>
    <w:rsid w:val="00A9277B"/>
    <w:rsid w:val="00A92BA1"/>
    <w:rsid w:val="00A92DE1"/>
    <w:rsid w:val="00A92E75"/>
    <w:rsid w:val="00A9314E"/>
    <w:rsid w:val="00A940EE"/>
    <w:rsid w:val="00A9528C"/>
    <w:rsid w:val="00A95D60"/>
    <w:rsid w:val="00A96818"/>
    <w:rsid w:val="00A97CBE"/>
    <w:rsid w:val="00AA0B77"/>
    <w:rsid w:val="00AA2613"/>
    <w:rsid w:val="00AA2B00"/>
    <w:rsid w:val="00AA3D46"/>
    <w:rsid w:val="00AA3E09"/>
    <w:rsid w:val="00AA4A4C"/>
    <w:rsid w:val="00AA521A"/>
    <w:rsid w:val="00AA640E"/>
    <w:rsid w:val="00AA6662"/>
    <w:rsid w:val="00AA6D2D"/>
    <w:rsid w:val="00AA742E"/>
    <w:rsid w:val="00AA7DF8"/>
    <w:rsid w:val="00AB0122"/>
    <w:rsid w:val="00AB05E9"/>
    <w:rsid w:val="00AB09A6"/>
    <w:rsid w:val="00AB0FAA"/>
    <w:rsid w:val="00AB1C05"/>
    <w:rsid w:val="00AB1CF5"/>
    <w:rsid w:val="00AB33FA"/>
    <w:rsid w:val="00AB364B"/>
    <w:rsid w:val="00AB3B33"/>
    <w:rsid w:val="00AB3FAB"/>
    <w:rsid w:val="00AB4015"/>
    <w:rsid w:val="00AB4585"/>
    <w:rsid w:val="00AB6F13"/>
    <w:rsid w:val="00AB70EE"/>
    <w:rsid w:val="00AB7A62"/>
    <w:rsid w:val="00AB7EDE"/>
    <w:rsid w:val="00AC08C2"/>
    <w:rsid w:val="00AC16C6"/>
    <w:rsid w:val="00AC18CB"/>
    <w:rsid w:val="00AC22CD"/>
    <w:rsid w:val="00AC2CDE"/>
    <w:rsid w:val="00AC3197"/>
    <w:rsid w:val="00AC4B92"/>
    <w:rsid w:val="00AC587E"/>
    <w:rsid w:val="00AC59A6"/>
    <w:rsid w:val="00AC61A4"/>
    <w:rsid w:val="00AC6660"/>
    <w:rsid w:val="00AC72F5"/>
    <w:rsid w:val="00AC7EB9"/>
    <w:rsid w:val="00AD2240"/>
    <w:rsid w:val="00AD264D"/>
    <w:rsid w:val="00AD274E"/>
    <w:rsid w:val="00AD29AB"/>
    <w:rsid w:val="00AD2AE0"/>
    <w:rsid w:val="00AD2E6F"/>
    <w:rsid w:val="00AD339F"/>
    <w:rsid w:val="00AD45BC"/>
    <w:rsid w:val="00AD5E28"/>
    <w:rsid w:val="00AD6765"/>
    <w:rsid w:val="00AD6797"/>
    <w:rsid w:val="00AD7773"/>
    <w:rsid w:val="00AE0CED"/>
    <w:rsid w:val="00AE1299"/>
    <w:rsid w:val="00AE1DB8"/>
    <w:rsid w:val="00AE2320"/>
    <w:rsid w:val="00AE23C8"/>
    <w:rsid w:val="00AE3163"/>
    <w:rsid w:val="00AE36C2"/>
    <w:rsid w:val="00AE3C0B"/>
    <w:rsid w:val="00AE4031"/>
    <w:rsid w:val="00AE404E"/>
    <w:rsid w:val="00AE4AC3"/>
    <w:rsid w:val="00AE50C0"/>
    <w:rsid w:val="00AE536D"/>
    <w:rsid w:val="00AE54E0"/>
    <w:rsid w:val="00AE6B30"/>
    <w:rsid w:val="00AF0673"/>
    <w:rsid w:val="00AF1B5D"/>
    <w:rsid w:val="00AF3461"/>
    <w:rsid w:val="00AF3A4D"/>
    <w:rsid w:val="00AF4186"/>
    <w:rsid w:val="00AF419B"/>
    <w:rsid w:val="00AF4ECE"/>
    <w:rsid w:val="00AF51B5"/>
    <w:rsid w:val="00AF5ECA"/>
    <w:rsid w:val="00AF79F8"/>
    <w:rsid w:val="00AF7AEE"/>
    <w:rsid w:val="00B0115E"/>
    <w:rsid w:val="00B01D5F"/>
    <w:rsid w:val="00B02C6A"/>
    <w:rsid w:val="00B03802"/>
    <w:rsid w:val="00B038CE"/>
    <w:rsid w:val="00B05BFE"/>
    <w:rsid w:val="00B0635F"/>
    <w:rsid w:val="00B0681E"/>
    <w:rsid w:val="00B06B38"/>
    <w:rsid w:val="00B07435"/>
    <w:rsid w:val="00B07EC2"/>
    <w:rsid w:val="00B110CB"/>
    <w:rsid w:val="00B110E1"/>
    <w:rsid w:val="00B11A09"/>
    <w:rsid w:val="00B12C78"/>
    <w:rsid w:val="00B13C7A"/>
    <w:rsid w:val="00B13EFC"/>
    <w:rsid w:val="00B14277"/>
    <w:rsid w:val="00B15743"/>
    <w:rsid w:val="00B161DD"/>
    <w:rsid w:val="00B1687F"/>
    <w:rsid w:val="00B16F12"/>
    <w:rsid w:val="00B177D6"/>
    <w:rsid w:val="00B17C21"/>
    <w:rsid w:val="00B209BA"/>
    <w:rsid w:val="00B209D2"/>
    <w:rsid w:val="00B21E90"/>
    <w:rsid w:val="00B220AC"/>
    <w:rsid w:val="00B22B84"/>
    <w:rsid w:val="00B315F3"/>
    <w:rsid w:val="00B33E7C"/>
    <w:rsid w:val="00B34A2D"/>
    <w:rsid w:val="00B34C4B"/>
    <w:rsid w:val="00B34DE8"/>
    <w:rsid w:val="00B3534C"/>
    <w:rsid w:val="00B3558D"/>
    <w:rsid w:val="00B35730"/>
    <w:rsid w:val="00B378F8"/>
    <w:rsid w:val="00B416F5"/>
    <w:rsid w:val="00B4246C"/>
    <w:rsid w:val="00B42657"/>
    <w:rsid w:val="00B427EA"/>
    <w:rsid w:val="00B42D19"/>
    <w:rsid w:val="00B43464"/>
    <w:rsid w:val="00B43EFB"/>
    <w:rsid w:val="00B441E7"/>
    <w:rsid w:val="00B44504"/>
    <w:rsid w:val="00B446BF"/>
    <w:rsid w:val="00B44A7B"/>
    <w:rsid w:val="00B45445"/>
    <w:rsid w:val="00B45642"/>
    <w:rsid w:val="00B45D37"/>
    <w:rsid w:val="00B46516"/>
    <w:rsid w:val="00B46FF6"/>
    <w:rsid w:val="00B47AE0"/>
    <w:rsid w:val="00B47D7B"/>
    <w:rsid w:val="00B502E6"/>
    <w:rsid w:val="00B51D53"/>
    <w:rsid w:val="00B52BC6"/>
    <w:rsid w:val="00B541D6"/>
    <w:rsid w:val="00B5430D"/>
    <w:rsid w:val="00B559C9"/>
    <w:rsid w:val="00B559E7"/>
    <w:rsid w:val="00B566CE"/>
    <w:rsid w:val="00B60B7B"/>
    <w:rsid w:val="00B6158E"/>
    <w:rsid w:val="00B61DF8"/>
    <w:rsid w:val="00B62295"/>
    <w:rsid w:val="00B63141"/>
    <w:rsid w:val="00B63928"/>
    <w:rsid w:val="00B66119"/>
    <w:rsid w:val="00B66142"/>
    <w:rsid w:val="00B66C3C"/>
    <w:rsid w:val="00B66E51"/>
    <w:rsid w:val="00B67249"/>
    <w:rsid w:val="00B701FF"/>
    <w:rsid w:val="00B70CD8"/>
    <w:rsid w:val="00B719E4"/>
    <w:rsid w:val="00B73603"/>
    <w:rsid w:val="00B738C0"/>
    <w:rsid w:val="00B738CA"/>
    <w:rsid w:val="00B7404E"/>
    <w:rsid w:val="00B74C57"/>
    <w:rsid w:val="00B74E6D"/>
    <w:rsid w:val="00B756D7"/>
    <w:rsid w:val="00B76299"/>
    <w:rsid w:val="00B762F4"/>
    <w:rsid w:val="00B76AF3"/>
    <w:rsid w:val="00B825E6"/>
    <w:rsid w:val="00B828BC"/>
    <w:rsid w:val="00B83E91"/>
    <w:rsid w:val="00B843FC"/>
    <w:rsid w:val="00B853CA"/>
    <w:rsid w:val="00B85D57"/>
    <w:rsid w:val="00B85E2F"/>
    <w:rsid w:val="00B86978"/>
    <w:rsid w:val="00B86D86"/>
    <w:rsid w:val="00B86F75"/>
    <w:rsid w:val="00B90284"/>
    <w:rsid w:val="00B904BF"/>
    <w:rsid w:val="00B90761"/>
    <w:rsid w:val="00B908A2"/>
    <w:rsid w:val="00B9189A"/>
    <w:rsid w:val="00B926E6"/>
    <w:rsid w:val="00B92B18"/>
    <w:rsid w:val="00B92B1C"/>
    <w:rsid w:val="00B94959"/>
    <w:rsid w:val="00B95252"/>
    <w:rsid w:val="00B955DE"/>
    <w:rsid w:val="00B96952"/>
    <w:rsid w:val="00B96C9E"/>
    <w:rsid w:val="00B971F7"/>
    <w:rsid w:val="00B97354"/>
    <w:rsid w:val="00B97CCF"/>
    <w:rsid w:val="00BA00B3"/>
    <w:rsid w:val="00BA1511"/>
    <w:rsid w:val="00BA1919"/>
    <w:rsid w:val="00BA3395"/>
    <w:rsid w:val="00BA34AD"/>
    <w:rsid w:val="00BA424F"/>
    <w:rsid w:val="00BA4E98"/>
    <w:rsid w:val="00BA52CA"/>
    <w:rsid w:val="00BA54EF"/>
    <w:rsid w:val="00BA5B42"/>
    <w:rsid w:val="00BA6059"/>
    <w:rsid w:val="00BA735E"/>
    <w:rsid w:val="00BA741B"/>
    <w:rsid w:val="00BB0DE0"/>
    <w:rsid w:val="00BB13F9"/>
    <w:rsid w:val="00BB39A9"/>
    <w:rsid w:val="00BB3B2A"/>
    <w:rsid w:val="00BB5C26"/>
    <w:rsid w:val="00BB626B"/>
    <w:rsid w:val="00BB63FB"/>
    <w:rsid w:val="00BB75D9"/>
    <w:rsid w:val="00BC0201"/>
    <w:rsid w:val="00BC038F"/>
    <w:rsid w:val="00BC0757"/>
    <w:rsid w:val="00BC0F1C"/>
    <w:rsid w:val="00BC1249"/>
    <w:rsid w:val="00BC1668"/>
    <w:rsid w:val="00BC2503"/>
    <w:rsid w:val="00BC2F61"/>
    <w:rsid w:val="00BC3EA5"/>
    <w:rsid w:val="00BC3EB9"/>
    <w:rsid w:val="00BC40F5"/>
    <w:rsid w:val="00BC48B3"/>
    <w:rsid w:val="00BC48CD"/>
    <w:rsid w:val="00BC522A"/>
    <w:rsid w:val="00BC5C4C"/>
    <w:rsid w:val="00BC5EF0"/>
    <w:rsid w:val="00BC6B70"/>
    <w:rsid w:val="00BC7925"/>
    <w:rsid w:val="00BC7E1C"/>
    <w:rsid w:val="00BD004B"/>
    <w:rsid w:val="00BD022B"/>
    <w:rsid w:val="00BD0879"/>
    <w:rsid w:val="00BD091C"/>
    <w:rsid w:val="00BD108B"/>
    <w:rsid w:val="00BD1533"/>
    <w:rsid w:val="00BD1F29"/>
    <w:rsid w:val="00BD2400"/>
    <w:rsid w:val="00BD2472"/>
    <w:rsid w:val="00BD25CC"/>
    <w:rsid w:val="00BD3734"/>
    <w:rsid w:val="00BD4C57"/>
    <w:rsid w:val="00BD5407"/>
    <w:rsid w:val="00BD7249"/>
    <w:rsid w:val="00BD7DAC"/>
    <w:rsid w:val="00BE069D"/>
    <w:rsid w:val="00BE1257"/>
    <w:rsid w:val="00BE1736"/>
    <w:rsid w:val="00BE1870"/>
    <w:rsid w:val="00BE424E"/>
    <w:rsid w:val="00BE68F3"/>
    <w:rsid w:val="00BE706A"/>
    <w:rsid w:val="00BE7456"/>
    <w:rsid w:val="00BE7B2D"/>
    <w:rsid w:val="00BF1264"/>
    <w:rsid w:val="00BF1E49"/>
    <w:rsid w:val="00BF25B1"/>
    <w:rsid w:val="00BF27CF"/>
    <w:rsid w:val="00BF28E2"/>
    <w:rsid w:val="00BF2BEC"/>
    <w:rsid w:val="00BF3221"/>
    <w:rsid w:val="00BF4128"/>
    <w:rsid w:val="00BF480B"/>
    <w:rsid w:val="00BF4E26"/>
    <w:rsid w:val="00BF4E79"/>
    <w:rsid w:val="00BF502A"/>
    <w:rsid w:val="00BF51DB"/>
    <w:rsid w:val="00BF571E"/>
    <w:rsid w:val="00BF5BA9"/>
    <w:rsid w:val="00BF6A2A"/>
    <w:rsid w:val="00BF7E06"/>
    <w:rsid w:val="00C0016A"/>
    <w:rsid w:val="00C00600"/>
    <w:rsid w:val="00C006A2"/>
    <w:rsid w:val="00C0112A"/>
    <w:rsid w:val="00C01564"/>
    <w:rsid w:val="00C01FA2"/>
    <w:rsid w:val="00C025BD"/>
    <w:rsid w:val="00C05FBD"/>
    <w:rsid w:val="00C065CF"/>
    <w:rsid w:val="00C06C27"/>
    <w:rsid w:val="00C07B8E"/>
    <w:rsid w:val="00C07F03"/>
    <w:rsid w:val="00C07F25"/>
    <w:rsid w:val="00C111D2"/>
    <w:rsid w:val="00C111DF"/>
    <w:rsid w:val="00C11356"/>
    <w:rsid w:val="00C11513"/>
    <w:rsid w:val="00C13202"/>
    <w:rsid w:val="00C1327A"/>
    <w:rsid w:val="00C13843"/>
    <w:rsid w:val="00C13B67"/>
    <w:rsid w:val="00C13E48"/>
    <w:rsid w:val="00C15841"/>
    <w:rsid w:val="00C1674E"/>
    <w:rsid w:val="00C17847"/>
    <w:rsid w:val="00C17B56"/>
    <w:rsid w:val="00C17D64"/>
    <w:rsid w:val="00C202A8"/>
    <w:rsid w:val="00C203F2"/>
    <w:rsid w:val="00C20635"/>
    <w:rsid w:val="00C2066D"/>
    <w:rsid w:val="00C2155B"/>
    <w:rsid w:val="00C2477D"/>
    <w:rsid w:val="00C25307"/>
    <w:rsid w:val="00C25459"/>
    <w:rsid w:val="00C2575B"/>
    <w:rsid w:val="00C258E0"/>
    <w:rsid w:val="00C263E7"/>
    <w:rsid w:val="00C2695A"/>
    <w:rsid w:val="00C2739F"/>
    <w:rsid w:val="00C27546"/>
    <w:rsid w:val="00C30410"/>
    <w:rsid w:val="00C3170C"/>
    <w:rsid w:val="00C31C82"/>
    <w:rsid w:val="00C3320F"/>
    <w:rsid w:val="00C33E59"/>
    <w:rsid w:val="00C358DE"/>
    <w:rsid w:val="00C370E4"/>
    <w:rsid w:val="00C373AC"/>
    <w:rsid w:val="00C3769E"/>
    <w:rsid w:val="00C404F5"/>
    <w:rsid w:val="00C40E53"/>
    <w:rsid w:val="00C4101D"/>
    <w:rsid w:val="00C4199B"/>
    <w:rsid w:val="00C424DF"/>
    <w:rsid w:val="00C42954"/>
    <w:rsid w:val="00C42FC0"/>
    <w:rsid w:val="00C4344D"/>
    <w:rsid w:val="00C43506"/>
    <w:rsid w:val="00C43577"/>
    <w:rsid w:val="00C448AB"/>
    <w:rsid w:val="00C44ABD"/>
    <w:rsid w:val="00C44C9F"/>
    <w:rsid w:val="00C4509F"/>
    <w:rsid w:val="00C45B4C"/>
    <w:rsid w:val="00C4706C"/>
    <w:rsid w:val="00C47398"/>
    <w:rsid w:val="00C474AE"/>
    <w:rsid w:val="00C50B5A"/>
    <w:rsid w:val="00C50C1B"/>
    <w:rsid w:val="00C5122E"/>
    <w:rsid w:val="00C51D81"/>
    <w:rsid w:val="00C535A7"/>
    <w:rsid w:val="00C547B9"/>
    <w:rsid w:val="00C5549D"/>
    <w:rsid w:val="00C55F78"/>
    <w:rsid w:val="00C575AF"/>
    <w:rsid w:val="00C6112F"/>
    <w:rsid w:val="00C611EE"/>
    <w:rsid w:val="00C62BAA"/>
    <w:rsid w:val="00C63185"/>
    <w:rsid w:val="00C6319C"/>
    <w:rsid w:val="00C63BD2"/>
    <w:rsid w:val="00C675D7"/>
    <w:rsid w:val="00C7048E"/>
    <w:rsid w:val="00C70FAF"/>
    <w:rsid w:val="00C7101D"/>
    <w:rsid w:val="00C7142C"/>
    <w:rsid w:val="00C726F4"/>
    <w:rsid w:val="00C72BCF"/>
    <w:rsid w:val="00C731F5"/>
    <w:rsid w:val="00C73FEC"/>
    <w:rsid w:val="00C74855"/>
    <w:rsid w:val="00C75B6A"/>
    <w:rsid w:val="00C7680C"/>
    <w:rsid w:val="00C76C35"/>
    <w:rsid w:val="00C83DB5"/>
    <w:rsid w:val="00C843BB"/>
    <w:rsid w:val="00C84B49"/>
    <w:rsid w:val="00C901F5"/>
    <w:rsid w:val="00C908B6"/>
    <w:rsid w:val="00C9113E"/>
    <w:rsid w:val="00C92091"/>
    <w:rsid w:val="00C93DDD"/>
    <w:rsid w:val="00C940F4"/>
    <w:rsid w:val="00C94352"/>
    <w:rsid w:val="00C953AA"/>
    <w:rsid w:val="00C97583"/>
    <w:rsid w:val="00CA0628"/>
    <w:rsid w:val="00CA0C0C"/>
    <w:rsid w:val="00CA1B4D"/>
    <w:rsid w:val="00CA24FE"/>
    <w:rsid w:val="00CA40E6"/>
    <w:rsid w:val="00CA4E47"/>
    <w:rsid w:val="00CA663B"/>
    <w:rsid w:val="00CA75EC"/>
    <w:rsid w:val="00CA7639"/>
    <w:rsid w:val="00CB0E17"/>
    <w:rsid w:val="00CB0F1E"/>
    <w:rsid w:val="00CB3A70"/>
    <w:rsid w:val="00CB4C28"/>
    <w:rsid w:val="00CB5B97"/>
    <w:rsid w:val="00CB5CBD"/>
    <w:rsid w:val="00CB5FA1"/>
    <w:rsid w:val="00CB6B66"/>
    <w:rsid w:val="00CB73E4"/>
    <w:rsid w:val="00CB7899"/>
    <w:rsid w:val="00CC00EA"/>
    <w:rsid w:val="00CC0671"/>
    <w:rsid w:val="00CC099E"/>
    <w:rsid w:val="00CC0C82"/>
    <w:rsid w:val="00CC0D46"/>
    <w:rsid w:val="00CC283D"/>
    <w:rsid w:val="00CC2F94"/>
    <w:rsid w:val="00CC3A5B"/>
    <w:rsid w:val="00CC54FF"/>
    <w:rsid w:val="00CC55C7"/>
    <w:rsid w:val="00CC5A32"/>
    <w:rsid w:val="00CC5CC1"/>
    <w:rsid w:val="00CC6883"/>
    <w:rsid w:val="00CC7864"/>
    <w:rsid w:val="00CD0F0D"/>
    <w:rsid w:val="00CD1CFF"/>
    <w:rsid w:val="00CD2529"/>
    <w:rsid w:val="00CD35FC"/>
    <w:rsid w:val="00CD505F"/>
    <w:rsid w:val="00CD5C8E"/>
    <w:rsid w:val="00CD7091"/>
    <w:rsid w:val="00CD7593"/>
    <w:rsid w:val="00CE0088"/>
    <w:rsid w:val="00CE15ED"/>
    <w:rsid w:val="00CE160A"/>
    <w:rsid w:val="00CE1C04"/>
    <w:rsid w:val="00CE2503"/>
    <w:rsid w:val="00CE2DAB"/>
    <w:rsid w:val="00CE3749"/>
    <w:rsid w:val="00CE3AB3"/>
    <w:rsid w:val="00CE46AE"/>
    <w:rsid w:val="00CE4896"/>
    <w:rsid w:val="00CE59E4"/>
    <w:rsid w:val="00CE5A03"/>
    <w:rsid w:val="00CE5F38"/>
    <w:rsid w:val="00CE6508"/>
    <w:rsid w:val="00CE6ACC"/>
    <w:rsid w:val="00CE7504"/>
    <w:rsid w:val="00CF0033"/>
    <w:rsid w:val="00CF0FD2"/>
    <w:rsid w:val="00CF3C86"/>
    <w:rsid w:val="00CF453F"/>
    <w:rsid w:val="00CF50CA"/>
    <w:rsid w:val="00CF65E1"/>
    <w:rsid w:val="00CF67DD"/>
    <w:rsid w:val="00CF69B8"/>
    <w:rsid w:val="00CF7046"/>
    <w:rsid w:val="00CF7865"/>
    <w:rsid w:val="00CF7EA9"/>
    <w:rsid w:val="00D00B99"/>
    <w:rsid w:val="00D00CB4"/>
    <w:rsid w:val="00D028AA"/>
    <w:rsid w:val="00D02F56"/>
    <w:rsid w:val="00D0440D"/>
    <w:rsid w:val="00D051A0"/>
    <w:rsid w:val="00D05722"/>
    <w:rsid w:val="00D05CFE"/>
    <w:rsid w:val="00D06359"/>
    <w:rsid w:val="00D067E1"/>
    <w:rsid w:val="00D10382"/>
    <w:rsid w:val="00D10787"/>
    <w:rsid w:val="00D11B23"/>
    <w:rsid w:val="00D11B5A"/>
    <w:rsid w:val="00D1252D"/>
    <w:rsid w:val="00D12E5A"/>
    <w:rsid w:val="00D13888"/>
    <w:rsid w:val="00D13B75"/>
    <w:rsid w:val="00D13EF4"/>
    <w:rsid w:val="00D1453B"/>
    <w:rsid w:val="00D15605"/>
    <w:rsid w:val="00D15DD8"/>
    <w:rsid w:val="00D16872"/>
    <w:rsid w:val="00D178B9"/>
    <w:rsid w:val="00D202C5"/>
    <w:rsid w:val="00D2082A"/>
    <w:rsid w:val="00D20972"/>
    <w:rsid w:val="00D21621"/>
    <w:rsid w:val="00D21EDB"/>
    <w:rsid w:val="00D2201C"/>
    <w:rsid w:val="00D23121"/>
    <w:rsid w:val="00D2325E"/>
    <w:rsid w:val="00D241B1"/>
    <w:rsid w:val="00D25190"/>
    <w:rsid w:val="00D25B57"/>
    <w:rsid w:val="00D263FF"/>
    <w:rsid w:val="00D26D3F"/>
    <w:rsid w:val="00D27F3E"/>
    <w:rsid w:val="00D310E9"/>
    <w:rsid w:val="00D31151"/>
    <w:rsid w:val="00D3135D"/>
    <w:rsid w:val="00D31A8B"/>
    <w:rsid w:val="00D31DD8"/>
    <w:rsid w:val="00D31E57"/>
    <w:rsid w:val="00D32A1B"/>
    <w:rsid w:val="00D335C2"/>
    <w:rsid w:val="00D3392A"/>
    <w:rsid w:val="00D33DEB"/>
    <w:rsid w:val="00D351C1"/>
    <w:rsid w:val="00D36CD2"/>
    <w:rsid w:val="00D36D53"/>
    <w:rsid w:val="00D4136C"/>
    <w:rsid w:val="00D419B1"/>
    <w:rsid w:val="00D41A3D"/>
    <w:rsid w:val="00D42ADB"/>
    <w:rsid w:val="00D44E2F"/>
    <w:rsid w:val="00D45489"/>
    <w:rsid w:val="00D45A55"/>
    <w:rsid w:val="00D47134"/>
    <w:rsid w:val="00D4778F"/>
    <w:rsid w:val="00D47B16"/>
    <w:rsid w:val="00D47C63"/>
    <w:rsid w:val="00D5080A"/>
    <w:rsid w:val="00D50905"/>
    <w:rsid w:val="00D5093C"/>
    <w:rsid w:val="00D51B8F"/>
    <w:rsid w:val="00D52CF0"/>
    <w:rsid w:val="00D52CF6"/>
    <w:rsid w:val="00D52EB7"/>
    <w:rsid w:val="00D53125"/>
    <w:rsid w:val="00D53D2C"/>
    <w:rsid w:val="00D550AA"/>
    <w:rsid w:val="00D55361"/>
    <w:rsid w:val="00D560AB"/>
    <w:rsid w:val="00D60E51"/>
    <w:rsid w:val="00D61043"/>
    <w:rsid w:val="00D610F0"/>
    <w:rsid w:val="00D620D0"/>
    <w:rsid w:val="00D640EA"/>
    <w:rsid w:val="00D6416D"/>
    <w:rsid w:val="00D64627"/>
    <w:rsid w:val="00D65627"/>
    <w:rsid w:val="00D6579F"/>
    <w:rsid w:val="00D666AB"/>
    <w:rsid w:val="00D67714"/>
    <w:rsid w:val="00D67959"/>
    <w:rsid w:val="00D709E8"/>
    <w:rsid w:val="00D70D19"/>
    <w:rsid w:val="00D712A2"/>
    <w:rsid w:val="00D71DED"/>
    <w:rsid w:val="00D71ED2"/>
    <w:rsid w:val="00D73CC6"/>
    <w:rsid w:val="00D742AA"/>
    <w:rsid w:val="00D7452D"/>
    <w:rsid w:val="00D749E0"/>
    <w:rsid w:val="00D760CC"/>
    <w:rsid w:val="00D76229"/>
    <w:rsid w:val="00D76CB1"/>
    <w:rsid w:val="00D772D2"/>
    <w:rsid w:val="00D77597"/>
    <w:rsid w:val="00D83332"/>
    <w:rsid w:val="00D83779"/>
    <w:rsid w:val="00D83FC7"/>
    <w:rsid w:val="00D84154"/>
    <w:rsid w:val="00D84BC5"/>
    <w:rsid w:val="00D852D8"/>
    <w:rsid w:val="00D85445"/>
    <w:rsid w:val="00D860AE"/>
    <w:rsid w:val="00D86932"/>
    <w:rsid w:val="00D8694F"/>
    <w:rsid w:val="00D87A93"/>
    <w:rsid w:val="00D87E3B"/>
    <w:rsid w:val="00D90C8D"/>
    <w:rsid w:val="00D90E92"/>
    <w:rsid w:val="00D9246F"/>
    <w:rsid w:val="00D93CEB"/>
    <w:rsid w:val="00D94E84"/>
    <w:rsid w:val="00D9512D"/>
    <w:rsid w:val="00D95235"/>
    <w:rsid w:val="00D95E33"/>
    <w:rsid w:val="00D95F78"/>
    <w:rsid w:val="00D96490"/>
    <w:rsid w:val="00D9720A"/>
    <w:rsid w:val="00D974E3"/>
    <w:rsid w:val="00D977EC"/>
    <w:rsid w:val="00D97BE8"/>
    <w:rsid w:val="00DA0B78"/>
    <w:rsid w:val="00DA20BC"/>
    <w:rsid w:val="00DA3080"/>
    <w:rsid w:val="00DA32EB"/>
    <w:rsid w:val="00DA3712"/>
    <w:rsid w:val="00DA3B2D"/>
    <w:rsid w:val="00DA3E03"/>
    <w:rsid w:val="00DA3F4B"/>
    <w:rsid w:val="00DA44FC"/>
    <w:rsid w:val="00DA4B6B"/>
    <w:rsid w:val="00DA5000"/>
    <w:rsid w:val="00DA51D2"/>
    <w:rsid w:val="00DA675C"/>
    <w:rsid w:val="00DA76C4"/>
    <w:rsid w:val="00DA7FF0"/>
    <w:rsid w:val="00DB093D"/>
    <w:rsid w:val="00DB16EA"/>
    <w:rsid w:val="00DB1AD2"/>
    <w:rsid w:val="00DB49C2"/>
    <w:rsid w:val="00DB6407"/>
    <w:rsid w:val="00DB7FD3"/>
    <w:rsid w:val="00DC10B9"/>
    <w:rsid w:val="00DC1EE6"/>
    <w:rsid w:val="00DC2DE8"/>
    <w:rsid w:val="00DC2E8A"/>
    <w:rsid w:val="00DC3150"/>
    <w:rsid w:val="00DC5E40"/>
    <w:rsid w:val="00DC75BF"/>
    <w:rsid w:val="00DC7859"/>
    <w:rsid w:val="00DC7E94"/>
    <w:rsid w:val="00DD0C1B"/>
    <w:rsid w:val="00DD1EED"/>
    <w:rsid w:val="00DD2C1D"/>
    <w:rsid w:val="00DD34BD"/>
    <w:rsid w:val="00DD379B"/>
    <w:rsid w:val="00DD4BE0"/>
    <w:rsid w:val="00DD4FD2"/>
    <w:rsid w:val="00DD7CE6"/>
    <w:rsid w:val="00DE0B9C"/>
    <w:rsid w:val="00DE1490"/>
    <w:rsid w:val="00DE2093"/>
    <w:rsid w:val="00DE235F"/>
    <w:rsid w:val="00DE3749"/>
    <w:rsid w:val="00DE3B21"/>
    <w:rsid w:val="00DE4E0A"/>
    <w:rsid w:val="00DE5A6B"/>
    <w:rsid w:val="00DE6232"/>
    <w:rsid w:val="00DE7747"/>
    <w:rsid w:val="00DF005C"/>
    <w:rsid w:val="00DF13B0"/>
    <w:rsid w:val="00DF242A"/>
    <w:rsid w:val="00DF281A"/>
    <w:rsid w:val="00DF2A32"/>
    <w:rsid w:val="00DF2FF3"/>
    <w:rsid w:val="00DF3788"/>
    <w:rsid w:val="00DF3821"/>
    <w:rsid w:val="00DF589F"/>
    <w:rsid w:val="00DF5A16"/>
    <w:rsid w:val="00DF698A"/>
    <w:rsid w:val="00DF746C"/>
    <w:rsid w:val="00DF7B70"/>
    <w:rsid w:val="00E0124B"/>
    <w:rsid w:val="00E0299C"/>
    <w:rsid w:val="00E02B47"/>
    <w:rsid w:val="00E02E4F"/>
    <w:rsid w:val="00E03F61"/>
    <w:rsid w:val="00E0409E"/>
    <w:rsid w:val="00E0775E"/>
    <w:rsid w:val="00E07A27"/>
    <w:rsid w:val="00E10251"/>
    <w:rsid w:val="00E103FE"/>
    <w:rsid w:val="00E10C78"/>
    <w:rsid w:val="00E11620"/>
    <w:rsid w:val="00E13A2B"/>
    <w:rsid w:val="00E15AFD"/>
    <w:rsid w:val="00E16555"/>
    <w:rsid w:val="00E1731B"/>
    <w:rsid w:val="00E20EE6"/>
    <w:rsid w:val="00E20F1E"/>
    <w:rsid w:val="00E225ED"/>
    <w:rsid w:val="00E232E5"/>
    <w:rsid w:val="00E23549"/>
    <w:rsid w:val="00E23DF6"/>
    <w:rsid w:val="00E241C4"/>
    <w:rsid w:val="00E25441"/>
    <w:rsid w:val="00E26F72"/>
    <w:rsid w:val="00E26FDA"/>
    <w:rsid w:val="00E306A1"/>
    <w:rsid w:val="00E306CB"/>
    <w:rsid w:val="00E31029"/>
    <w:rsid w:val="00E31304"/>
    <w:rsid w:val="00E31B8C"/>
    <w:rsid w:val="00E31E5D"/>
    <w:rsid w:val="00E3338A"/>
    <w:rsid w:val="00E33859"/>
    <w:rsid w:val="00E33E56"/>
    <w:rsid w:val="00E34335"/>
    <w:rsid w:val="00E3456B"/>
    <w:rsid w:val="00E347C5"/>
    <w:rsid w:val="00E36692"/>
    <w:rsid w:val="00E40CE1"/>
    <w:rsid w:val="00E41A5D"/>
    <w:rsid w:val="00E41F12"/>
    <w:rsid w:val="00E42403"/>
    <w:rsid w:val="00E42924"/>
    <w:rsid w:val="00E42E33"/>
    <w:rsid w:val="00E431B3"/>
    <w:rsid w:val="00E43309"/>
    <w:rsid w:val="00E43485"/>
    <w:rsid w:val="00E4357C"/>
    <w:rsid w:val="00E43CD0"/>
    <w:rsid w:val="00E453DC"/>
    <w:rsid w:val="00E45BA5"/>
    <w:rsid w:val="00E465C3"/>
    <w:rsid w:val="00E46AF6"/>
    <w:rsid w:val="00E46FE0"/>
    <w:rsid w:val="00E47110"/>
    <w:rsid w:val="00E4777B"/>
    <w:rsid w:val="00E47E0E"/>
    <w:rsid w:val="00E50A52"/>
    <w:rsid w:val="00E50A7A"/>
    <w:rsid w:val="00E50F80"/>
    <w:rsid w:val="00E511DF"/>
    <w:rsid w:val="00E5147B"/>
    <w:rsid w:val="00E53FDB"/>
    <w:rsid w:val="00E54107"/>
    <w:rsid w:val="00E54E61"/>
    <w:rsid w:val="00E55945"/>
    <w:rsid w:val="00E55A9B"/>
    <w:rsid w:val="00E5797E"/>
    <w:rsid w:val="00E57E1B"/>
    <w:rsid w:val="00E60412"/>
    <w:rsid w:val="00E60DD7"/>
    <w:rsid w:val="00E61306"/>
    <w:rsid w:val="00E61321"/>
    <w:rsid w:val="00E624BE"/>
    <w:rsid w:val="00E62705"/>
    <w:rsid w:val="00E62EC6"/>
    <w:rsid w:val="00E635D4"/>
    <w:rsid w:val="00E65904"/>
    <w:rsid w:val="00E65BB9"/>
    <w:rsid w:val="00E7018A"/>
    <w:rsid w:val="00E705DE"/>
    <w:rsid w:val="00E72B02"/>
    <w:rsid w:val="00E73047"/>
    <w:rsid w:val="00E733AD"/>
    <w:rsid w:val="00E73669"/>
    <w:rsid w:val="00E73EB6"/>
    <w:rsid w:val="00E7410C"/>
    <w:rsid w:val="00E74EDA"/>
    <w:rsid w:val="00E74EF9"/>
    <w:rsid w:val="00E75488"/>
    <w:rsid w:val="00E76B79"/>
    <w:rsid w:val="00E776C3"/>
    <w:rsid w:val="00E77B82"/>
    <w:rsid w:val="00E801FA"/>
    <w:rsid w:val="00E8074C"/>
    <w:rsid w:val="00E80E52"/>
    <w:rsid w:val="00E81565"/>
    <w:rsid w:val="00E819DE"/>
    <w:rsid w:val="00E8292C"/>
    <w:rsid w:val="00E82BDC"/>
    <w:rsid w:val="00E82E29"/>
    <w:rsid w:val="00E830A4"/>
    <w:rsid w:val="00E84533"/>
    <w:rsid w:val="00E849D8"/>
    <w:rsid w:val="00E84C4E"/>
    <w:rsid w:val="00E857C1"/>
    <w:rsid w:val="00E85860"/>
    <w:rsid w:val="00E86D6C"/>
    <w:rsid w:val="00E86F23"/>
    <w:rsid w:val="00E86F94"/>
    <w:rsid w:val="00E86FA0"/>
    <w:rsid w:val="00E8741F"/>
    <w:rsid w:val="00E903D8"/>
    <w:rsid w:val="00E90494"/>
    <w:rsid w:val="00E921CE"/>
    <w:rsid w:val="00E92F4E"/>
    <w:rsid w:val="00E93051"/>
    <w:rsid w:val="00E93D9F"/>
    <w:rsid w:val="00E94B27"/>
    <w:rsid w:val="00E96DDF"/>
    <w:rsid w:val="00E96DFE"/>
    <w:rsid w:val="00E97BC6"/>
    <w:rsid w:val="00E97EDE"/>
    <w:rsid w:val="00EA0AF0"/>
    <w:rsid w:val="00EA2998"/>
    <w:rsid w:val="00EA2BE4"/>
    <w:rsid w:val="00EA2FC5"/>
    <w:rsid w:val="00EA47AE"/>
    <w:rsid w:val="00EA4FAB"/>
    <w:rsid w:val="00EA5EBD"/>
    <w:rsid w:val="00EA6E3A"/>
    <w:rsid w:val="00EB1675"/>
    <w:rsid w:val="00EB167E"/>
    <w:rsid w:val="00EB18D7"/>
    <w:rsid w:val="00EB18DE"/>
    <w:rsid w:val="00EB2295"/>
    <w:rsid w:val="00EB26F1"/>
    <w:rsid w:val="00EB2DC7"/>
    <w:rsid w:val="00EB36B8"/>
    <w:rsid w:val="00EB3ECB"/>
    <w:rsid w:val="00EB41B5"/>
    <w:rsid w:val="00EB42DC"/>
    <w:rsid w:val="00EB4A5E"/>
    <w:rsid w:val="00EB4C2C"/>
    <w:rsid w:val="00EB6583"/>
    <w:rsid w:val="00EB7C30"/>
    <w:rsid w:val="00EC0174"/>
    <w:rsid w:val="00EC1B6B"/>
    <w:rsid w:val="00EC25F2"/>
    <w:rsid w:val="00EC2FC9"/>
    <w:rsid w:val="00EC39AA"/>
    <w:rsid w:val="00EC505B"/>
    <w:rsid w:val="00EC543F"/>
    <w:rsid w:val="00EC58A0"/>
    <w:rsid w:val="00EC744F"/>
    <w:rsid w:val="00EC75A2"/>
    <w:rsid w:val="00EC7D82"/>
    <w:rsid w:val="00ED0562"/>
    <w:rsid w:val="00ED092D"/>
    <w:rsid w:val="00ED111C"/>
    <w:rsid w:val="00ED275F"/>
    <w:rsid w:val="00ED3196"/>
    <w:rsid w:val="00ED3D35"/>
    <w:rsid w:val="00ED4299"/>
    <w:rsid w:val="00ED4710"/>
    <w:rsid w:val="00ED55A5"/>
    <w:rsid w:val="00ED5FF8"/>
    <w:rsid w:val="00ED6037"/>
    <w:rsid w:val="00ED6AED"/>
    <w:rsid w:val="00ED7129"/>
    <w:rsid w:val="00EE04F3"/>
    <w:rsid w:val="00EE2345"/>
    <w:rsid w:val="00EE3460"/>
    <w:rsid w:val="00EE3DC2"/>
    <w:rsid w:val="00EE3FD4"/>
    <w:rsid w:val="00EE40AA"/>
    <w:rsid w:val="00EE4D02"/>
    <w:rsid w:val="00EE5040"/>
    <w:rsid w:val="00EE56BF"/>
    <w:rsid w:val="00EE5DD6"/>
    <w:rsid w:val="00EE639E"/>
    <w:rsid w:val="00EE69EE"/>
    <w:rsid w:val="00EE6A7F"/>
    <w:rsid w:val="00EE6DDB"/>
    <w:rsid w:val="00EE7EE2"/>
    <w:rsid w:val="00EF0BFB"/>
    <w:rsid w:val="00EF1543"/>
    <w:rsid w:val="00EF2E5D"/>
    <w:rsid w:val="00EF35DC"/>
    <w:rsid w:val="00EF3D32"/>
    <w:rsid w:val="00EF4A41"/>
    <w:rsid w:val="00EF4FAF"/>
    <w:rsid w:val="00EF51B0"/>
    <w:rsid w:val="00EF5D65"/>
    <w:rsid w:val="00EF5F49"/>
    <w:rsid w:val="00EF6191"/>
    <w:rsid w:val="00EF735D"/>
    <w:rsid w:val="00EF7538"/>
    <w:rsid w:val="00EF7BCA"/>
    <w:rsid w:val="00F0009D"/>
    <w:rsid w:val="00F008DE"/>
    <w:rsid w:val="00F00EEC"/>
    <w:rsid w:val="00F01457"/>
    <w:rsid w:val="00F01907"/>
    <w:rsid w:val="00F01CF4"/>
    <w:rsid w:val="00F03A62"/>
    <w:rsid w:val="00F03F8C"/>
    <w:rsid w:val="00F03F8D"/>
    <w:rsid w:val="00F046F0"/>
    <w:rsid w:val="00F04C41"/>
    <w:rsid w:val="00F055A7"/>
    <w:rsid w:val="00F057D2"/>
    <w:rsid w:val="00F05C2E"/>
    <w:rsid w:val="00F05C7C"/>
    <w:rsid w:val="00F06DDE"/>
    <w:rsid w:val="00F06E79"/>
    <w:rsid w:val="00F11706"/>
    <w:rsid w:val="00F11F47"/>
    <w:rsid w:val="00F12722"/>
    <w:rsid w:val="00F13D1C"/>
    <w:rsid w:val="00F14A93"/>
    <w:rsid w:val="00F1500D"/>
    <w:rsid w:val="00F151FC"/>
    <w:rsid w:val="00F159F8"/>
    <w:rsid w:val="00F1745A"/>
    <w:rsid w:val="00F20296"/>
    <w:rsid w:val="00F21042"/>
    <w:rsid w:val="00F21447"/>
    <w:rsid w:val="00F2175A"/>
    <w:rsid w:val="00F21BD9"/>
    <w:rsid w:val="00F222D4"/>
    <w:rsid w:val="00F2241F"/>
    <w:rsid w:val="00F2272E"/>
    <w:rsid w:val="00F2295A"/>
    <w:rsid w:val="00F233F0"/>
    <w:rsid w:val="00F235ED"/>
    <w:rsid w:val="00F24023"/>
    <w:rsid w:val="00F24601"/>
    <w:rsid w:val="00F2491C"/>
    <w:rsid w:val="00F24FBD"/>
    <w:rsid w:val="00F25831"/>
    <w:rsid w:val="00F27730"/>
    <w:rsid w:val="00F27956"/>
    <w:rsid w:val="00F30217"/>
    <w:rsid w:val="00F30BD4"/>
    <w:rsid w:val="00F3106F"/>
    <w:rsid w:val="00F31346"/>
    <w:rsid w:val="00F31BEE"/>
    <w:rsid w:val="00F31D34"/>
    <w:rsid w:val="00F33204"/>
    <w:rsid w:val="00F34F4A"/>
    <w:rsid w:val="00F368BD"/>
    <w:rsid w:val="00F36F98"/>
    <w:rsid w:val="00F37285"/>
    <w:rsid w:val="00F3760C"/>
    <w:rsid w:val="00F379BC"/>
    <w:rsid w:val="00F37ADE"/>
    <w:rsid w:val="00F410E1"/>
    <w:rsid w:val="00F4160A"/>
    <w:rsid w:val="00F423CA"/>
    <w:rsid w:val="00F42603"/>
    <w:rsid w:val="00F43B3B"/>
    <w:rsid w:val="00F4500B"/>
    <w:rsid w:val="00F45445"/>
    <w:rsid w:val="00F466CC"/>
    <w:rsid w:val="00F46E9D"/>
    <w:rsid w:val="00F47F67"/>
    <w:rsid w:val="00F500A2"/>
    <w:rsid w:val="00F50EED"/>
    <w:rsid w:val="00F5146D"/>
    <w:rsid w:val="00F514F1"/>
    <w:rsid w:val="00F52059"/>
    <w:rsid w:val="00F522A9"/>
    <w:rsid w:val="00F5306C"/>
    <w:rsid w:val="00F537EA"/>
    <w:rsid w:val="00F53D52"/>
    <w:rsid w:val="00F53DB5"/>
    <w:rsid w:val="00F54C5C"/>
    <w:rsid w:val="00F54E03"/>
    <w:rsid w:val="00F54E78"/>
    <w:rsid w:val="00F5565C"/>
    <w:rsid w:val="00F57873"/>
    <w:rsid w:val="00F603C8"/>
    <w:rsid w:val="00F60867"/>
    <w:rsid w:val="00F60B5D"/>
    <w:rsid w:val="00F61068"/>
    <w:rsid w:val="00F613E2"/>
    <w:rsid w:val="00F61879"/>
    <w:rsid w:val="00F62C06"/>
    <w:rsid w:val="00F630DC"/>
    <w:rsid w:val="00F632F5"/>
    <w:rsid w:val="00F64D7C"/>
    <w:rsid w:val="00F64E08"/>
    <w:rsid w:val="00F64FD8"/>
    <w:rsid w:val="00F70962"/>
    <w:rsid w:val="00F71402"/>
    <w:rsid w:val="00F719DC"/>
    <w:rsid w:val="00F728FD"/>
    <w:rsid w:val="00F730E4"/>
    <w:rsid w:val="00F73C9F"/>
    <w:rsid w:val="00F7496C"/>
    <w:rsid w:val="00F74DAD"/>
    <w:rsid w:val="00F75231"/>
    <w:rsid w:val="00F75E88"/>
    <w:rsid w:val="00F77F9B"/>
    <w:rsid w:val="00F8030F"/>
    <w:rsid w:val="00F80643"/>
    <w:rsid w:val="00F8092C"/>
    <w:rsid w:val="00F80D00"/>
    <w:rsid w:val="00F81203"/>
    <w:rsid w:val="00F81760"/>
    <w:rsid w:val="00F81886"/>
    <w:rsid w:val="00F829C6"/>
    <w:rsid w:val="00F834C8"/>
    <w:rsid w:val="00F83D86"/>
    <w:rsid w:val="00F841BA"/>
    <w:rsid w:val="00F847B0"/>
    <w:rsid w:val="00F84EBD"/>
    <w:rsid w:val="00F8563F"/>
    <w:rsid w:val="00F86DFC"/>
    <w:rsid w:val="00F871FA"/>
    <w:rsid w:val="00F90329"/>
    <w:rsid w:val="00F90374"/>
    <w:rsid w:val="00F90891"/>
    <w:rsid w:val="00F90B49"/>
    <w:rsid w:val="00F91A85"/>
    <w:rsid w:val="00F928AD"/>
    <w:rsid w:val="00F94EB7"/>
    <w:rsid w:val="00F955A7"/>
    <w:rsid w:val="00F9620F"/>
    <w:rsid w:val="00F979AD"/>
    <w:rsid w:val="00FA0D85"/>
    <w:rsid w:val="00FA147B"/>
    <w:rsid w:val="00FA1B14"/>
    <w:rsid w:val="00FA21E7"/>
    <w:rsid w:val="00FA2F08"/>
    <w:rsid w:val="00FA3B3D"/>
    <w:rsid w:val="00FA41D1"/>
    <w:rsid w:val="00FA4DA1"/>
    <w:rsid w:val="00FA5E76"/>
    <w:rsid w:val="00FA6013"/>
    <w:rsid w:val="00FA666F"/>
    <w:rsid w:val="00FA714D"/>
    <w:rsid w:val="00FA718B"/>
    <w:rsid w:val="00FA79B2"/>
    <w:rsid w:val="00FB07A4"/>
    <w:rsid w:val="00FB1088"/>
    <w:rsid w:val="00FB133B"/>
    <w:rsid w:val="00FB1CDC"/>
    <w:rsid w:val="00FB2C48"/>
    <w:rsid w:val="00FB464B"/>
    <w:rsid w:val="00FB4E05"/>
    <w:rsid w:val="00FB570C"/>
    <w:rsid w:val="00FB5EE4"/>
    <w:rsid w:val="00FB68B0"/>
    <w:rsid w:val="00FB6B7E"/>
    <w:rsid w:val="00FB7ED2"/>
    <w:rsid w:val="00FC0233"/>
    <w:rsid w:val="00FC0837"/>
    <w:rsid w:val="00FC0FE8"/>
    <w:rsid w:val="00FC15CB"/>
    <w:rsid w:val="00FC3255"/>
    <w:rsid w:val="00FC41A2"/>
    <w:rsid w:val="00FC4C7B"/>
    <w:rsid w:val="00FC4ECC"/>
    <w:rsid w:val="00FC54F5"/>
    <w:rsid w:val="00FC55C1"/>
    <w:rsid w:val="00FC585D"/>
    <w:rsid w:val="00FC6000"/>
    <w:rsid w:val="00FC60A3"/>
    <w:rsid w:val="00FC7E83"/>
    <w:rsid w:val="00FD064A"/>
    <w:rsid w:val="00FD1B01"/>
    <w:rsid w:val="00FD1FD6"/>
    <w:rsid w:val="00FD3D24"/>
    <w:rsid w:val="00FD3EE8"/>
    <w:rsid w:val="00FD4CC7"/>
    <w:rsid w:val="00FD651F"/>
    <w:rsid w:val="00FD6E2F"/>
    <w:rsid w:val="00FE0C8F"/>
    <w:rsid w:val="00FE122C"/>
    <w:rsid w:val="00FE188C"/>
    <w:rsid w:val="00FE1FF0"/>
    <w:rsid w:val="00FE241E"/>
    <w:rsid w:val="00FE246B"/>
    <w:rsid w:val="00FE25C4"/>
    <w:rsid w:val="00FE269E"/>
    <w:rsid w:val="00FE2AD9"/>
    <w:rsid w:val="00FE3E90"/>
    <w:rsid w:val="00FE408E"/>
    <w:rsid w:val="00FE4D32"/>
    <w:rsid w:val="00FE519B"/>
    <w:rsid w:val="00FE553C"/>
    <w:rsid w:val="00FE5C8B"/>
    <w:rsid w:val="00FE5CCD"/>
    <w:rsid w:val="00FE5ED5"/>
    <w:rsid w:val="00FE6023"/>
    <w:rsid w:val="00FE60FC"/>
    <w:rsid w:val="00FE6253"/>
    <w:rsid w:val="00FE625E"/>
    <w:rsid w:val="00FF02DE"/>
    <w:rsid w:val="00FF0D4D"/>
    <w:rsid w:val="00FF1088"/>
    <w:rsid w:val="00FF1FEA"/>
    <w:rsid w:val="00FF271C"/>
    <w:rsid w:val="00FF27B1"/>
    <w:rsid w:val="00FF2AB0"/>
    <w:rsid w:val="00FF330B"/>
    <w:rsid w:val="00FF37DB"/>
    <w:rsid w:val="00FF44F1"/>
    <w:rsid w:val="00FF47BD"/>
    <w:rsid w:val="00FF4CF0"/>
    <w:rsid w:val="00FF521D"/>
    <w:rsid w:val="00FF53B1"/>
    <w:rsid w:val="00FF6C74"/>
    <w:rsid w:val="00FF6C8E"/>
    <w:rsid w:val="00FF6E25"/>
    <w:rsid w:val="00FF71A9"/>
    <w:rsid w:val="00FF7270"/>
    <w:rsid w:val="00FF7857"/>
    <w:rsid w:val="00FF7EBD"/>
    <w:rsid w:val="00FF7F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9D410"/>
  <w15:docId w15:val="{55860C54-744E-4902-975D-5BE052C13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
    <w:name w:val="Normal"/>
    <w:unhideWhenUsed/>
    <w:qFormat/>
    <w:rsid w:val="00FC4ECC"/>
    <w:rPr>
      <w:rFonts w:ascii="Times New Roman" w:hAnsi="Times New Roman"/>
      <w:sz w:val="28"/>
      <w:szCs w:val="22"/>
      <w:lang w:eastAsia="en-US"/>
    </w:rPr>
  </w:style>
  <w:style w:type="paragraph" w:styleId="12">
    <w:name w:val="heading 1"/>
    <w:basedOn w:val="af"/>
    <w:next w:val="af"/>
    <w:link w:val="13"/>
    <w:qFormat/>
    <w:rsid w:val="007C2E7C"/>
    <w:pPr>
      <w:keepNext/>
      <w:spacing w:line="360" w:lineRule="auto"/>
      <w:ind w:left="284"/>
      <w:jc w:val="center"/>
      <w:outlineLvl w:val="0"/>
    </w:pPr>
    <w:rPr>
      <w:rFonts w:eastAsia="Times New Roman"/>
      <w:sz w:val="24"/>
      <w:szCs w:val="24"/>
      <w:lang w:eastAsia="ru-RU"/>
    </w:rPr>
  </w:style>
  <w:style w:type="paragraph" w:styleId="21">
    <w:name w:val="heading 2"/>
    <w:aliases w:val="Заголовок 2 Знак2,Заголовок 2 Знак1 Знак,Заголовок 2 Знак Знак Знак Знак Знак Знак,Заголовок 2 Знак1 Знак Знак Знак,Заголовок 2 Знак Знак Знак Знак Знак Знак Знак Знак,Заголовок 2 Знак1,Заголовок 2 Знак Знак Знак Знак Знак,hseHeading 2,- 1.1"/>
    <w:basedOn w:val="af"/>
    <w:next w:val="af"/>
    <w:link w:val="23"/>
    <w:uiPriority w:val="9"/>
    <w:qFormat/>
    <w:rsid w:val="007C2E7C"/>
    <w:pPr>
      <w:numPr>
        <w:ilvl w:val="1"/>
        <w:numId w:val="1"/>
      </w:numPr>
      <w:spacing w:before="240" w:after="120"/>
      <w:outlineLvl w:val="1"/>
    </w:pPr>
    <w:rPr>
      <w:rFonts w:eastAsia="Times New Roman"/>
      <w:b/>
      <w:sz w:val="24"/>
      <w:szCs w:val="24"/>
      <w:lang w:val="en-US" w:eastAsia="ru-RU"/>
    </w:rPr>
  </w:style>
  <w:style w:type="paragraph" w:styleId="30">
    <w:name w:val="heading 3"/>
    <w:aliases w:val="Заголовок 3 Знак Знак Знак Знак Знак Знак Знак Знак Знак Знак Знак Знак,- 1.1.1,Aaaiiinou (iacaaiea),Ведомость (название),Заголовок 3 Знак Знак Знак Знак Знак Знак Знак Знак,OG Heading 3,§1.1.1.,Заголовок 31"/>
    <w:basedOn w:val="af"/>
    <w:next w:val="af"/>
    <w:link w:val="31"/>
    <w:qFormat/>
    <w:rsid w:val="00CB4C28"/>
    <w:pPr>
      <w:keepNext/>
      <w:jc w:val="center"/>
      <w:outlineLvl w:val="2"/>
    </w:pPr>
    <w:rPr>
      <w:rFonts w:eastAsia="Times New Roman"/>
      <w:b/>
      <w:sz w:val="24"/>
      <w:szCs w:val="20"/>
      <w:lang w:eastAsia="ru-RU"/>
    </w:rPr>
  </w:style>
  <w:style w:type="paragraph" w:styleId="40">
    <w:name w:val="heading 4"/>
    <w:basedOn w:val="af"/>
    <w:next w:val="af"/>
    <w:link w:val="41"/>
    <w:qFormat/>
    <w:rsid w:val="00CB4C28"/>
    <w:pPr>
      <w:keepNext/>
      <w:spacing w:line="360" w:lineRule="auto"/>
      <w:jc w:val="center"/>
      <w:outlineLvl w:val="3"/>
    </w:pPr>
    <w:rPr>
      <w:rFonts w:eastAsia="Times New Roman"/>
      <w:b/>
      <w:sz w:val="24"/>
      <w:szCs w:val="20"/>
      <w:lang w:eastAsia="ru-RU"/>
    </w:rPr>
  </w:style>
  <w:style w:type="paragraph" w:styleId="50">
    <w:name w:val="heading 5"/>
    <w:aliases w:val="Заголовок 5 Знак1,Заголовок 5 Знак Знак"/>
    <w:basedOn w:val="af"/>
    <w:next w:val="af"/>
    <w:link w:val="51"/>
    <w:qFormat/>
    <w:rsid w:val="00CB4C28"/>
    <w:pPr>
      <w:keepNext/>
      <w:jc w:val="center"/>
      <w:outlineLvl w:val="4"/>
    </w:pPr>
    <w:rPr>
      <w:rFonts w:eastAsia="Times New Roman"/>
      <w:b/>
      <w:sz w:val="32"/>
      <w:szCs w:val="20"/>
      <w:lang w:eastAsia="ru-RU"/>
    </w:rPr>
  </w:style>
  <w:style w:type="paragraph" w:styleId="6">
    <w:name w:val="heading 6"/>
    <w:basedOn w:val="af"/>
    <w:next w:val="af"/>
    <w:link w:val="60"/>
    <w:qFormat/>
    <w:rsid w:val="00CB4C28"/>
    <w:pPr>
      <w:keepNext/>
      <w:ind w:left="57" w:right="-284"/>
      <w:outlineLvl w:val="5"/>
    </w:pPr>
    <w:rPr>
      <w:rFonts w:ascii="Arial" w:eastAsia="Times New Roman" w:hAnsi="Arial"/>
      <w:b/>
      <w:sz w:val="16"/>
      <w:szCs w:val="20"/>
      <w:lang w:eastAsia="ru-RU"/>
    </w:rPr>
  </w:style>
  <w:style w:type="paragraph" w:styleId="7">
    <w:name w:val="heading 7"/>
    <w:basedOn w:val="af"/>
    <w:next w:val="af"/>
    <w:link w:val="70"/>
    <w:qFormat/>
    <w:rsid w:val="00CB4C28"/>
    <w:pPr>
      <w:keepNext/>
      <w:numPr>
        <w:numId w:val="6"/>
      </w:numPr>
      <w:ind w:right="284"/>
      <w:jc w:val="both"/>
      <w:outlineLvl w:val="6"/>
    </w:pPr>
    <w:rPr>
      <w:rFonts w:eastAsia="Times New Roman"/>
      <w:b/>
      <w:sz w:val="24"/>
      <w:szCs w:val="20"/>
      <w:lang w:eastAsia="ru-RU"/>
    </w:rPr>
  </w:style>
  <w:style w:type="paragraph" w:styleId="8">
    <w:name w:val="heading 8"/>
    <w:basedOn w:val="af"/>
    <w:next w:val="af"/>
    <w:link w:val="80"/>
    <w:qFormat/>
    <w:rsid w:val="00CB4C28"/>
    <w:pPr>
      <w:keepNext/>
      <w:ind w:left="113" w:right="113"/>
      <w:jc w:val="center"/>
      <w:outlineLvl w:val="7"/>
    </w:pPr>
    <w:rPr>
      <w:rFonts w:eastAsia="Times New Roman"/>
      <w:b/>
      <w:sz w:val="24"/>
      <w:szCs w:val="20"/>
      <w:lang w:eastAsia="ru-RU"/>
    </w:rPr>
  </w:style>
  <w:style w:type="paragraph" w:styleId="9">
    <w:name w:val="heading 9"/>
    <w:basedOn w:val="af"/>
    <w:next w:val="af"/>
    <w:link w:val="90"/>
    <w:qFormat/>
    <w:rsid w:val="00CB4C28"/>
    <w:pPr>
      <w:keepNext/>
      <w:spacing w:line="360" w:lineRule="auto"/>
      <w:ind w:left="284" w:right="284" w:firstLine="709"/>
      <w:jc w:val="right"/>
      <w:outlineLvl w:val="8"/>
    </w:pPr>
    <w:rPr>
      <w:rFonts w:eastAsia="Times New Roman"/>
      <w:sz w:val="24"/>
      <w:szCs w:val="20"/>
      <w:lang w:eastAsia="ru-RU"/>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character" w:customStyle="1" w:styleId="13">
    <w:name w:val="Заголовок 1 Знак"/>
    <w:link w:val="12"/>
    <w:rsid w:val="00902E3D"/>
    <w:rPr>
      <w:rFonts w:ascii="Times New Roman" w:eastAsia="Times New Roman" w:hAnsi="Times New Roman"/>
      <w:sz w:val="24"/>
      <w:szCs w:val="24"/>
    </w:rPr>
  </w:style>
  <w:style w:type="character" w:customStyle="1" w:styleId="23">
    <w:name w:val="Заголовок 2 Знак"/>
    <w:aliases w:val="Заголовок 2 Знак2 Знак1,Заголовок 2 Знак1 Знак Знак1,Заголовок 2 Знак Знак Знак Знак Знак Знак Знак1,Заголовок 2 Знак1 Знак Знак Знак Знак1,Заголовок 2 Знак Знак Знак Знак Знак Знак Знак Знак Знак1,Заголовок 2 Знак1 Знак2,- 1.1 Знак"/>
    <w:link w:val="21"/>
    <w:uiPriority w:val="9"/>
    <w:rsid w:val="00902E3D"/>
    <w:rPr>
      <w:rFonts w:ascii="Times New Roman" w:eastAsia="Times New Roman" w:hAnsi="Times New Roman"/>
      <w:b/>
      <w:sz w:val="24"/>
      <w:szCs w:val="24"/>
      <w:lang w:val="en-US"/>
    </w:rPr>
  </w:style>
  <w:style w:type="character" w:customStyle="1" w:styleId="31">
    <w:name w:val="Заголовок 3 Знак"/>
    <w:aliases w:val="Заголовок 3 Знак Знак Знак Знак Знак Знак Знак Знак Знак Знак Знак Знак Знак,- 1.1.1 Знак,Aaaiiinou (iacaaiea) Знак,Ведомость (название) Знак,Заголовок 3 Знак Знак Знак Знак Знак Знак Знак Знак Знак,OG Heading 3 Знак,§1.1.1. Знак"/>
    <w:link w:val="30"/>
    <w:rsid w:val="00902E3D"/>
    <w:rPr>
      <w:rFonts w:ascii="Times New Roman" w:eastAsia="Times New Roman" w:hAnsi="Times New Roman"/>
      <w:b/>
      <w:sz w:val="24"/>
    </w:rPr>
  </w:style>
  <w:style w:type="character" w:customStyle="1" w:styleId="41">
    <w:name w:val="Заголовок 4 Знак"/>
    <w:link w:val="40"/>
    <w:semiHidden/>
    <w:rsid w:val="00902E3D"/>
    <w:rPr>
      <w:rFonts w:ascii="Times New Roman" w:eastAsia="Times New Roman" w:hAnsi="Times New Roman"/>
      <w:b/>
      <w:sz w:val="24"/>
    </w:rPr>
  </w:style>
  <w:style w:type="character" w:customStyle="1" w:styleId="51">
    <w:name w:val="Заголовок 5 Знак"/>
    <w:aliases w:val="Заголовок 5 Знак1 Знак1,Заголовок 5 Знак Знак Знак1"/>
    <w:link w:val="50"/>
    <w:semiHidden/>
    <w:rsid w:val="00902E3D"/>
    <w:rPr>
      <w:rFonts w:ascii="Times New Roman" w:eastAsia="Times New Roman" w:hAnsi="Times New Roman"/>
      <w:b/>
      <w:sz w:val="32"/>
    </w:rPr>
  </w:style>
  <w:style w:type="character" w:customStyle="1" w:styleId="60">
    <w:name w:val="Заголовок 6 Знак"/>
    <w:link w:val="6"/>
    <w:semiHidden/>
    <w:rsid w:val="00902E3D"/>
    <w:rPr>
      <w:rFonts w:ascii="Arial" w:eastAsia="Times New Roman" w:hAnsi="Arial"/>
      <w:b/>
      <w:sz w:val="16"/>
    </w:rPr>
  </w:style>
  <w:style w:type="character" w:customStyle="1" w:styleId="70">
    <w:name w:val="Заголовок 7 Знак"/>
    <w:link w:val="7"/>
    <w:rsid w:val="00902E3D"/>
    <w:rPr>
      <w:rFonts w:ascii="Times New Roman" w:eastAsia="Times New Roman" w:hAnsi="Times New Roman"/>
      <w:b/>
      <w:sz w:val="24"/>
    </w:rPr>
  </w:style>
  <w:style w:type="character" w:customStyle="1" w:styleId="80">
    <w:name w:val="Заголовок 8 Знак"/>
    <w:link w:val="8"/>
    <w:semiHidden/>
    <w:rsid w:val="00902E3D"/>
    <w:rPr>
      <w:rFonts w:ascii="Times New Roman" w:eastAsia="Times New Roman" w:hAnsi="Times New Roman"/>
      <w:b/>
      <w:sz w:val="24"/>
    </w:rPr>
  </w:style>
  <w:style w:type="character" w:customStyle="1" w:styleId="90">
    <w:name w:val="Заголовок 9 Знак"/>
    <w:link w:val="9"/>
    <w:semiHidden/>
    <w:rsid w:val="00902E3D"/>
    <w:rPr>
      <w:rFonts w:ascii="Times New Roman" w:eastAsia="Times New Roman" w:hAnsi="Times New Roman"/>
      <w:sz w:val="24"/>
    </w:rPr>
  </w:style>
  <w:style w:type="paragraph" w:customStyle="1" w:styleId="5678">
    <w:name w:val="ТЮСП осн надп ф5 (6_7_8)"/>
    <w:basedOn w:val="af3"/>
    <w:uiPriority w:val="11"/>
    <w:semiHidden/>
    <w:rsid w:val="009D3AFE"/>
    <w:pPr>
      <w:ind w:firstLine="0"/>
      <w:jc w:val="center"/>
    </w:pPr>
    <w:rPr>
      <w:rFonts w:ascii="Arial" w:hAnsi="Arial"/>
      <w:b/>
      <w:sz w:val="16"/>
    </w:rPr>
  </w:style>
  <w:style w:type="paragraph" w:customStyle="1" w:styleId="af3">
    <w:name w:val="ТЮСП абзац"/>
    <w:uiPriority w:val="9"/>
    <w:rsid w:val="009D3AFE"/>
    <w:pPr>
      <w:ind w:firstLine="709"/>
      <w:jc w:val="both"/>
    </w:pPr>
    <w:rPr>
      <w:rFonts w:ascii="Times New Roman" w:hAnsi="Times New Roman"/>
      <w:sz w:val="28"/>
      <w:szCs w:val="24"/>
    </w:rPr>
  </w:style>
  <w:style w:type="paragraph" w:customStyle="1" w:styleId="51011">
    <w:name w:val="ТЮСП осн надп ф5 (10_11)"/>
    <w:basedOn w:val="af3"/>
    <w:uiPriority w:val="11"/>
    <w:semiHidden/>
    <w:rsid w:val="009D3AFE"/>
    <w:pPr>
      <w:ind w:left="57" w:right="57" w:firstLine="0"/>
    </w:pPr>
    <w:rPr>
      <w:rFonts w:ascii="Arial" w:hAnsi="Arial"/>
      <w:sz w:val="16"/>
    </w:rPr>
  </w:style>
  <w:style w:type="paragraph" w:customStyle="1" w:styleId="561">
    <w:name w:val="ТЮСП осн надп ф5_6 (1)"/>
    <w:basedOn w:val="af3"/>
    <w:uiPriority w:val="11"/>
    <w:semiHidden/>
    <w:rsid w:val="009D3AFE"/>
    <w:pPr>
      <w:ind w:firstLine="0"/>
      <w:jc w:val="center"/>
    </w:pPr>
    <w:rPr>
      <w:rFonts w:ascii="Arial" w:hAnsi="Arial"/>
      <w:sz w:val="36"/>
    </w:rPr>
  </w:style>
  <w:style w:type="paragraph" w:customStyle="1" w:styleId="55">
    <w:name w:val="ТЮСП осн надп ф5 (5)"/>
    <w:basedOn w:val="af3"/>
    <w:uiPriority w:val="11"/>
    <w:semiHidden/>
    <w:rsid w:val="009D3AFE"/>
    <w:pPr>
      <w:ind w:firstLine="0"/>
      <w:jc w:val="center"/>
    </w:pPr>
    <w:rPr>
      <w:rFonts w:ascii="Arial" w:hAnsi="Arial" w:cs="Arial"/>
      <w:szCs w:val="18"/>
    </w:rPr>
  </w:style>
  <w:style w:type="paragraph" w:customStyle="1" w:styleId="510">
    <w:name w:val="ТЮСП осн надп ф5 (10)"/>
    <w:basedOn w:val="af3"/>
    <w:uiPriority w:val="11"/>
    <w:semiHidden/>
    <w:qFormat/>
    <w:rsid w:val="009D3AFE"/>
    <w:pPr>
      <w:ind w:firstLine="0"/>
    </w:pPr>
    <w:rPr>
      <w:rFonts w:ascii="Arial" w:eastAsia="Times New Roman" w:hAnsi="Arial" w:cs="Arial"/>
      <w:b/>
      <w:sz w:val="16"/>
      <w:szCs w:val="18"/>
    </w:rPr>
  </w:style>
  <w:style w:type="paragraph" w:customStyle="1" w:styleId="59">
    <w:name w:val="ТЮСП осн надп ф5 (9)"/>
    <w:basedOn w:val="510"/>
    <w:uiPriority w:val="24"/>
    <w:qFormat/>
    <w:rsid w:val="004F6EEB"/>
    <w:pPr>
      <w:jc w:val="center"/>
    </w:pPr>
    <w:rPr>
      <w:sz w:val="20"/>
      <w:lang w:val="uk-UA"/>
    </w:rPr>
  </w:style>
  <w:style w:type="paragraph" w:customStyle="1" w:styleId="N">
    <w:name w:val="ТЮСП N стр"/>
    <w:basedOn w:val="af3"/>
    <w:uiPriority w:val="11"/>
    <w:semiHidden/>
    <w:rsid w:val="009D3AFE"/>
    <w:pPr>
      <w:ind w:right="170" w:firstLine="0"/>
      <w:jc w:val="right"/>
    </w:pPr>
    <w:rPr>
      <w:sz w:val="24"/>
    </w:rPr>
  </w:style>
  <w:style w:type="paragraph" w:customStyle="1" w:styleId="514-22">
    <w:name w:val="ТЮСП осн надп ф5 (14-22)"/>
    <w:basedOn w:val="510"/>
    <w:uiPriority w:val="11"/>
    <w:semiHidden/>
    <w:qFormat/>
    <w:rsid w:val="0056661A"/>
    <w:pPr>
      <w:jc w:val="center"/>
    </w:pPr>
    <w:rPr>
      <w:lang w:val="uk-UA"/>
    </w:rPr>
  </w:style>
  <w:style w:type="paragraph" w:customStyle="1" w:styleId="a9">
    <w:name w:val="ТЮСП абзац –"/>
    <w:basedOn w:val="af3"/>
    <w:uiPriority w:val="10"/>
    <w:rsid w:val="00FE246B"/>
    <w:pPr>
      <w:numPr>
        <w:numId w:val="7"/>
      </w:numPr>
      <w:ind w:left="0" w:firstLine="709"/>
    </w:pPr>
  </w:style>
  <w:style w:type="paragraph" w:customStyle="1" w:styleId="11">
    <w:name w:val="ТЮСП 1)"/>
    <w:basedOn w:val="af3"/>
    <w:uiPriority w:val="22"/>
    <w:rsid w:val="001E2379"/>
    <w:pPr>
      <w:numPr>
        <w:numId w:val="2"/>
      </w:numPr>
      <w:ind w:left="709" w:firstLine="425"/>
    </w:pPr>
    <w:rPr>
      <w:lang w:val="uk-UA"/>
    </w:rPr>
  </w:style>
  <w:style w:type="paragraph" w:customStyle="1" w:styleId="a0">
    <w:name w:val="ТЮСП абзац а)"/>
    <w:basedOn w:val="af3"/>
    <w:uiPriority w:val="11"/>
    <w:rsid w:val="00FF521D"/>
    <w:pPr>
      <w:numPr>
        <w:numId w:val="3"/>
      </w:numPr>
    </w:pPr>
    <w:rPr>
      <w:lang w:val="uk-UA"/>
    </w:rPr>
  </w:style>
  <w:style w:type="paragraph" w:customStyle="1" w:styleId="af4">
    <w:name w:val="ТЮСП абзац между заголовками"/>
    <w:basedOn w:val="af3"/>
    <w:uiPriority w:val="14"/>
    <w:rsid w:val="0035365B"/>
    <w:pPr>
      <w:spacing w:before="480" w:after="480"/>
    </w:pPr>
  </w:style>
  <w:style w:type="paragraph" w:customStyle="1" w:styleId="af5">
    <w:name w:val="ТЮСП абзац перед заголовком"/>
    <w:basedOn w:val="af3"/>
    <w:uiPriority w:val="15"/>
    <w:rsid w:val="0035365B"/>
    <w:pPr>
      <w:spacing w:after="480"/>
    </w:pPr>
    <w:rPr>
      <w:lang w:val="en-US"/>
    </w:rPr>
  </w:style>
  <w:style w:type="paragraph" w:customStyle="1" w:styleId="af6">
    <w:name w:val="ТЮСП абзац после заголовка"/>
    <w:basedOn w:val="af3"/>
    <w:next w:val="af3"/>
    <w:uiPriority w:val="8"/>
    <w:rsid w:val="0035365B"/>
    <w:pPr>
      <w:spacing w:before="480"/>
    </w:pPr>
    <w:rPr>
      <w:lang w:val="en-US"/>
    </w:rPr>
  </w:style>
  <w:style w:type="paragraph" w:customStyle="1" w:styleId="af7">
    <w:name w:val="ТЮСП абзац после табл"/>
    <w:basedOn w:val="af3"/>
    <w:next w:val="af3"/>
    <w:uiPriority w:val="13"/>
    <w:qFormat/>
    <w:rsid w:val="00143295"/>
    <w:pPr>
      <w:spacing w:before="120"/>
    </w:pPr>
  </w:style>
  <w:style w:type="paragraph" w:customStyle="1" w:styleId="af8">
    <w:name w:val="ТЮСП верхн колон"/>
    <w:basedOn w:val="af3"/>
    <w:uiPriority w:val="11"/>
    <w:semiHidden/>
    <w:rsid w:val="009D3AFE"/>
    <w:pPr>
      <w:spacing w:before="641"/>
      <w:ind w:firstLine="0"/>
      <w:jc w:val="left"/>
    </w:pPr>
    <w:rPr>
      <w:sz w:val="24"/>
    </w:rPr>
  </w:style>
  <w:style w:type="paragraph" w:customStyle="1" w:styleId="a3">
    <w:name w:val="ТЮСП заголовок подраздела"/>
    <w:basedOn w:val="af3"/>
    <w:next w:val="af3"/>
    <w:uiPriority w:val="3"/>
    <w:rsid w:val="001D2171"/>
    <w:pPr>
      <w:keepNext/>
      <w:numPr>
        <w:ilvl w:val="1"/>
        <w:numId w:val="8"/>
      </w:numPr>
      <w:outlineLvl w:val="1"/>
    </w:pPr>
    <w:rPr>
      <w:b/>
    </w:rPr>
  </w:style>
  <w:style w:type="paragraph" w:customStyle="1" w:styleId="a8">
    <w:name w:val="ТЮСП заголовок приложений"/>
    <w:basedOn w:val="af3"/>
    <w:next w:val="af3"/>
    <w:uiPriority w:val="7"/>
    <w:rsid w:val="00E801FA"/>
    <w:pPr>
      <w:pageBreakBefore/>
      <w:numPr>
        <w:ilvl w:val="7"/>
        <w:numId w:val="8"/>
      </w:numPr>
      <w:jc w:val="center"/>
      <w:outlineLvl w:val="0"/>
    </w:pPr>
    <w:rPr>
      <w:b/>
    </w:rPr>
  </w:style>
  <w:style w:type="paragraph" w:customStyle="1" w:styleId="a4">
    <w:name w:val="ТЮСП заголовок пункта"/>
    <w:basedOn w:val="a3"/>
    <w:next w:val="af3"/>
    <w:uiPriority w:val="4"/>
    <w:qFormat/>
    <w:rsid w:val="004B4F44"/>
    <w:pPr>
      <w:numPr>
        <w:ilvl w:val="2"/>
      </w:numPr>
      <w:outlineLvl w:val="2"/>
    </w:pPr>
  </w:style>
  <w:style w:type="paragraph" w:customStyle="1" w:styleId="a2">
    <w:name w:val="ТЮСП заголовок раздела"/>
    <w:basedOn w:val="af3"/>
    <w:next w:val="af3"/>
    <w:uiPriority w:val="2"/>
    <w:rsid w:val="00B828BC"/>
    <w:pPr>
      <w:keepNext/>
      <w:pageBreakBefore/>
      <w:numPr>
        <w:numId w:val="8"/>
      </w:numPr>
      <w:outlineLvl w:val="0"/>
    </w:pPr>
    <w:rPr>
      <w:b/>
    </w:rPr>
  </w:style>
  <w:style w:type="paragraph" w:customStyle="1" w:styleId="a6">
    <w:name w:val="ТЮСП название таблицы"/>
    <w:basedOn w:val="af3"/>
    <w:next w:val="af3"/>
    <w:uiPriority w:val="16"/>
    <w:qFormat/>
    <w:rsid w:val="00D2201C"/>
    <w:pPr>
      <w:keepNext/>
      <w:numPr>
        <w:ilvl w:val="5"/>
        <w:numId w:val="8"/>
      </w:numPr>
      <w:spacing w:before="120" w:after="120"/>
    </w:pPr>
    <w:rPr>
      <w:bCs/>
      <w:szCs w:val="20"/>
    </w:rPr>
  </w:style>
  <w:style w:type="paragraph" w:customStyle="1" w:styleId="14">
    <w:name w:val="ТЮСП нижн колон1"/>
    <w:basedOn w:val="af3"/>
    <w:uiPriority w:val="11"/>
    <w:semiHidden/>
    <w:rsid w:val="009D3AFE"/>
    <w:pPr>
      <w:spacing w:after="3275"/>
      <w:ind w:firstLine="0"/>
    </w:pPr>
    <w:rPr>
      <w:sz w:val="24"/>
    </w:rPr>
  </w:style>
  <w:style w:type="paragraph" w:customStyle="1" w:styleId="af9">
    <w:name w:val="ТЮСП нижн колон"/>
    <w:basedOn w:val="14"/>
    <w:uiPriority w:val="11"/>
    <w:semiHidden/>
    <w:rsid w:val="00926ADF"/>
    <w:pPr>
      <w:spacing w:after="1800"/>
    </w:pPr>
  </w:style>
  <w:style w:type="paragraph" w:customStyle="1" w:styleId="52">
    <w:name w:val="ТЮСП осн надп ф5 надп"/>
    <w:basedOn w:val="af3"/>
    <w:uiPriority w:val="11"/>
    <w:semiHidden/>
    <w:qFormat/>
    <w:rsid w:val="009D3AFE"/>
    <w:pPr>
      <w:ind w:firstLine="0"/>
      <w:jc w:val="center"/>
    </w:pPr>
    <w:rPr>
      <w:rFonts w:ascii="Arial" w:eastAsia="Times New Roman" w:hAnsi="Arial" w:cs="Arial"/>
      <w:b/>
      <w:sz w:val="16"/>
      <w:szCs w:val="18"/>
    </w:rPr>
  </w:style>
  <w:style w:type="paragraph" w:customStyle="1" w:styleId="53">
    <w:name w:val="ТЮСП осн надп ф5 надп альбом"/>
    <w:basedOn w:val="5678"/>
    <w:uiPriority w:val="11"/>
    <w:semiHidden/>
    <w:qFormat/>
    <w:rsid w:val="00926ADF"/>
    <w:pPr>
      <w:spacing w:before="40"/>
    </w:pPr>
  </w:style>
  <w:style w:type="paragraph" w:customStyle="1" w:styleId="61">
    <w:name w:val="ТЮСП осн надп ф6 (1) альбом"/>
    <w:basedOn w:val="561"/>
    <w:uiPriority w:val="11"/>
    <w:qFormat/>
    <w:rsid w:val="00926ADF"/>
    <w:pPr>
      <w:spacing w:before="200"/>
    </w:pPr>
    <w:rPr>
      <w:noProof/>
      <w:lang w:val="uk-UA"/>
    </w:rPr>
  </w:style>
  <w:style w:type="paragraph" w:customStyle="1" w:styleId="a1">
    <w:name w:val="ТЮСП примеч и примеры нумер"/>
    <w:basedOn w:val="af3"/>
    <w:next w:val="af3"/>
    <w:uiPriority w:val="18"/>
    <w:rsid w:val="002F73C0"/>
    <w:pPr>
      <w:numPr>
        <w:numId w:val="4"/>
      </w:numPr>
      <w:ind w:left="57" w:right="57"/>
    </w:pPr>
    <w:rPr>
      <w:sz w:val="24"/>
    </w:rPr>
  </w:style>
  <w:style w:type="paragraph" w:customStyle="1" w:styleId="afa">
    <w:name w:val="ТЮСП рисунок"/>
    <w:basedOn w:val="af3"/>
    <w:next w:val="af3"/>
    <w:uiPriority w:val="20"/>
    <w:qFormat/>
    <w:rsid w:val="00B97CCF"/>
    <w:pPr>
      <w:keepNext/>
      <w:spacing w:before="240"/>
      <w:ind w:firstLine="0"/>
      <w:jc w:val="center"/>
    </w:pPr>
    <w:rPr>
      <w:lang w:val="uk-UA"/>
    </w:rPr>
  </w:style>
  <w:style w:type="paragraph" w:customStyle="1" w:styleId="afb">
    <w:name w:val="ТЮСП С"/>
    <w:basedOn w:val="af3"/>
    <w:uiPriority w:val="10"/>
    <w:semiHidden/>
    <w:rsid w:val="00926ADF"/>
    <w:pPr>
      <w:jc w:val="right"/>
    </w:pPr>
  </w:style>
  <w:style w:type="paragraph" w:customStyle="1" w:styleId="afc">
    <w:name w:val="ТЮСП Содержание"/>
    <w:basedOn w:val="af3"/>
    <w:uiPriority w:val="1"/>
    <w:rsid w:val="00926ADF"/>
    <w:pPr>
      <w:tabs>
        <w:tab w:val="right" w:leader="dot" w:pos="9786"/>
      </w:tabs>
      <w:ind w:firstLine="0"/>
      <w:jc w:val="center"/>
    </w:pPr>
  </w:style>
  <w:style w:type="paragraph" w:customStyle="1" w:styleId="afd">
    <w:name w:val="ТЮСП текст таблицы"/>
    <w:basedOn w:val="af3"/>
    <w:next w:val="af3"/>
    <w:uiPriority w:val="17"/>
    <w:qFormat/>
    <w:rsid w:val="00D335C2"/>
    <w:pPr>
      <w:ind w:left="57" w:right="57" w:firstLine="0"/>
      <w:jc w:val="left"/>
    </w:pPr>
  </w:style>
  <w:style w:type="paragraph" w:customStyle="1" w:styleId="afe">
    <w:name w:val="ТЮСП титул нижн колон"/>
    <w:basedOn w:val="af3"/>
    <w:uiPriority w:val="11"/>
    <w:semiHidden/>
    <w:qFormat/>
    <w:rsid w:val="009D3AFE"/>
    <w:pPr>
      <w:ind w:left="-284" w:right="-125" w:firstLine="0"/>
      <w:jc w:val="center"/>
    </w:pPr>
    <w:rPr>
      <w:b/>
      <w:sz w:val="32"/>
    </w:rPr>
  </w:style>
  <w:style w:type="paragraph" w:customStyle="1" w:styleId="aff">
    <w:name w:val="ТЮСП титул"/>
    <w:basedOn w:val="afe"/>
    <w:qFormat/>
    <w:rsid w:val="00996A71"/>
    <w:pPr>
      <w:spacing w:before="300" w:line="312" w:lineRule="auto"/>
      <w:ind w:left="0" w:right="0"/>
    </w:pPr>
    <w:rPr>
      <w:sz w:val="24"/>
      <w:lang w:val="uk-UA"/>
    </w:rPr>
  </w:style>
  <w:style w:type="paragraph" w:customStyle="1" w:styleId="a7">
    <w:name w:val="ТЮСП название рисунка"/>
    <w:basedOn w:val="afa"/>
    <w:next w:val="af3"/>
    <w:uiPriority w:val="19"/>
    <w:qFormat/>
    <w:rsid w:val="00B97CCF"/>
    <w:pPr>
      <w:keepNext w:val="0"/>
      <w:numPr>
        <w:ilvl w:val="6"/>
        <w:numId w:val="8"/>
      </w:numPr>
      <w:spacing w:before="120"/>
    </w:pPr>
    <w:rPr>
      <w:lang w:val="ru-RU" w:eastAsia="ar-SA"/>
    </w:rPr>
  </w:style>
  <w:style w:type="table" w:customStyle="1" w:styleId="aff0">
    <w:name w:val="ТЮСП табл сетка"/>
    <w:basedOn w:val="af1"/>
    <w:uiPriority w:val="99"/>
    <w:rsid w:val="00D2201C"/>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blStylePr w:type="firstRow">
      <w:pPr>
        <w:jc w:val="center"/>
      </w:pPr>
      <w:tblPr/>
      <w:tcPr>
        <w:vAlign w:val="center"/>
      </w:tcPr>
    </w:tblStylePr>
  </w:style>
  <w:style w:type="paragraph" w:customStyle="1" w:styleId="10">
    <w:name w:val="ТЮСП 1"/>
    <w:basedOn w:val="11"/>
    <w:uiPriority w:val="23"/>
    <w:qFormat/>
    <w:rsid w:val="00C7048E"/>
    <w:pPr>
      <w:numPr>
        <w:numId w:val="5"/>
      </w:numPr>
      <w:ind w:right="57"/>
      <w:jc w:val="left"/>
    </w:pPr>
    <w:rPr>
      <w:lang w:val="ru-RU"/>
    </w:rPr>
  </w:style>
  <w:style w:type="paragraph" w:customStyle="1" w:styleId="aff1">
    <w:name w:val="ТЮСП рис прил"/>
    <w:basedOn w:val="afa"/>
    <w:next w:val="af3"/>
    <w:uiPriority w:val="21"/>
    <w:qFormat/>
    <w:rsid w:val="00F055A7"/>
    <w:pPr>
      <w:keepNext w:val="0"/>
      <w:spacing w:before="0"/>
    </w:pPr>
    <w:rPr>
      <w:rFonts w:eastAsia="Arial Unicode MS"/>
      <w:noProof/>
      <w:szCs w:val="28"/>
      <w:lang w:val="ru-RU"/>
    </w:rPr>
  </w:style>
  <w:style w:type="paragraph" w:customStyle="1" w:styleId="aff2">
    <w:name w:val="ТЮСП смещ"/>
    <w:basedOn w:val="af3"/>
    <w:semiHidden/>
    <w:qFormat/>
    <w:rsid w:val="009D3AFE"/>
    <w:pPr>
      <w:spacing w:before="40"/>
      <w:ind w:firstLine="0"/>
      <w:jc w:val="left"/>
    </w:pPr>
    <w:rPr>
      <w:color w:val="FFFFFF"/>
      <w:sz w:val="20"/>
      <w:szCs w:val="20"/>
    </w:rPr>
  </w:style>
  <w:style w:type="paragraph" w:styleId="15">
    <w:name w:val="toc 1"/>
    <w:basedOn w:val="af"/>
    <w:next w:val="af"/>
    <w:autoRedefine/>
    <w:uiPriority w:val="39"/>
    <w:unhideWhenUsed/>
    <w:rsid w:val="007D7890"/>
    <w:pPr>
      <w:spacing w:before="120"/>
    </w:pPr>
    <w:rPr>
      <w:rFonts w:asciiTheme="minorHAnsi" w:hAnsiTheme="minorHAnsi" w:cstheme="minorHAnsi"/>
      <w:b/>
      <w:bCs/>
      <w:i/>
      <w:iCs/>
      <w:sz w:val="24"/>
      <w:szCs w:val="24"/>
    </w:rPr>
  </w:style>
  <w:style w:type="paragraph" w:styleId="24">
    <w:name w:val="toc 2"/>
    <w:basedOn w:val="af"/>
    <w:next w:val="af"/>
    <w:autoRedefine/>
    <w:uiPriority w:val="39"/>
    <w:unhideWhenUsed/>
    <w:rsid w:val="00505F5F"/>
    <w:pPr>
      <w:spacing w:before="120"/>
      <w:ind w:left="280"/>
    </w:pPr>
    <w:rPr>
      <w:rFonts w:asciiTheme="minorHAnsi" w:hAnsiTheme="minorHAnsi" w:cstheme="minorHAnsi"/>
      <w:b/>
      <w:bCs/>
      <w:sz w:val="22"/>
    </w:rPr>
  </w:style>
  <w:style w:type="paragraph" w:styleId="32">
    <w:name w:val="toc 3"/>
    <w:basedOn w:val="af"/>
    <w:next w:val="af"/>
    <w:autoRedefine/>
    <w:uiPriority w:val="39"/>
    <w:unhideWhenUsed/>
    <w:rsid w:val="001B3B01"/>
    <w:pPr>
      <w:ind w:left="560"/>
    </w:pPr>
    <w:rPr>
      <w:rFonts w:asciiTheme="minorHAnsi" w:hAnsiTheme="minorHAnsi" w:cstheme="minorHAnsi"/>
      <w:sz w:val="20"/>
      <w:szCs w:val="20"/>
    </w:rPr>
  </w:style>
  <w:style w:type="character" w:styleId="aff3">
    <w:name w:val="Hyperlink"/>
    <w:basedOn w:val="af0"/>
    <w:uiPriority w:val="99"/>
    <w:unhideWhenUsed/>
    <w:rsid w:val="0057134C"/>
    <w:rPr>
      <w:color w:val="0563C1" w:themeColor="hyperlink"/>
      <w:u w:val="single"/>
    </w:rPr>
  </w:style>
  <w:style w:type="paragraph" w:styleId="aff4">
    <w:name w:val="header"/>
    <w:aliases w:val="I.L.T.,Верхний колонтитул1,Titul,Heder,Header RTC,I.L.T.1,Верхний колонтитул11,Titul1,Heder1,Header RTC1,I.L.T.2,Верхний колонтитул12,Titul2,Heder2,Header RTC2,I.L.T.3,Верхний колонтитул13,Titul3,Heder3,Header RTC3,I.L.T.4,Titul4,Hede"/>
    <w:basedOn w:val="af"/>
    <w:link w:val="aff5"/>
    <w:uiPriority w:val="99"/>
    <w:rsid w:val="0026075C"/>
    <w:pPr>
      <w:tabs>
        <w:tab w:val="center" w:pos="4677"/>
        <w:tab w:val="right" w:pos="9355"/>
      </w:tabs>
    </w:pPr>
  </w:style>
  <w:style w:type="character" w:customStyle="1" w:styleId="aff5">
    <w:name w:val="Верхний колонтитул Знак"/>
    <w:aliases w:val="I.L.T. Знак,Верхний колонтитул1 Знак,Titul Знак,Heder Знак,Header RTC Знак,I.L.T.1 Знак,Верхний колонтитул11 Знак,Titul1 Знак,Heder1 Знак,Header RTC1 Знак,I.L.T.2 Знак,Верхний колонтитул12 Знак,Titul2 Знак,Heder2 Знак,Titul3 Знак"/>
    <w:basedOn w:val="af0"/>
    <w:link w:val="aff4"/>
    <w:uiPriority w:val="99"/>
    <w:rsid w:val="009D3AFE"/>
    <w:rPr>
      <w:rFonts w:ascii="Times New Roman" w:hAnsi="Times New Roman"/>
      <w:sz w:val="28"/>
      <w:szCs w:val="22"/>
      <w:lang w:eastAsia="en-US"/>
    </w:rPr>
  </w:style>
  <w:style w:type="paragraph" w:styleId="aff6">
    <w:name w:val="footer"/>
    <w:basedOn w:val="af"/>
    <w:link w:val="aff7"/>
    <w:uiPriority w:val="99"/>
    <w:rsid w:val="0026075C"/>
    <w:pPr>
      <w:tabs>
        <w:tab w:val="center" w:pos="4677"/>
        <w:tab w:val="right" w:pos="9355"/>
      </w:tabs>
    </w:pPr>
  </w:style>
  <w:style w:type="character" w:customStyle="1" w:styleId="aff7">
    <w:name w:val="Нижний колонтитул Знак"/>
    <w:basedOn w:val="af0"/>
    <w:link w:val="aff6"/>
    <w:uiPriority w:val="99"/>
    <w:rsid w:val="009D3AFE"/>
    <w:rPr>
      <w:rFonts w:ascii="Times New Roman" w:hAnsi="Times New Roman"/>
      <w:sz w:val="28"/>
      <w:szCs w:val="22"/>
      <w:lang w:eastAsia="en-US"/>
    </w:rPr>
  </w:style>
  <w:style w:type="table" w:styleId="aff8">
    <w:name w:val="Table Grid"/>
    <w:basedOn w:val="af1"/>
    <w:rsid w:val="00D22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ТЮСП абзац примечание"/>
    <w:basedOn w:val="a1"/>
    <w:uiPriority w:val="12"/>
    <w:qFormat/>
    <w:rsid w:val="002256A2"/>
    <w:pPr>
      <w:numPr>
        <w:numId w:val="0"/>
      </w:numPr>
      <w:ind w:right="0" w:firstLine="709"/>
    </w:pPr>
  </w:style>
  <w:style w:type="paragraph" w:styleId="affa">
    <w:name w:val="Balloon Text"/>
    <w:basedOn w:val="af"/>
    <w:link w:val="affb"/>
    <w:uiPriority w:val="99"/>
    <w:unhideWhenUsed/>
    <w:rsid w:val="001E2379"/>
    <w:rPr>
      <w:rFonts w:ascii="Segoe UI" w:hAnsi="Segoe UI" w:cs="Segoe UI"/>
      <w:sz w:val="18"/>
      <w:szCs w:val="18"/>
    </w:rPr>
  </w:style>
  <w:style w:type="character" w:customStyle="1" w:styleId="affb">
    <w:name w:val="Текст выноски Знак"/>
    <w:basedOn w:val="af0"/>
    <w:link w:val="affa"/>
    <w:uiPriority w:val="99"/>
    <w:semiHidden/>
    <w:rsid w:val="001E2379"/>
    <w:rPr>
      <w:rFonts w:ascii="Segoe UI" w:hAnsi="Segoe UI" w:cs="Segoe UI"/>
      <w:sz w:val="18"/>
      <w:szCs w:val="18"/>
      <w:lang w:eastAsia="en-US"/>
    </w:rPr>
  </w:style>
  <w:style w:type="paragraph" w:customStyle="1" w:styleId="a5">
    <w:name w:val="ТЮСП заголовок подпункта"/>
    <w:basedOn w:val="a4"/>
    <w:next w:val="af3"/>
    <w:uiPriority w:val="5"/>
    <w:qFormat/>
    <w:rsid w:val="004B4F44"/>
    <w:pPr>
      <w:numPr>
        <w:ilvl w:val="3"/>
      </w:numPr>
    </w:pPr>
  </w:style>
  <w:style w:type="paragraph" w:customStyle="1" w:styleId="1">
    <w:name w:val="ТЮСП заголовок приложений (1)"/>
    <w:basedOn w:val="a6"/>
    <w:next w:val="af3"/>
    <w:uiPriority w:val="7"/>
    <w:qFormat/>
    <w:rsid w:val="001E130B"/>
    <w:pPr>
      <w:pageBreakBefore/>
      <w:numPr>
        <w:ilvl w:val="8"/>
      </w:numPr>
      <w:spacing w:before="0" w:after="0"/>
      <w:jc w:val="center"/>
    </w:pPr>
    <w:rPr>
      <w:b/>
    </w:rPr>
  </w:style>
  <w:style w:type="paragraph" w:styleId="42">
    <w:name w:val="toc 4"/>
    <w:basedOn w:val="af"/>
    <w:next w:val="af"/>
    <w:autoRedefine/>
    <w:uiPriority w:val="39"/>
    <w:unhideWhenUsed/>
    <w:qFormat/>
    <w:rsid w:val="001B3B01"/>
    <w:pPr>
      <w:ind w:left="840"/>
    </w:pPr>
    <w:rPr>
      <w:rFonts w:asciiTheme="minorHAnsi" w:hAnsiTheme="minorHAnsi" w:cstheme="minorHAnsi"/>
      <w:sz w:val="20"/>
      <w:szCs w:val="20"/>
    </w:rPr>
  </w:style>
  <w:style w:type="paragraph" w:customStyle="1" w:styleId="Bilfingertable">
    <w:name w:val="Bilfinger table"/>
    <w:qFormat/>
    <w:rsid w:val="00880886"/>
    <w:pPr>
      <w:tabs>
        <w:tab w:val="left" w:pos="3819"/>
      </w:tabs>
      <w:spacing w:line="360" w:lineRule="auto"/>
      <w:jc w:val="both"/>
    </w:pPr>
    <w:rPr>
      <w:rFonts w:ascii="Arial" w:eastAsia="Univers LT Std 47 Cn" w:hAnsi="Arial" w:cs="Arial"/>
      <w:sz w:val="18"/>
      <w:szCs w:val="18"/>
      <w:lang w:eastAsia="en-US"/>
    </w:rPr>
  </w:style>
  <w:style w:type="paragraph" w:customStyle="1" w:styleId="16">
    <w:name w:val="стиль грос 1"/>
    <w:basedOn w:val="af"/>
    <w:link w:val="17"/>
    <w:qFormat/>
    <w:rsid w:val="009648CD"/>
    <w:pPr>
      <w:spacing w:line="360" w:lineRule="auto"/>
      <w:ind w:left="113" w:firstLine="709"/>
      <w:jc w:val="both"/>
    </w:pPr>
    <w:rPr>
      <w:rFonts w:eastAsia="Times New Roman"/>
      <w:sz w:val="26"/>
      <w:szCs w:val="26"/>
    </w:rPr>
  </w:style>
  <w:style w:type="character" w:customStyle="1" w:styleId="17">
    <w:name w:val="стиль грос 1 Знак"/>
    <w:link w:val="16"/>
    <w:rsid w:val="009648CD"/>
    <w:rPr>
      <w:rFonts w:ascii="Times New Roman" w:eastAsia="Times New Roman" w:hAnsi="Times New Roman"/>
      <w:sz w:val="26"/>
      <w:szCs w:val="26"/>
    </w:rPr>
  </w:style>
  <w:style w:type="character" w:styleId="affc">
    <w:name w:val="annotation reference"/>
    <w:basedOn w:val="af0"/>
    <w:semiHidden/>
    <w:unhideWhenUsed/>
    <w:rsid w:val="007F2454"/>
    <w:rPr>
      <w:sz w:val="16"/>
      <w:szCs w:val="16"/>
    </w:rPr>
  </w:style>
  <w:style w:type="paragraph" w:styleId="affd">
    <w:name w:val="annotation text"/>
    <w:basedOn w:val="af"/>
    <w:link w:val="affe"/>
    <w:uiPriority w:val="99"/>
    <w:unhideWhenUsed/>
    <w:rsid w:val="007F2454"/>
    <w:rPr>
      <w:sz w:val="20"/>
      <w:szCs w:val="20"/>
    </w:rPr>
  </w:style>
  <w:style w:type="character" w:customStyle="1" w:styleId="affe">
    <w:name w:val="Текст примечания Знак"/>
    <w:basedOn w:val="af0"/>
    <w:link w:val="affd"/>
    <w:uiPriority w:val="99"/>
    <w:rsid w:val="007F2454"/>
    <w:rPr>
      <w:rFonts w:ascii="Times New Roman" w:hAnsi="Times New Roman"/>
      <w:lang w:eastAsia="en-US"/>
    </w:rPr>
  </w:style>
  <w:style w:type="paragraph" w:styleId="afff">
    <w:name w:val="annotation subject"/>
    <w:basedOn w:val="affd"/>
    <w:next w:val="affd"/>
    <w:link w:val="afff0"/>
    <w:uiPriority w:val="99"/>
    <w:semiHidden/>
    <w:unhideWhenUsed/>
    <w:rsid w:val="007F2454"/>
    <w:rPr>
      <w:b/>
      <w:bCs/>
    </w:rPr>
  </w:style>
  <w:style w:type="character" w:customStyle="1" w:styleId="afff0">
    <w:name w:val="Тема примечания Знак"/>
    <w:basedOn w:val="affe"/>
    <w:link w:val="afff"/>
    <w:uiPriority w:val="99"/>
    <w:semiHidden/>
    <w:rsid w:val="007F2454"/>
    <w:rPr>
      <w:rFonts w:ascii="Times New Roman" w:hAnsi="Times New Roman"/>
      <w:b/>
      <w:bCs/>
      <w:lang w:eastAsia="en-US"/>
    </w:rPr>
  </w:style>
  <w:style w:type="paragraph" w:customStyle="1" w:styleId="--4">
    <w:name w:val="Подпункт - заголовок - 4 ур"/>
    <w:basedOn w:val="af"/>
    <w:next w:val="af"/>
    <w:rsid w:val="00E31304"/>
    <w:pPr>
      <w:keepNext/>
      <w:numPr>
        <w:numId w:val="9"/>
      </w:numPr>
      <w:tabs>
        <w:tab w:val="clear" w:pos="1418"/>
        <w:tab w:val="num" w:pos="360"/>
      </w:tabs>
      <w:suppressAutoHyphens/>
      <w:spacing w:before="60" w:after="60"/>
      <w:ind w:right="170" w:firstLine="851"/>
    </w:pPr>
    <w:rPr>
      <w:rFonts w:eastAsia="Times New Roman"/>
      <w:i/>
      <w:szCs w:val="28"/>
      <w:lang w:eastAsia="ru-RU"/>
    </w:rPr>
  </w:style>
  <w:style w:type="paragraph" w:styleId="a">
    <w:name w:val="List Bulle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EIA Bullet 1,Nienie a?e."/>
    <w:basedOn w:val="af"/>
    <w:rsid w:val="005146C9"/>
    <w:pPr>
      <w:numPr>
        <w:numId w:val="10"/>
      </w:numPr>
      <w:spacing w:line="360" w:lineRule="auto"/>
      <w:jc w:val="both"/>
    </w:pPr>
    <w:rPr>
      <w:rFonts w:ascii="ISOCPEUR" w:hAnsi="ISOCPEUR"/>
      <w:i/>
      <w:sz w:val="22"/>
      <w:szCs w:val="24"/>
    </w:rPr>
  </w:style>
  <w:style w:type="paragraph" w:styleId="5">
    <w:name w:val="List Bullet 5"/>
    <w:basedOn w:val="af"/>
    <w:unhideWhenUsed/>
    <w:rsid w:val="009F5613"/>
    <w:pPr>
      <w:numPr>
        <w:numId w:val="11"/>
      </w:numPr>
      <w:contextualSpacing/>
    </w:pPr>
  </w:style>
  <w:style w:type="paragraph" w:styleId="afff1">
    <w:name w:val="Body Text"/>
    <w:aliases w:val="Основной текст Знак Знак Знак Знак Знак Знак Знак Знак Знак Знак Знак Знак Знак Знак Знак Знак Знак Знак Знак Знак Знак Знак Знак,Основной текст Знак Знак Знак Знак,Основной текст Знак Знак,Основной текст Знак Знак Знак Знак Знак"/>
    <w:basedOn w:val="af"/>
    <w:link w:val="afff2"/>
    <w:rsid w:val="00313AD4"/>
    <w:pPr>
      <w:suppressAutoHyphens/>
      <w:ind w:firstLine="720"/>
      <w:jc w:val="both"/>
    </w:pPr>
    <w:rPr>
      <w:rFonts w:eastAsia="Times New Roman"/>
      <w:sz w:val="24"/>
      <w:szCs w:val="24"/>
      <w:lang w:eastAsia="ru-RU"/>
    </w:rPr>
  </w:style>
  <w:style w:type="character" w:customStyle="1" w:styleId="afff2">
    <w:name w:val="Основной текст Знак"/>
    <w:aliases w:val="Основной текст Знак Знак Знак Знак Знак Знак Знак Знак Знак Знак Знак Знак Знак Знак Знак Знак Знак Знак Знак Знак Знак Знак Знак Знак,Основной текст Знак Знак Знак Знак Знак1,Основной текст Знак Знак Знак"/>
    <w:basedOn w:val="af0"/>
    <w:link w:val="afff1"/>
    <w:rsid w:val="00313AD4"/>
    <w:rPr>
      <w:rFonts w:ascii="Times New Roman" w:eastAsia="Times New Roman" w:hAnsi="Times New Roman"/>
      <w:sz w:val="24"/>
      <w:szCs w:val="24"/>
    </w:rPr>
  </w:style>
  <w:style w:type="paragraph" w:customStyle="1" w:styleId="afff3">
    <w:name w:val="Абзац"/>
    <w:basedOn w:val="af"/>
    <w:rsid w:val="009B3C63"/>
    <w:pPr>
      <w:spacing w:line="360" w:lineRule="auto"/>
      <w:ind w:right="-261" w:firstLine="340"/>
      <w:jc w:val="both"/>
    </w:pPr>
    <w:rPr>
      <w:rFonts w:eastAsia="Times New Roman"/>
      <w:sz w:val="24"/>
      <w:szCs w:val="20"/>
      <w:lang w:val="uk-UA" w:eastAsia="ru-RU"/>
    </w:rPr>
  </w:style>
  <w:style w:type="paragraph" w:customStyle="1" w:styleId="western">
    <w:name w:val="western"/>
    <w:basedOn w:val="af"/>
    <w:rsid w:val="004D0939"/>
    <w:pPr>
      <w:spacing w:before="100" w:beforeAutospacing="1" w:after="100" w:afterAutospacing="1"/>
    </w:pPr>
    <w:rPr>
      <w:rFonts w:eastAsia="Times New Roman"/>
      <w:sz w:val="24"/>
      <w:szCs w:val="24"/>
      <w:lang w:eastAsia="ru-RU"/>
    </w:rPr>
  </w:style>
  <w:style w:type="character" w:customStyle="1" w:styleId="apple-converted-space">
    <w:name w:val="apple-converted-space"/>
    <w:basedOn w:val="af0"/>
    <w:rsid w:val="004D0939"/>
  </w:style>
  <w:style w:type="paragraph" w:styleId="25">
    <w:name w:val="Quote"/>
    <w:basedOn w:val="af"/>
    <w:next w:val="af"/>
    <w:link w:val="26"/>
    <w:uiPriority w:val="29"/>
    <w:qFormat/>
    <w:rsid w:val="003E521A"/>
    <w:pPr>
      <w:spacing w:before="200" w:after="160"/>
      <w:ind w:left="864" w:right="864"/>
      <w:jc w:val="center"/>
    </w:pPr>
    <w:rPr>
      <w:i/>
      <w:iCs/>
      <w:color w:val="404040" w:themeColor="text1" w:themeTint="BF"/>
    </w:rPr>
  </w:style>
  <w:style w:type="character" w:customStyle="1" w:styleId="26">
    <w:name w:val="Цитата 2 Знак"/>
    <w:basedOn w:val="af0"/>
    <w:link w:val="25"/>
    <w:uiPriority w:val="29"/>
    <w:rsid w:val="003E521A"/>
    <w:rPr>
      <w:rFonts w:ascii="Times New Roman" w:hAnsi="Times New Roman"/>
      <w:i/>
      <w:iCs/>
      <w:color w:val="404040" w:themeColor="text1" w:themeTint="BF"/>
      <w:sz w:val="28"/>
      <w:szCs w:val="22"/>
      <w:lang w:eastAsia="en-US"/>
    </w:rPr>
  </w:style>
  <w:style w:type="paragraph" w:styleId="afff4">
    <w:name w:val="Title"/>
    <w:basedOn w:val="af"/>
    <w:next w:val="af"/>
    <w:link w:val="afff5"/>
    <w:qFormat/>
    <w:rsid w:val="004067D2"/>
    <w:pPr>
      <w:contextualSpacing/>
    </w:pPr>
    <w:rPr>
      <w:rFonts w:asciiTheme="majorHAnsi" w:eastAsiaTheme="majorEastAsia" w:hAnsiTheme="majorHAnsi" w:cstheme="majorBidi"/>
      <w:spacing w:val="-10"/>
      <w:kern w:val="28"/>
      <w:sz w:val="56"/>
      <w:szCs w:val="56"/>
    </w:rPr>
  </w:style>
  <w:style w:type="character" w:customStyle="1" w:styleId="afff5">
    <w:name w:val="Заголовок Знак"/>
    <w:basedOn w:val="af0"/>
    <w:link w:val="afff4"/>
    <w:rsid w:val="004067D2"/>
    <w:rPr>
      <w:rFonts w:asciiTheme="majorHAnsi" w:eastAsiaTheme="majorEastAsia" w:hAnsiTheme="majorHAnsi" w:cstheme="majorBidi"/>
      <w:spacing w:val="-10"/>
      <w:kern w:val="28"/>
      <w:sz w:val="56"/>
      <w:szCs w:val="56"/>
      <w:lang w:eastAsia="en-US"/>
    </w:rPr>
  </w:style>
  <w:style w:type="paragraph" w:customStyle="1" w:styleId="Style2">
    <w:name w:val="Style2"/>
    <w:basedOn w:val="af"/>
    <w:rsid w:val="00EE56BF"/>
    <w:pPr>
      <w:widowControl w:val="0"/>
      <w:autoSpaceDE w:val="0"/>
      <w:autoSpaceDN w:val="0"/>
      <w:adjustRightInd w:val="0"/>
      <w:spacing w:line="278" w:lineRule="exact"/>
      <w:jc w:val="center"/>
    </w:pPr>
    <w:rPr>
      <w:rFonts w:eastAsia="Times New Roman"/>
      <w:sz w:val="24"/>
      <w:szCs w:val="24"/>
      <w:lang w:eastAsia="ru-RU"/>
    </w:rPr>
  </w:style>
  <w:style w:type="character" w:customStyle="1" w:styleId="FontStyle13">
    <w:name w:val="Font Style13"/>
    <w:rsid w:val="00EE56BF"/>
    <w:rPr>
      <w:rFonts w:ascii="Times New Roman" w:hAnsi="Times New Roman" w:cs="Times New Roman"/>
      <w:sz w:val="22"/>
      <w:szCs w:val="22"/>
    </w:rPr>
  </w:style>
  <w:style w:type="paragraph" w:styleId="afff6">
    <w:name w:val="endnote text"/>
    <w:basedOn w:val="af"/>
    <w:link w:val="afff7"/>
    <w:semiHidden/>
    <w:unhideWhenUsed/>
    <w:rsid w:val="004A72E0"/>
    <w:rPr>
      <w:sz w:val="20"/>
      <w:szCs w:val="20"/>
    </w:rPr>
  </w:style>
  <w:style w:type="character" w:customStyle="1" w:styleId="afff7">
    <w:name w:val="Текст концевой сноски Знак"/>
    <w:basedOn w:val="af0"/>
    <w:link w:val="afff6"/>
    <w:semiHidden/>
    <w:rsid w:val="004A72E0"/>
    <w:rPr>
      <w:rFonts w:ascii="Times New Roman" w:hAnsi="Times New Roman"/>
      <w:lang w:eastAsia="en-US"/>
    </w:rPr>
  </w:style>
  <w:style w:type="character" w:styleId="afff8">
    <w:name w:val="endnote reference"/>
    <w:basedOn w:val="af0"/>
    <w:semiHidden/>
    <w:unhideWhenUsed/>
    <w:rsid w:val="004A72E0"/>
    <w:rPr>
      <w:vertAlign w:val="superscript"/>
    </w:rPr>
  </w:style>
  <w:style w:type="paragraph" w:styleId="afff9">
    <w:name w:val="List Paragraph"/>
    <w:aliases w:val="Абзац списка1,List Paragraph,Абзац с отступом,Абзац списка - заголовок 3,Абзац списка11,основной диплом,Абзац 2,Абзац списка ГОСТ,Список ГОСТ,it_List1,A_маркированный_список,Абзац списка литеральный,lp1,Bullet List,FooterText,numbered"/>
    <w:basedOn w:val="af"/>
    <w:link w:val="afffa"/>
    <w:uiPriority w:val="34"/>
    <w:qFormat/>
    <w:rsid w:val="00397945"/>
    <w:pPr>
      <w:ind w:left="720"/>
      <w:contextualSpacing/>
    </w:pPr>
  </w:style>
  <w:style w:type="paragraph" w:customStyle="1" w:styleId="TableParagraph">
    <w:name w:val="Table Paragraph"/>
    <w:basedOn w:val="af"/>
    <w:uiPriority w:val="1"/>
    <w:qFormat/>
    <w:rsid w:val="00D860AE"/>
    <w:pPr>
      <w:widowControl w:val="0"/>
    </w:pPr>
    <w:rPr>
      <w:rFonts w:asciiTheme="minorHAnsi" w:eastAsiaTheme="minorHAnsi" w:hAnsiTheme="minorHAnsi" w:cstheme="minorBidi"/>
      <w:sz w:val="22"/>
      <w:lang w:val="en-US"/>
    </w:rPr>
  </w:style>
  <w:style w:type="character" w:customStyle="1" w:styleId="1TimesNewRoman">
    <w:name w:val="Заголовок 1 + Times New Roman Знак"/>
    <w:aliases w:val="14 пт Знак,кернинг от 16 пт Знак"/>
    <w:link w:val="1TimesNewRoman0"/>
    <w:rsid w:val="00D860AE"/>
    <w:rPr>
      <w:b/>
      <w:sz w:val="28"/>
      <w:szCs w:val="24"/>
      <w:lang w:eastAsia="ar-SA"/>
    </w:rPr>
  </w:style>
  <w:style w:type="paragraph" w:customStyle="1" w:styleId="1TimesNewRoman0">
    <w:name w:val="Заголовок 1 + Times New Roman"/>
    <w:aliases w:val="14 пт,кернинг от 16 пт"/>
    <w:basedOn w:val="af"/>
    <w:link w:val="1TimesNewRoman"/>
    <w:rsid w:val="00D860AE"/>
    <w:pPr>
      <w:spacing w:line="358" w:lineRule="auto"/>
      <w:ind w:left="342" w:right="284" w:firstLine="798"/>
      <w:jc w:val="center"/>
    </w:pPr>
    <w:rPr>
      <w:rFonts w:ascii="Calibri" w:hAnsi="Calibri"/>
      <w:b/>
      <w:szCs w:val="24"/>
      <w:lang w:eastAsia="ar-SA"/>
    </w:rPr>
  </w:style>
  <w:style w:type="table" w:customStyle="1" w:styleId="18">
    <w:name w:val="Сетка таблицы1"/>
    <w:basedOn w:val="af1"/>
    <w:next w:val="aff8"/>
    <w:uiPriority w:val="59"/>
    <w:rsid w:val="00593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FollowedHyperlink"/>
    <w:basedOn w:val="af0"/>
    <w:unhideWhenUsed/>
    <w:rsid w:val="00341136"/>
    <w:rPr>
      <w:color w:val="954F72" w:themeColor="followedHyperlink"/>
      <w:u w:val="single"/>
    </w:rPr>
  </w:style>
  <w:style w:type="paragraph" w:customStyle="1" w:styleId="Normal">
    <w:name w:val="Normal Знак Знак"/>
    <w:rsid w:val="009673C2"/>
    <w:rPr>
      <w:rFonts w:ascii="Times New Roman" w:eastAsia="Times New Roman" w:hAnsi="Times New Roman"/>
      <w:sz w:val="24"/>
    </w:rPr>
  </w:style>
  <w:style w:type="paragraph" w:styleId="afffc">
    <w:name w:val="Body Text Indent"/>
    <w:basedOn w:val="af"/>
    <w:link w:val="afffd"/>
    <w:rsid w:val="009673C2"/>
    <w:pPr>
      <w:spacing w:line="360" w:lineRule="auto"/>
      <w:ind w:left="1418" w:firstLine="720"/>
      <w:jc w:val="both"/>
    </w:pPr>
    <w:rPr>
      <w:rFonts w:eastAsia="Times New Roman"/>
      <w:sz w:val="24"/>
      <w:szCs w:val="20"/>
    </w:rPr>
  </w:style>
  <w:style w:type="character" w:customStyle="1" w:styleId="afffd">
    <w:name w:val="Основной текст с отступом Знак"/>
    <w:basedOn w:val="af0"/>
    <w:link w:val="afffc"/>
    <w:rsid w:val="009673C2"/>
    <w:rPr>
      <w:rFonts w:ascii="Times New Roman" w:eastAsia="Times New Roman" w:hAnsi="Times New Roman"/>
      <w:sz w:val="24"/>
    </w:rPr>
  </w:style>
  <w:style w:type="paragraph" w:styleId="27">
    <w:name w:val="Body Text 2"/>
    <w:basedOn w:val="af"/>
    <w:link w:val="28"/>
    <w:rsid w:val="009673C2"/>
    <w:pPr>
      <w:spacing w:line="360" w:lineRule="auto"/>
    </w:pPr>
    <w:rPr>
      <w:rFonts w:ascii="Arial" w:eastAsia="Times New Roman" w:hAnsi="Arial"/>
      <w:sz w:val="24"/>
      <w:szCs w:val="20"/>
      <w:lang w:eastAsia="ru-RU"/>
    </w:rPr>
  </w:style>
  <w:style w:type="character" w:customStyle="1" w:styleId="28">
    <w:name w:val="Основной текст 2 Знак"/>
    <w:basedOn w:val="af0"/>
    <w:link w:val="27"/>
    <w:rsid w:val="009673C2"/>
    <w:rPr>
      <w:rFonts w:ascii="Arial" w:eastAsia="Times New Roman" w:hAnsi="Arial"/>
      <w:sz w:val="24"/>
    </w:rPr>
  </w:style>
  <w:style w:type="character" w:styleId="afffe">
    <w:name w:val="page number"/>
    <w:basedOn w:val="af0"/>
    <w:rsid w:val="009673C2"/>
  </w:style>
  <w:style w:type="paragraph" w:styleId="29">
    <w:name w:val="Body Text Indent 2"/>
    <w:basedOn w:val="af"/>
    <w:link w:val="2a"/>
    <w:rsid w:val="009673C2"/>
    <w:pPr>
      <w:spacing w:line="360" w:lineRule="auto"/>
      <w:ind w:firstLine="851"/>
      <w:jc w:val="both"/>
    </w:pPr>
    <w:rPr>
      <w:rFonts w:ascii="Arial" w:eastAsia="Times New Roman" w:hAnsi="Arial"/>
      <w:sz w:val="24"/>
      <w:szCs w:val="20"/>
      <w:lang w:eastAsia="ru-RU"/>
    </w:rPr>
  </w:style>
  <w:style w:type="character" w:customStyle="1" w:styleId="2a">
    <w:name w:val="Основной текст с отступом 2 Знак"/>
    <w:basedOn w:val="af0"/>
    <w:link w:val="29"/>
    <w:rsid w:val="009673C2"/>
    <w:rPr>
      <w:rFonts w:ascii="Arial" w:eastAsia="Times New Roman" w:hAnsi="Arial"/>
      <w:sz w:val="24"/>
    </w:rPr>
  </w:style>
  <w:style w:type="paragraph" w:styleId="33">
    <w:name w:val="Body Text Indent 3"/>
    <w:basedOn w:val="af"/>
    <w:link w:val="34"/>
    <w:rsid w:val="009673C2"/>
    <w:pPr>
      <w:spacing w:after="120" w:line="360" w:lineRule="auto"/>
      <w:ind w:firstLine="851"/>
    </w:pPr>
    <w:rPr>
      <w:rFonts w:eastAsia="Times New Roman"/>
      <w:sz w:val="24"/>
      <w:szCs w:val="20"/>
      <w:lang w:eastAsia="ru-RU"/>
    </w:rPr>
  </w:style>
  <w:style w:type="character" w:customStyle="1" w:styleId="34">
    <w:name w:val="Основной текст с отступом 3 Знак"/>
    <w:basedOn w:val="af0"/>
    <w:link w:val="33"/>
    <w:rsid w:val="009673C2"/>
    <w:rPr>
      <w:rFonts w:ascii="Times New Roman" w:eastAsia="Times New Roman" w:hAnsi="Times New Roman"/>
      <w:sz w:val="24"/>
    </w:rPr>
  </w:style>
  <w:style w:type="paragraph" w:styleId="affff">
    <w:name w:val="Block Text"/>
    <w:basedOn w:val="af"/>
    <w:rsid w:val="009673C2"/>
    <w:pPr>
      <w:spacing w:line="360" w:lineRule="auto"/>
      <w:ind w:left="851" w:right="475" w:firstLine="567"/>
      <w:jc w:val="both"/>
    </w:pPr>
    <w:rPr>
      <w:rFonts w:eastAsia="Times New Roman"/>
      <w:sz w:val="24"/>
      <w:szCs w:val="20"/>
      <w:lang w:eastAsia="ru-RU"/>
    </w:rPr>
  </w:style>
  <w:style w:type="paragraph" w:styleId="35">
    <w:name w:val="Body Text 3"/>
    <w:basedOn w:val="af"/>
    <w:link w:val="36"/>
    <w:rsid w:val="009673C2"/>
    <w:pPr>
      <w:widowControl w:val="0"/>
      <w:spacing w:line="360" w:lineRule="auto"/>
      <w:jc w:val="both"/>
    </w:pPr>
    <w:rPr>
      <w:rFonts w:eastAsia="Times New Roman"/>
      <w:snapToGrid w:val="0"/>
      <w:sz w:val="24"/>
      <w:szCs w:val="20"/>
      <w:lang w:eastAsia="ru-RU"/>
    </w:rPr>
  </w:style>
  <w:style w:type="character" w:customStyle="1" w:styleId="36">
    <w:name w:val="Основной текст 3 Знак"/>
    <w:basedOn w:val="af0"/>
    <w:link w:val="35"/>
    <w:rsid w:val="009673C2"/>
    <w:rPr>
      <w:rFonts w:ascii="Times New Roman" w:eastAsia="Times New Roman" w:hAnsi="Times New Roman"/>
      <w:snapToGrid w:val="0"/>
      <w:sz w:val="24"/>
    </w:rPr>
  </w:style>
  <w:style w:type="paragraph" w:customStyle="1" w:styleId="xl100">
    <w:name w:val="xl100"/>
    <w:basedOn w:val="af"/>
    <w:rsid w:val="009673C2"/>
    <w:pPr>
      <w:spacing w:before="100" w:beforeAutospacing="1" w:after="100" w:afterAutospacing="1"/>
      <w:jc w:val="center"/>
    </w:pPr>
    <w:rPr>
      <w:rFonts w:ascii="Arial" w:eastAsia="Times New Roman" w:hAnsi="Arial"/>
      <w:b/>
      <w:bCs/>
      <w:sz w:val="24"/>
      <w:szCs w:val="24"/>
      <w:lang w:eastAsia="ru-RU"/>
    </w:rPr>
  </w:style>
  <w:style w:type="paragraph" w:styleId="affff0">
    <w:name w:val="List"/>
    <w:basedOn w:val="af"/>
    <w:rsid w:val="009673C2"/>
    <w:pPr>
      <w:ind w:left="283" w:hanging="283"/>
    </w:pPr>
    <w:rPr>
      <w:rFonts w:eastAsia="Times New Roman"/>
      <w:sz w:val="20"/>
      <w:szCs w:val="20"/>
      <w:lang w:eastAsia="ru-RU"/>
    </w:rPr>
  </w:style>
  <w:style w:type="paragraph" w:styleId="2b">
    <w:name w:val="List 2"/>
    <w:basedOn w:val="af"/>
    <w:rsid w:val="009673C2"/>
    <w:pPr>
      <w:ind w:left="566" w:hanging="283"/>
    </w:pPr>
    <w:rPr>
      <w:rFonts w:eastAsia="Times New Roman"/>
      <w:sz w:val="20"/>
      <w:szCs w:val="20"/>
      <w:lang w:eastAsia="ru-RU"/>
    </w:rPr>
  </w:style>
  <w:style w:type="paragraph" w:styleId="37">
    <w:name w:val="List 3"/>
    <w:basedOn w:val="af"/>
    <w:rsid w:val="009673C2"/>
    <w:pPr>
      <w:ind w:left="849" w:hanging="283"/>
    </w:pPr>
    <w:rPr>
      <w:rFonts w:eastAsia="Times New Roman"/>
      <w:sz w:val="20"/>
      <w:szCs w:val="20"/>
      <w:lang w:eastAsia="ru-RU"/>
    </w:rPr>
  </w:style>
  <w:style w:type="paragraph" w:styleId="2">
    <w:name w:val="List Bullet 2"/>
    <w:basedOn w:val="af"/>
    <w:rsid w:val="009673C2"/>
    <w:pPr>
      <w:numPr>
        <w:numId w:val="12"/>
      </w:numPr>
    </w:pPr>
    <w:rPr>
      <w:rFonts w:eastAsia="Times New Roman"/>
      <w:sz w:val="20"/>
      <w:szCs w:val="20"/>
      <w:lang w:eastAsia="ru-RU"/>
    </w:rPr>
  </w:style>
  <w:style w:type="paragraph" w:styleId="affff1">
    <w:name w:val="Body Text First Indent"/>
    <w:basedOn w:val="afff1"/>
    <w:link w:val="affff2"/>
    <w:rsid w:val="009673C2"/>
    <w:pPr>
      <w:suppressAutoHyphens w:val="0"/>
      <w:spacing w:after="120"/>
      <w:ind w:firstLine="210"/>
      <w:jc w:val="left"/>
    </w:pPr>
    <w:rPr>
      <w:sz w:val="20"/>
      <w:szCs w:val="20"/>
    </w:rPr>
  </w:style>
  <w:style w:type="character" w:customStyle="1" w:styleId="affff2">
    <w:name w:val="Красная строка Знак"/>
    <w:basedOn w:val="afff2"/>
    <w:link w:val="affff1"/>
    <w:rsid w:val="009673C2"/>
    <w:rPr>
      <w:rFonts w:ascii="Times New Roman" w:eastAsia="Times New Roman" w:hAnsi="Times New Roman"/>
      <w:sz w:val="24"/>
      <w:szCs w:val="24"/>
    </w:rPr>
  </w:style>
  <w:style w:type="paragraph" w:styleId="2c">
    <w:name w:val="Body Text First Indent 2"/>
    <w:basedOn w:val="afffc"/>
    <w:link w:val="2d"/>
    <w:rsid w:val="009673C2"/>
    <w:pPr>
      <w:spacing w:after="120" w:line="240" w:lineRule="auto"/>
      <w:ind w:left="283" w:firstLine="210"/>
      <w:jc w:val="left"/>
    </w:pPr>
    <w:rPr>
      <w:sz w:val="20"/>
    </w:rPr>
  </w:style>
  <w:style w:type="character" w:customStyle="1" w:styleId="2d">
    <w:name w:val="Красная строка 2 Знак"/>
    <w:basedOn w:val="afffd"/>
    <w:link w:val="2c"/>
    <w:rsid w:val="009673C2"/>
    <w:rPr>
      <w:rFonts w:ascii="Times New Roman" w:eastAsia="Times New Roman" w:hAnsi="Times New Roman"/>
      <w:sz w:val="24"/>
    </w:rPr>
  </w:style>
  <w:style w:type="paragraph" w:styleId="affff3">
    <w:name w:val="Document Map"/>
    <w:basedOn w:val="af"/>
    <w:link w:val="affff4"/>
    <w:rsid w:val="009673C2"/>
    <w:pPr>
      <w:shd w:val="clear" w:color="auto" w:fill="000080"/>
    </w:pPr>
    <w:rPr>
      <w:rFonts w:ascii="Tahoma" w:eastAsia="Times New Roman" w:hAnsi="Tahoma"/>
      <w:sz w:val="24"/>
      <w:szCs w:val="20"/>
    </w:rPr>
  </w:style>
  <w:style w:type="character" w:customStyle="1" w:styleId="affff4">
    <w:name w:val="Схема документа Знак"/>
    <w:basedOn w:val="af0"/>
    <w:link w:val="affff3"/>
    <w:rsid w:val="009673C2"/>
    <w:rPr>
      <w:rFonts w:ascii="Tahoma" w:eastAsia="Times New Roman" w:hAnsi="Tahoma"/>
      <w:sz w:val="24"/>
      <w:shd w:val="clear" w:color="auto" w:fill="000080"/>
    </w:rPr>
  </w:style>
  <w:style w:type="paragraph" w:customStyle="1" w:styleId="19">
    <w:name w:val="Стиль1"/>
    <w:basedOn w:val="af"/>
    <w:rsid w:val="009673C2"/>
    <w:pPr>
      <w:widowControl w:val="0"/>
      <w:spacing w:line="336" w:lineRule="auto"/>
      <w:ind w:left="567" w:firstLine="567"/>
      <w:jc w:val="both"/>
    </w:pPr>
    <w:rPr>
      <w:rFonts w:eastAsia="Times New Roman"/>
      <w:snapToGrid w:val="0"/>
      <w:sz w:val="24"/>
      <w:szCs w:val="20"/>
      <w:lang w:eastAsia="ru-RU"/>
    </w:rPr>
  </w:style>
  <w:style w:type="paragraph" w:styleId="affff5">
    <w:name w:val="Subtitle"/>
    <w:basedOn w:val="af"/>
    <w:link w:val="affff6"/>
    <w:qFormat/>
    <w:rsid w:val="009673C2"/>
    <w:pPr>
      <w:tabs>
        <w:tab w:val="left" w:pos="567"/>
      </w:tabs>
      <w:spacing w:line="360" w:lineRule="auto"/>
      <w:ind w:firstLine="709"/>
      <w:jc w:val="both"/>
    </w:pPr>
    <w:rPr>
      <w:rFonts w:eastAsia="Times New Roman"/>
      <w:b/>
      <w:sz w:val="24"/>
      <w:szCs w:val="20"/>
    </w:rPr>
  </w:style>
  <w:style w:type="character" w:customStyle="1" w:styleId="affff6">
    <w:name w:val="Подзаголовок Знак"/>
    <w:basedOn w:val="af0"/>
    <w:link w:val="affff5"/>
    <w:rsid w:val="009673C2"/>
    <w:rPr>
      <w:rFonts w:ascii="Times New Roman" w:eastAsia="Times New Roman" w:hAnsi="Times New Roman"/>
      <w:b/>
      <w:sz w:val="24"/>
    </w:rPr>
  </w:style>
  <w:style w:type="paragraph" w:styleId="affff7">
    <w:name w:val="Normal (Web)"/>
    <w:aliases w:val="Обычный (Web)"/>
    <w:basedOn w:val="af"/>
    <w:unhideWhenUsed/>
    <w:rsid w:val="009673C2"/>
    <w:pPr>
      <w:spacing w:after="120"/>
    </w:pPr>
    <w:rPr>
      <w:rFonts w:eastAsia="Times New Roman"/>
      <w:sz w:val="24"/>
      <w:szCs w:val="24"/>
      <w:lang w:eastAsia="ru-RU"/>
    </w:rPr>
  </w:style>
  <w:style w:type="numbering" w:customStyle="1" w:styleId="22">
    <w:name w:val="Стиль2"/>
    <w:rsid w:val="009673C2"/>
    <w:pPr>
      <w:numPr>
        <w:numId w:val="13"/>
      </w:numPr>
    </w:pPr>
  </w:style>
  <w:style w:type="numbering" w:customStyle="1" w:styleId="3">
    <w:name w:val="Стиль3"/>
    <w:rsid w:val="009673C2"/>
    <w:pPr>
      <w:numPr>
        <w:numId w:val="14"/>
      </w:numPr>
    </w:pPr>
  </w:style>
  <w:style w:type="character" w:styleId="affff8">
    <w:name w:val="Emphasis"/>
    <w:aliases w:val="КЛН_14_вправо,Isopecur курсив"/>
    <w:qFormat/>
    <w:rsid w:val="009673C2"/>
    <w:rPr>
      <w:i/>
      <w:iCs/>
    </w:rPr>
  </w:style>
  <w:style w:type="numbering" w:customStyle="1" w:styleId="4">
    <w:name w:val="Стиль4"/>
    <w:rsid w:val="009673C2"/>
    <w:pPr>
      <w:numPr>
        <w:numId w:val="15"/>
      </w:numPr>
    </w:pPr>
  </w:style>
  <w:style w:type="character" w:customStyle="1" w:styleId="230">
    <w:name w:val="Заголовок 2 Знак3"/>
    <w:aliases w:val="Заголовок 2 Знак2 Знак,Заголовок 2 Знак1 Знак Знак,Заголовок 2 Знак Знак Знак Знак Знак Знак Знак,Заголовок 2 Знак1 Знак Знак Знак Знак,Заголовок 2 Знак Знак Знак Знак Знак Знак Знак Знак Знак,Заголовок 2 Знак1 Знак1"/>
    <w:rsid w:val="009673C2"/>
    <w:rPr>
      <w:sz w:val="24"/>
    </w:rPr>
  </w:style>
  <w:style w:type="character" w:customStyle="1" w:styleId="520">
    <w:name w:val="Заголовок 5 Знак2"/>
    <w:aliases w:val="Заголовок 5 Знак1 Знак,Заголовок 5 Знак Знак Знак,Заголовок 5 Знак Знак1"/>
    <w:rsid w:val="009673C2"/>
    <w:rPr>
      <w:b/>
      <w:sz w:val="28"/>
    </w:rPr>
  </w:style>
  <w:style w:type="paragraph" w:customStyle="1" w:styleId="02fb">
    <w:name w:val="Об 02fbчный"/>
    <w:rsid w:val="009673C2"/>
    <w:pPr>
      <w:widowControl w:val="0"/>
    </w:pPr>
    <w:rPr>
      <w:rFonts w:ascii="Times New Roman" w:eastAsia="Times New Roman" w:hAnsi="Times New Roman"/>
      <w:snapToGrid w:val="0"/>
    </w:rPr>
  </w:style>
  <w:style w:type="paragraph" w:customStyle="1" w:styleId="02fb0">
    <w:name w:val="Об 02fbчн"/>
    <w:rsid w:val="009673C2"/>
    <w:pPr>
      <w:widowControl w:val="0"/>
    </w:pPr>
    <w:rPr>
      <w:rFonts w:ascii="Times New Roman" w:eastAsia="Times New Roman" w:hAnsi="Times New Roman"/>
      <w:snapToGrid w:val="0"/>
    </w:rPr>
  </w:style>
  <w:style w:type="paragraph" w:customStyle="1" w:styleId="1a">
    <w:name w:val="Основной текст1"/>
    <w:basedOn w:val="02fb0"/>
    <w:rsid w:val="009673C2"/>
    <w:pPr>
      <w:jc w:val="both"/>
    </w:pPr>
    <w:rPr>
      <w:sz w:val="16"/>
    </w:rPr>
  </w:style>
  <w:style w:type="paragraph" w:customStyle="1" w:styleId="2e">
    <w:name w:val="çàãîëîâîê 2"/>
    <w:basedOn w:val="af"/>
    <w:next w:val="af"/>
    <w:rsid w:val="009673C2"/>
    <w:pPr>
      <w:keepNext/>
      <w:widowControl w:val="0"/>
      <w:overflowPunct w:val="0"/>
      <w:autoSpaceDE w:val="0"/>
      <w:autoSpaceDN w:val="0"/>
      <w:adjustRightInd w:val="0"/>
      <w:spacing w:line="380" w:lineRule="auto"/>
      <w:ind w:right="-8"/>
      <w:textAlignment w:val="baseline"/>
    </w:pPr>
    <w:rPr>
      <w:rFonts w:eastAsia="Times New Roman"/>
      <w:sz w:val="24"/>
      <w:szCs w:val="24"/>
      <w:lang w:eastAsia="ru-RU"/>
    </w:rPr>
  </w:style>
  <w:style w:type="paragraph" w:customStyle="1" w:styleId="1b">
    <w:name w:val="заголовок 1"/>
    <w:basedOn w:val="02fb"/>
    <w:next w:val="02fb"/>
    <w:rsid w:val="009673C2"/>
    <w:pPr>
      <w:keepNext/>
      <w:spacing w:line="360" w:lineRule="auto"/>
      <w:ind w:firstLine="720"/>
      <w:jc w:val="center"/>
    </w:pPr>
    <w:rPr>
      <w:snapToGrid/>
      <w:sz w:val="24"/>
    </w:rPr>
  </w:style>
  <w:style w:type="paragraph" w:customStyle="1" w:styleId="FR1">
    <w:name w:val="FR1"/>
    <w:rsid w:val="009673C2"/>
    <w:pPr>
      <w:widowControl w:val="0"/>
      <w:ind w:left="3480"/>
    </w:pPr>
    <w:rPr>
      <w:rFonts w:ascii="Arial" w:eastAsia="Times New Roman" w:hAnsi="Arial"/>
      <w:noProof/>
      <w:sz w:val="22"/>
    </w:rPr>
  </w:style>
  <w:style w:type="paragraph" w:customStyle="1" w:styleId="1c">
    <w:name w:val="Обычный1"/>
    <w:rsid w:val="009673C2"/>
    <w:pPr>
      <w:widowControl w:val="0"/>
    </w:pPr>
    <w:rPr>
      <w:rFonts w:ascii="Times New Roman" w:eastAsia="Times New Roman" w:hAnsi="Times New Roman"/>
      <w:snapToGrid w:val="0"/>
    </w:rPr>
  </w:style>
  <w:style w:type="paragraph" w:customStyle="1" w:styleId="1e2">
    <w:name w:val="1eсновной текст с отступом 2"/>
    <w:basedOn w:val="af"/>
    <w:rsid w:val="009673C2"/>
    <w:pPr>
      <w:widowControl w:val="0"/>
      <w:spacing w:before="140"/>
      <w:ind w:firstLine="709"/>
    </w:pPr>
    <w:rPr>
      <w:rFonts w:eastAsia="Times New Roman"/>
      <w:snapToGrid w:val="0"/>
      <w:sz w:val="24"/>
      <w:szCs w:val="24"/>
      <w:lang w:eastAsia="ru-RU"/>
    </w:rPr>
  </w:style>
  <w:style w:type="paragraph" w:customStyle="1" w:styleId="affff9">
    <w:name w:val="Îáû÷íûé"/>
    <w:rsid w:val="009673C2"/>
    <w:pPr>
      <w:widowControl w:val="0"/>
      <w:autoSpaceDE w:val="0"/>
      <w:autoSpaceDN w:val="0"/>
      <w:adjustRightInd w:val="0"/>
    </w:pPr>
    <w:rPr>
      <w:rFonts w:ascii="Times New Roman" w:eastAsia="Times New Roman" w:hAnsi="Times New Roman"/>
    </w:rPr>
  </w:style>
  <w:style w:type="paragraph" w:customStyle="1" w:styleId="2f">
    <w:name w:val="Обычный2"/>
    <w:rsid w:val="009673C2"/>
    <w:pPr>
      <w:widowControl w:val="0"/>
    </w:pPr>
    <w:rPr>
      <w:rFonts w:ascii="Times New Roman" w:eastAsia="Times New Roman" w:hAnsi="Times New Roman"/>
    </w:rPr>
  </w:style>
  <w:style w:type="paragraph" w:styleId="affffa">
    <w:name w:val="Plain Text"/>
    <w:basedOn w:val="af"/>
    <w:link w:val="affffb"/>
    <w:rsid w:val="009673C2"/>
    <w:rPr>
      <w:rFonts w:ascii="Courier New" w:eastAsia="Times New Roman" w:hAnsi="Courier New"/>
      <w:sz w:val="20"/>
      <w:szCs w:val="24"/>
    </w:rPr>
  </w:style>
  <w:style w:type="character" w:customStyle="1" w:styleId="affffb">
    <w:name w:val="Текст Знак"/>
    <w:basedOn w:val="af0"/>
    <w:link w:val="affffa"/>
    <w:rsid w:val="009673C2"/>
    <w:rPr>
      <w:rFonts w:ascii="Courier New" w:eastAsia="Times New Roman" w:hAnsi="Courier New"/>
      <w:szCs w:val="24"/>
    </w:rPr>
  </w:style>
  <w:style w:type="character" w:styleId="affffc">
    <w:name w:val="Strong"/>
    <w:uiPriority w:val="22"/>
    <w:qFormat/>
    <w:rsid w:val="009673C2"/>
    <w:rPr>
      <w:b/>
      <w:bCs/>
    </w:rPr>
  </w:style>
  <w:style w:type="paragraph" w:customStyle="1" w:styleId="e02fb">
    <w:name w:val="Ъeб 02fbчный"/>
    <w:rsid w:val="009673C2"/>
    <w:pPr>
      <w:widowControl w:val="0"/>
    </w:pPr>
    <w:rPr>
      <w:rFonts w:ascii="Times New Roman" w:eastAsia="Times New Roman" w:hAnsi="Times New Roman"/>
    </w:rPr>
  </w:style>
  <w:style w:type="paragraph" w:styleId="affffd">
    <w:name w:val="caption"/>
    <w:basedOn w:val="af"/>
    <w:next w:val="af"/>
    <w:qFormat/>
    <w:rsid w:val="009673C2"/>
    <w:pPr>
      <w:widowControl w:val="0"/>
      <w:spacing w:line="360" w:lineRule="auto"/>
      <w:ind w:firstLine="851"/>
    </w:pPr>
    <w:rPr>
      <w:rFonts w:eastAsia="Times New Roman"/>
      <w:sz w:val="24"/>
      <w:szCs w:val="24"/>
      <w:lang w:eastAsia="ru-RU"/>
    </w:rPr>
  </w:style>
  <w:style w:type="paragraph" w:customStyle="1" w:styleId="ConsTitle">
    <w:name w:val="ConsTitle"/>
    <w:rsid w:val="009673C2"/>
    <w:pPr>
      <w:widowControl w:val="0"/>
      <w:autoSpaceDE w:val="0"/>
      <w:autoSpaceDN w:val="0"/>
      <w:adjustRightInd w:val="0"/>
    </w:pPr>
    <w:rPr>
      <w:rFonts w:ascii="Arial" w:eastAsia="Times New Roman" w:hAnsi="Arial" w:cs="Arial"/>
      <w:b/>
      <w:bCs/>
      <w:sz w:val="16"/>
      <w:szCs w:val="16"/>
    </w:rPr>
  </w:style>
  <w:style w:type="paragraph" w:styleId="HTML">
    <w:name w:val="HTML Preformatted"/>
    <w:basedOn w:val="af"/>
    <w:link w:val="HTML0"/>
    <w:rsid w:val="00967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4"/>
    </w:rPr>
  </w:style>
  <w:style w:type="character" w:customStyle="1" w:styleId="HTML0">
    <w:name w:val="Стандартный HTML Знак"/>
    <w:basedOn w:val="af0"/>
    <w:link w:val="HTML"/>
    <w:rsid w:val="009673C2"/>
    <w:rPr>
      <w:rFonts w:ascii="Courier New" w:eastAsia="Times New Roman" w:hAnsi="Courier New"/>
      <w:szCs w:val="24"/>
    </w:rPr>
  </w:style>
  <w:style w:type="paragraph" w:customStyle="1" w:styleId="43">
    <w:name w:val="4"/>
    <w:basedOn w:val="af"/>
    <w:next w:val="affff7"/>
    <w:rsid w:val="009673C2"/>
    <w:pPr>
      <w:spacing w:before="100" w:beforeAutospacing="1" w:after="100" w:afterAutospacing="1"/>
    </w:pPr>
    <w:rPr>
      <w:rFonts w:eastAsia="Times New Roman"/>
      <w:sz w:val="24"/>
      <w:szCs w:val="24"/>
      <w:lang w:eastAsia="ru-RU"/>
    </w:rPr>
  </w:style>
  <w:style w:type="paragraph" w:customStyle="1" w:styleId="Normal1">
    <w:name w:val="Normal Знак Знак1 Знак"/>
    <w:link w:val="Normal10"/>
    <w:rsid w:val="009673C2"/>
    <w:rPr>
      <w:rFonts w:ascii="Times New Roman" w:eastAsia="Times New Roman" w:hAnsi="Times New Roman"/>
      <w:sz w:val="28"/>
    </w:rPr>
  </w:style>
  <w:style w:type="character" w:customStyle="1" w:styleId="Normal10">
    <w:name w:val="Normal Знак Знак1 Знак Знак"/>
    <w:link w:val="Normal1"/>
    <w:rsid w:val="009673C2"/>
    <w:rPr>
      <w:rFonts w:ascii="Times New Roman" w:eastAsia="Times New Roman" w:hAnsi="Times New Roman"/>
      <w:sz w:val="28"/>
    </w:rPr>
  </w:style>
  <w:style w:type="paragraph" w:customStyle="1" w:styleId="Normal0">
    <w:name w:val="Normal Знак Знак Знак"/>
    <w:rsid w:val="009673C2"/>
    <w:rPr>
      <w:rFonts w:ascii="Times New Roman" w:eastAsia="Times New Roman" w:hAnsi="Times New Roman"/>
      <w:sz w:val="24"/>
    </w:rPr>
  </w:style>
  <w:style w:type="paragraph" w:customStyle="1" w:styleId="Normal2">
    <w:name w:val="Normal Знак"/>
    <w:rsid w:val="009673C2"/>
    <w:rPr>
      <w:rFonts w:ascii="Times New Roman" w:eastAsia="Times New Roman" w:hAnsi="Times New Roman"/>
    </w:rPr>
  </w:style>
  <w:style w:type="paragraph" w:customStyle="1" w:styleId="38">
    <w:name w:val="3"/>
    <w:basedOn w:val="af"/>
    <w:next w:val="affff7"/>
    <w:rsid w:val="009673C2"/>
    <w:pPr>
      <w:spacing w:before="100" w:beforeAutospacing="1" w:after="100" w:afterAutospacing="1"/>
    </w:pPr>
    <w:rPr>
      <w:rFonts w:eastAsia="Times New Roman"/>
      <w:sz w:val="24"/>
      <w:szCs w:val="24"/>
      <w:lang w:eastAsia="ru-RU"/>
    </w:rPr>
  </w:style>
  <w:style w:type="paragraph" w:customStyle="1" w:styleId="14pt">
    <w:name w:val="Обычный + 14 pt"/>
    <w:aliases w:val="по ширине,Первая строка:  1,25 см"/>
    <w:basedOn w:val="af"/>
    <w:rsid w:val="009673C2"/>
    <w:pPr>
      <w:ind w:firstLine="708"/>
    </w:pPr>
    <w:rPr>
      <w:rFonts w:eastAsia="Times New Roman"/>
      <w:szCs w:val="24"/>
      <w:lang w:eastAsia="ru-RU"/>
    </w:rPr>
  </w:style>
  <w:style w:type="paragraph" w:customStyle="1" w:styleId="FR4">
    <w:name w:val="FR4"/>
    <w:rsid w:val="009673C2"/>
    <w:pPr>
      <w:widowControl w:val="0"/>
      <w:overflowPunct w:val="0"/>
      <w:autoSpaceDE w:val="0"/>
      <w:autoSpaceDN w:val="0"/>
      <w:adjustRightInd w:val="0"/>
      <w:textAlignment w:val="baseline"/>
    </w:pPr>
    <w:rPr>
      <w:rFonts w:ascii="Times New Roman" w:eastAsia="Times New Roman" w:hAnsi="Times New Roman"/>
      <w:sz w:val="16"/>
    </w:rPr>
  </w:style>
  <w:style w:type="paragraph" w:customStyle="1" w:styleId="-">
    <w:name w:val="Аля-текст"/>
    <w:basedOn w:val="af"/>
    <w:rsid w:val="009673C2"/>
    <w:pPr>
      <w:autoSpaceDE w:val="0"/>
      <w:autoSpaceDN w:val="0"/>
    </w:pPr>
    <w:rPr>
      <w:rFonts w:eastAsia="Times New Roman"/>
      <w:szCs w:val="20"/>
      <w:lang w:eastAsia="ru-RU"/>
    </w:rPr>
  </w:style>
  <w:style w:type="character" w:customStyle="1" w:styleId="1d">
    <w:name w:val="Основной шрифт абзаца1"/>
    <w:rsid w:val="009673C2"/>
  </w:style>
  <w:style w:type="paragraph" w:customStyle="1" w:styleId="2f0">
    <w:name w:val="2"/>
    <w:basedOn w:val="af"/>
    <w:next w:val="affff7"/>
    <w:rsid w:val="009673C2"/>
    <w:pPr>
      <w:spacing w:before="100" w:beforeAutospacing="1" w:after="100" w:afterAutospacing="1"/>
    </w:pPr>
    <w:rPr>
      <w:rFonts w:ascii="Tahoma" w:eastAsia="Times New Roman" w:hAnsi="Tahoma" w:cs="Tahoma"/>
      <w:color w:val="000000"/>
      <w:sz w:val="18"/>
      <w:szCs w:val="18"/>
      <w:lang w:eastAsia="ru-RU"/>
    </w:rPr>
  </w:style>
  <w:style w:type="paragraph" w:customStyle="1" w:styleId="1e">
    <w:name w:val="Основной текст с отступом1"/>
    <w:basedOn w:val="af"/>
    <w:rsid w:val="009673C2"/>
    <w:pPr>
      <w:autoSpaceDE w:val="0"/>
      <w:autoSpaceDN w:val="0"/>
      <w:adjustRightInd w:val="0"/>
      <w:spacing w:after="120"/>
      <w:ind w:left="283"/>
    </w:pPr>
    <w:rPr>
      <w:rFonts w:eastAsia="Times New Roman"/>
      <w:sz w:val="20"/>
      <w:szCs w:val="20"/>
      <w:lang w:eastAsia="ru-RU"/>
    </w:rPr>
  </w:style>
  <w:style w:type="paragraph" w:customStyle="1" w:styleId="1f">
    <w:name w:val="Список1Список с чертой"/>
    <w:autoRedefine/>
    <w:rsid w:val="009673C2"/>
    <w:pPr>
      <w:ind w:firstLine="567"/>
      <w:jc w:val="both"/>
    </w:pPr>
    <w:rPr>
      <w:rFonts w:ascii="Times New Roman" w:eastAsia="Times New Roman" w:hAnsi="Times New Roman"/>
      <w:sz w:val="24"/>
      <w:szCs w:val="24"/>
    </w:rPr>
  </w:style>
  <w:style w:type="paragraph" w:customStyle="1" w:styleId="1f0">
    <w:name w:val="1"/>
    <w:basedOn w:val="af"/>
    <w:next w:val="affff7"/>
    <w:rsid w:val="009673C2"/>
    <w:pPr>
      <w:spacing w:before="100" w:beforeAutospacing="1" w:after="100" w:afterAutospacing="1"/>
    </w:pPr>
    <w:rPr>
      <w:rFonts w:ascii="Tahoma" w:eastAsia="Times New Roman" w:hAnsi="Tahoma" w:cs="Tahoma"/>
      <w:color w:val="000000"/>
      <w:sz w:val="18"/>
      <w:szCs w:val="18"/>
      <w:lang w:eastAsia="ru-RU"/>
    </w:rPr>
  </w:style>
  <w:style w:type="paragraph" w:customStyle="1" w:styleId="Normal11">
    <w:name w:val="Normal Знак Знак1"/>
    <w:rsid w:val="009673C2"/>
    <w:rPr>
      <w:rFonts w:ascii="Times New Roman" w:eastAsia="Times New Roman" w:hAnsi="Times New Roman"/>
      <w:sz w:val="28"/>
    </w:rPr>
  </w:style>
  <w:style w:type="paragraph" w:styleId="39">
    <w:name w:val="List Bullet 3"/>
    <w:basedOn w:val="af"/>
    <w:rsid w:val="009673C2"/>
    <w:pPr>
      <w:ind w:left="849" w:hanging="283"/>
    </w:pPr>
    <w:rPr>
      <w:rFonts w:eastAsia="Times New Roman"/>
      <w:sz w:val="24"/>
      <w:szCs w:val="24"/>
      <w:lang w:eastAsia="ru-RU"/>
    </w:rPr>
  </w:style>
  <w:style w:type="paragraph" w:styleId="2f1">
    <w:name w:val="List Number 2"/>
    <w:basedOn w:val="af"/>
    <w:rsid w:val="009673C2"/>
    <w:pPr>
      <w:ind w:left="566" w:hanging="283"/>
    </w:pPr>
    <w:rPr>
      <w:rFonts w:eastAsia="Times New Roman"/>
      <w:sz w:val="24"/>
      <w:szCs w:val="24"/>
      <w:lang w:eastAsia="ru-RU"/>
    </w:rPr>
  </w:style>
  <w:style w:type="paragraph" w:customStyle="1" w:styleId="affffe">
    <w:name w:val="Независимый"/>
    <w:rsid w:val="009673C2"/>
    <w:pPr>
      <w:widowControl w:val="0"/>
      <w:jc w:val="center"/>
    </w:pPr>
    <w:rPr>
      <w:rFonts w:ascii="Times New Roman" w:eastAsia="Times New Roman" w:hAnsi="Times New Roman"/>
    </w:rPr>
  </w:style>
  <w:style w:type="paragraph" w:styleId="afffff">
    <w:name w:val="List Number"/>
    <w:basedOn w:val="af"/>
    <w:rsid w:val="009673C2"/>
    <w:pPr>
      <w:tabs>
        <w:tab w:val="num" w:pos="360"/>
      </w:tabs>
      <w:ind w:left="360" w:hanging="360"/>
    </w:pPr>
    <w:rPr>
      <w:rFonts w:eastAsia="Times New Roman"/>
      <w:sz w:val="24"/>
      <w:szCs w:val="24"/>
      <w:lang w:eastAsia="ru-RU"/>
    </w:rPr>
  </w:style>
  <w:style w:type="paragraph" w:customStyle="1" w:styleId="1f1">
    <w:name w:val="мой список 1"/>
    <w:basedOn w:val="af"/>
    <w:rsid w:val="009673C2"/>
    <w:pPr>
      <w:tabs>
        <w:tab w:val="left" w:pos="1080"/>
      </w:tabs>
      <w:ind w:left="1080" w:hanging="360"/>
    </w:pPr>
    <w:rPr>
      <w:rFonts w:eastAsia="Times New Roman"/>
      <w:szCs w:val="20"/>
      <w:lang w:eastAsia="ru-RU"/>
    </w:rPr>
  </w:style>
  <w:style w:type="paragraph" w:customStyle="1" w:styleId="1-">
    <w:name w:val="мой список 1 - конец"/>
    <w:basedOn w:val="1f1"/>
    <w:next w:val="af"/>
    <w:rsid w:val="009673C2"/>
    <w:pPr>
      <w:tabs>
        <w:tab w:val="num" w:pos="1080"/>
      </w:tabs>
      <w:spacing w:before="120" w:after="120"/>
      <w:ind w:left="1077" w:hanging="357"/>
    </w:pPr>
  </w:style>
  <w:style w:type="paragraph" w:customStyle="1" w:styleId="1f2">
    <w:name w:val="Мой нумеров. список 1"/>
    <w:basedOn w:val="1f1"/>
    <w:rsid w:val="009673C2"/>
    <w:pPr>
      <w:tabs>
        <w:tab w:val="clear" w:pos="1080"/>
        <w:tab w:val="num" w:pos="432"/>
      </w:tabs>
      <w:ind w:left="432" w:hanging="432"/>
    </w:pPr>
  </w:style>
  <w:style w:type="paragraph" w:customStyle="1" w:styleId="1-0">
    <w:name w:val="Мой нумеров. список 1- конец"/>
    <w:basedOn w:val="1f2"/>
    <w:next w:val="af"/>
    <w:rsid w:val="009673C2"/>
    <w:pPr>
      <w:spacing w:after="120"/>
    </w:pPr>
  </w:style>
  <w:style w:type="paragraph" w:customStyle="1" w:styleId="afffff0">
    <w:name w:val="Основной текст вс"/>
    <w:basedOn w:val="af"/>
    <w:rsid w:val="009673C2"/>
    <w:pPr>
      <w:widowControl w:val="0"/>
      <w:spacing w:after="120"/>
    </w:pPr>
    <w:rPr>
      <w:rFonts w:eastAsia="Times New Roman"/>
      <w:szCs w:val="20"/>
      <w:lang w:eastAsia="ru-RU"/>
    </w:rPr>
  </w:style>
  <w:style w:type="paragraph" w:customStyle="1" w:styleId="afffff1">
    <w:name w:val="Элемент списка"/>
    <w:basedOn w:val="af"/>
    <w:rsid w:val="009673C2"/>
    <w:pPr>
      <w:keepLines/>
      <w:suppressLineNumbers/>
      <w:tabs>
        <w:tab w:val="num" w:pos="360"/>
      </w:tabs>
      <w:spacing w:line="360" w:lineRule="auto"/>
      <w:ind w:left="360" w:hanging="360"/>
    </w:pPr>
    <w:rPr>
      <w:rFonts w:eastAsia="Times New Roman"/>
      <w:szCs w:val="20"/>
      <w:lang w:eastAsia="ru-RU"/>
    </w:rPr>
  </w:style>
  <w:style w:type="paragraph" w:customStyle="1" w:styleId="afffff2">
    <w:name w:val="Заголовок раздела"/>
    <w:basedOn w:val="af"/>
    <w:next w:val="af"/>
    <w:rsid w:val="009673C2"/>
    <w:pPr>
      <w:keepNext/>
      <w:keepLines/>
      <w:suppressAutoHyphens/>
      <w:spacing w:before="120" w:after="120"/>
      <w:ind w:left="1020" w:right="340" w:hanging="340"/>
    </w:pPr>
    <w:rPr>
      <w:rFonts w:eastAsia="Times New Roman"/>
      <w:b/>
      <w:sz w:val="24"/>
      <w:szCs w:val="20"/>
      <w:lang w:eastAsia="ru-RU"/>
    </w:rPr>
  </w:style>
  <w:style w:type="paragraph" w:customStyle="1" w:styleId="f22">
    <w:name w:val="Основной ѓf2екст 2"/>
    <w:basedOn w:val="af"/>
    <w:rsid w:val="009673C2"/>
    <w:pPr>
      <w:widowControl w:val="0"/>
      <w:tabs>
        <w:tab w:val="left" w:pos="0"/>
        <w:tab w:val="left" w:pos="1070"/>
        <w:tab w:val="right" w:pos="8306"/>
      </w:tabs>
      <w:spacing w:before="120"/>
    </w:pPr>
    <w:rPr>
      <w:rFonts w:eastAsia="Times New Roman"/>
      <w:color w:val="000000"/>
      <w:szCs w:val="20"/>
      <w:lang w:eastAsia="ru-RU"/>
    </w:rPr>
  </w:style>
  <w:style w:type="paragraph" w:customStyle="1" w:styleId="afffff3">
    <w:name w:val="Составляющая"/>
    <w:basedOn w:val="af"/>
    <w:rsid w:val="009673C2"/>
    <w:pPr>
      <w:keepLines/>
      <w:suppressLineNumbers/>
      <w:tabs>
        <w:tab w:val="num" w:pos="360"/>
      </w:tabs>
      <w:spacing w:line="360" w:lineRule="auto"/>
      <w:ind w:left="357" w:hanging="357"/>
    </w:pPr>
    <w:rPr>
      <w:rFonts w:eastAsia="Times New Roman"/>
      <w:szCs w:val="20"/>
      <w:lang w:eastAsia="ru-RU"/>
    </w:rPr>
  </w:style>
  <w:style w:type="paragraph" w:customStyle="1" w:styleId="afffff4">
    <w:name w:val="Основной текст выделенный"/>
    <w:basedOn w:val="afffc"/>
    <w:rsid w:val="009673C2"/>
    <w:pPr>
      <w:tabs>
        <w:tab w:val="num" w:pos="927"/>
      </w:tabs>
      <w:suppressAutoHyphens/>
      <w:spacing w:line="240" w:lineRule="auto"/>
      <w:ind w:left="927" w:hanging="360"/>
      <w:jc w:val="left"/>
    </w:pPr>
    <w:rPr>
      <w:color w:val="000000"/>
      <w:lang w:eastAsia="ru-RU"/>
    </w:rPr>
  </w:style>
  <w:style w:type="paragraph" w:customStyle="1" w:styleId="Normal12">
    <w:name w:val="Normal1"/>
    <w:rsid w:val="009673C2"/>
    <w:rPr>
      <w:rFonts w:ascii="Times New Roman" w:eastAsia="Times New Roman" w:hAnsi="Times New Roman"/>
      <w:lang w:eastAsia="en-US"/>
    </w:rPr>
  </w:style>
  <w:style w:type="character" w:styleId="afffff5">
    <w:name w:val="line number"/>
    <w:basedOn w:val="af0"/>
    <w:rsid w:val="009673C2"/>
  </w:style>
  <w:style w:type="paragraph" w:styleId="54">
    <w:name w:val="List Number 5"/>
    <w:basedOn w:val="af"/>
    <w:rsid w:val="009673C2"/>
    <w:pPr>
      <w:tabs>
        <w:tab w:val="num" w:pos="360"/>
        <w:tab w:val="num" w:pos="1492"/>
      </w:tabs>
      <w:ind w:left="1492" w:hanging="360"/>
    </w:pPr>
    <w:rPr>
      <w:rFonts w:eastAsia="Times New Roman"/>
      <w:sz w:val="20"/>
      <w:szCs w:val="20"/>
      <w:lang w:eastAsia="ru-RU"/>
    </w:rPr>
  </w:style>
  <w:style w:type="paragraph" w:customStyle="1" w:styleId="44">
    <w:name w:val="Основной текст 4"/>
    <w:basedOn w:val="af"/>
    <w:rsid w:val="009673C2"/>
    <w:pPr>
      <w:ind w:firstLine="720"/>
    </w:pPr>
    <w:rPr>
      <w:rFonts w:eastAsia="Times New Roman"/>
      <w:szCs w:val="20"/>
      <w:lang w:eastAsia="ru-RU"/>
    </w:rPr>
  </w:style>
  <w:style w:type="paragraph" w:customStyle="1" w:styleId="2f2">
    <w:name w:val="мой список 2"/>
    <w:basedOn w:val="af"/>
    <w:rsid w:val="009673C2"/>
    <w:pPr>
      <w:tabs>
        <w:tab w:val="num" w:pos="360"/>
      </w:tabs>
      <w:ind w:left="360" w:hanging="360"/>
    </w:pPr>
    <w:rPr>
      <w:rFonts w:eastAsia="Times New Roman"/>
      <w:sz w:val="20"/>
      <w:szCs w:val="20"/>
      <w:lang w:eastAsia="ru-RU"/>
    </w:rPr>
  </w:style>
  <w:style w:type="paragraph" w:customStyle="1" w:styleId="Iauiue">
    <w:name w:val="Iau?iue"/>
    <w:rsid w:val="009673C2"/>
    <w:pPr>
      <w:widowControl w:val="0"/>
      <w:overflowPunct w:val="0"/>
      <w:autoSpaceDE w:val="0"/>
      <w:autoSpaceDN w:val="0"/>
      <w:adjustRightInd w:val="0"/>
      <w:textAlignment w:val="baseline"/>
    </w:pPr>
    <w:rPr>
      <w:rFonts w:ascii="Times New Roman" w:eastAsia="Times New Roman" w:hAnsi="Times New Roman"/>
      <w:lang w:val="en-US"/>
    </w:rPr>
  </w:style>
  <w:style w:type="paragraph" w:customStyle="1" w:styleId="afffff6">
    <w:name w:val="Подпункт"/>
    <w:basedOn w:val="afff1"/>
    <w:rsid w:val="009673C2"/>
    <w:pPr>
      <w:keepLines/>
      <w:suppressAutoHyphens w:val="0"/>
      <w:spacing w:line="360" w:lineRule="auto"/>
      <w:ind w:firstLine="851"/>
      <w:jc w:val="left"/>
    </w:pPr>
    <w:rPr>
      <w:szCs w:val="20"/>
    </w:rPr>
  </w:style>
  <w:style w:type="paragraph" w:customStyle="1" w:styleId="afffff7">
    <w:name w:val="Подраздел"/>
    <w:basedOn w:val="21"/>
    <w:next w:val="afffff8"/>
    <w:rsid w:val="009673C2"/>
    <w:pPr>
      <w:keepNext/>
      <w:keepLines/>
      <w:numPr>
        <w:ilvl w:val="0"/>
        <w:numId w:val="0"/>
      </w:numPr>
      <w:spacing w:before="0" w:after="600" w:line="360" w:lineRule="auto"/>
      <w:ind w:left="2268" w:hanging="1417"/>
    </w:pPr>
    <w:rPr>
      <w:szCs w:val="20"/>
    </w:rPr>
  </w:style>
  <w:style w:type="paragraph" w:customStyle="1" w:styleId="afffff8">
    <w:name w:val="Пункт"/>
    <w:basedOn w:val="afff1"/>
    <w:rsid w:val="009673C2"/>
    <w:pPr>
      <w:keepLines/>
      <w:suppressAutoHyphens w:val="0"/>
      <w:spacing w:line="360" w:lineRule="auto"/>
      <w:ind w:firstLine="851"/>
      <w:jc w:val="left"/>
    </w:pPr>
    <w:rPr>
      <w:szCs w:val="20"/>
    </w:rPr>
  </w:style>
  <w:style w:type="paragraph" w:customStyle="1" w:styleId="afffff9">
    <w:name w:val="Раздел"/>
    <w:basedOn w:val="12"/>
    <w:next w:val="afffff7"/>
    <w:rsid w:val="009673C2"/>
    <w:pPr>
      <w:keepLines/>
      <w:spacing w:before="600" w:after="600"/>
      <w:ind w:left="0"/>
    </w:pPr>
    <w:rPr>
      <w:b/>
      <w:caps/>
      <w:szCs w:val="20"/>
    </w:rPr>
  </w:style>
  <w:style w:type="paragraph" w:customStyle="1" w:styleId="afffffa">
    <w:name w:val="Табличный"/>
    <w:basedOn w:val="af"/>
    <w:rsid w:val="009673C2"/>
    <w:pPr>
      <w:widowControl w:val="0"/>
      <w:jc w:val="center"/>
    </w:pPr>
    <w:rPr>
      <w:rFonts w:eastAsia="Times New Roman"/>
      <w:sz w:val="24"/>
      <w:szCs w:val="20"/>
      <w:lang w:eastAsia="ru-RU"/>
    </w:rPr>
  </w:style>
  <w:style w:type="paragraph" w:customStyle="1" w:styleId="afffffb">
    <w:name w:val="Основной текср с отступом"/>
    <w:basedOn w:val="afff1"/>
    <w:rsid w:val="009673C2"/>
    <w:pPr>
      <w:keepLines/>
      <w:tabs>
        <w:tab w:val="left" w:pos="709"/>
      </w:tabs>
      <w:suppressAutoHyphens w:val="0"/>
      <w:spacing w:line="360" w:lineRule="auto"/>
      <w:ind w:left="851" w:firstLine="0"/>
      <w:jc w:val="left"/>
    </w:pPr>
    <w:rPr>
      <w:szCs w:val="20"/>
    </w:rPr>
  </w:style>
  <w:style w:type="paragraph" w:customStyle="1" w:styleId="afffffc">
    <w:name w:val="Заглавие"/>
    <w:next w:val="affffe"/>
    <w:rsid w:val="009673C2"/>
    <w:pPr>
      <w:spacing w:before="840" w:after="840" w:line="360" w:lineRule="auto"/>
      <w:jc w:val="center"/>
    </w:pPr>
    <w:rPr>
      <w:rFonts w:ascii="Times New Roman" w:eastAsia="Times New Roman" w:hAnsi="Times New Roman"/>
      <w:b/>
      <w:caps/>
      <w:kern w:val="28"/>
      <w:sz w:val="40"/>
    </w:rPr>
  </w:style>
  <w:style w:type="paragraph" w:customStyle="1" w:styleId="210">
    <w:name w:val="Основной текст 21"/>
    <w:basedOn w:val="af"/>
    <w:rsid w:val="009673C2"/>
    <w:pPr>
      <w:overflowPunct w:val="0"/>
      <w:autoSpaceDE w:val="0"/>
      <w:autoSpaceDN w:val="0"/>
      <w:adjustRightInd w:val="0"/>
      <w:spacing w:after="120"/>
      <w:ind w:left="283"/>
      <w:textAlignment w:val="baseline"/>
    </w:pPr>
    <w:rPr>
      <w:rFonts w:eastAsia="Times New Roman"/>
      <w:sz w:val="24"/>
      <w:szCs w:val="20"/>
      <w:lang w:eastAsia="ru-RU"/>
    </w:rPr>
  </w:style>
  <w:style w:type="paragraph" w:customStyle="1" w:styleId="afffffd">
    <w:name w:val="Табл текст"/>
    <w:basedOn w:val="af"/>
    <w:rsid w:val="009673C2"/>
    <w:rPr>
      <w:rFonts w:eastAsia="Times New Roman"/>
      <w:color w:val="000000"/>
      <w:sz w:val="20"/>
      <w:szCs w:val="20"/>
      <w:lang w:eastAsia="ru-RU"/>
    </w:rPr>
  </w:style>
  <w:style w:type="paragraph" w:customStyle="1" w:styleId="211">
    <w:name w:val="Основной текст с отступом 21"/>
    <w:basedOn w:val="af"/>
    <w:rsid w:val="009673C2"/>
    <w:pPr>
      <w:tabs>
        <w:tab w:val="left" w:pos="8931"/>
      </w:tabs>
      <w:ind w:right="-98" w:firstLine="284"/>
    </w:pPr>
    <w:rPr>
      <w:rFonts w:eastAsia="Times New Roman"/>
      <w:sz w:val="24"/>
      <w:szCs w:val="20"/>
      <w:lang w:eastAsia="ru-RU"/>
    </w:rPr>
  </w:style>
  <w:style w:type="paragraph" w:customStyle="1" w:styleId="IauiueP">
    <w:name w:val="Iau?iue.…P"/>
    <w:rsid w:val="009673C2"/>
    <w:rPr>
      <w:rFonts w:ascii="Times New Roman" w:eastAsia="Times New Roman" w:hAnsi="Times New Roman"/>
    </w:rPr>
  </w:style>
  <w:style w:type="paragraph" w:customStyle="1" w:styleId="FR2">
    <w:name w:val="FR2"/>
    <w:rsid w:val="009673C2"/>
    <w:pPr>
      <w:widowControl w:val="0"/>
      <w:autoSpaceDE w:val="0"/>
      <w:autoSpaceDN w:val="0"/>
      <w:adjustRightInd w:val="0"/>
      <w:spacing w:line="300" w:lineRule="auto"/>
      <w:ind w:left="120" w:firstLine="720"/>
    </w:pPr>
    <w:rPr>
      <w:rFonts w:ascii="Arial" w:eastAsia="Times New Roman" w:hAnsi="Arial"/>
      <w:sz w:val="24"/>
      <w:szCs w:val="24"/>
    </w:rPr>
  </w:style>
  <w:style w:type="paragraph" w:customStyle="1" w:styleId="afffffe">
    <w:name w:val="Верхн.колонтитул базовый"/>
    <w:basedOn w:val="af"/>
    <w:rsid w:val="009673C2"/>
    <w:pPr>
      <w:keepLines/>
      <w:tabs>
        <w:tab w:val="center" w:pos="4320"/>
        <w:tab w:val="right" w:pos="8640"/>
      </w:tabs>
    </w:pPr>
    <w:rPr>
      <w:rFonts w:eastAsia="Times New Roman"/>
      <w:sz w:val="20"/>
      <w:szCs w:val="20"/>
      <w:lang w:eastAsia="ru-RU"/>
    </w:rPr>
  </w:style>
  <w:style w:type="paragraph" w:customStyle="1" w:styleId="v">
    <w:name w:val="v"/>
    <w:basedOn w:val="af"/>
    <w:rsid w:val="009673C2"/>
    <w:pPr>
      <w:spacing w:before="120"/>
    </w:pPr>
    <w:rPr>
      <w:rFonts w:eastAsia="Times New Roman"/>
      <w:sz w:val="24"/>
      <w:szCs w:val="24"/>
      <w:lang w:eastAsia="ru-RU"/>
    </w:rPr>
  </w:style>
  <w:style w:type="paragraph" w:customStyle="1" w:styleId="txt">
    <w:name w:val="txt"/>
    <w:basedOn w:val="af"/>
    <w:rsid w:val="009673C2"/>
    <w:pPr>
      <w:spacing w:before="100" w:beforeAutospacing="1" w:after="100" w:afterAutospacing="1" w:line="260" w:lineRule="atLeast"/>
    </w:pPr>
    <w:rPr>
      <w:rFonts w:ascii="Verdana" w:eastAsia="Times New Roman" w:hAnsi="Verdana"/>
      <w:sz w:val="20"/>
      <w:szCs w:val="20"/>
      <w:lang w:eastAsia="ru-RU"/>
    </w:rPr>
  </w:style>
  <w:style w:type="paragraph" w:customStyle="1" w:styleId="style6">
    <w:name w:val="style6"/>
    <w:basedOn w:val="af"/>
    <w:rsid w:val="009673C2"/>
    <w:pPr>
      <w:spacing w:before="100" w:beforeAutospacing="1" w:after="100" w:afterAutospacing="1"/>
    </w:pPr>
    <w:rPr>
      <w:rFonts w:eastAsia="Times New Roman"/>
      <w:sz w:val="14"/>
      <w:szCs w:val="14"/>
      <w:lang w:eastAsia="ru-RU"/>
    </w:rPr>
  </w:style>
  <w:style w:type="character" w:customStyle="1" w:styleId="editsection">
    <w:name w:val="editsection"/>
    <w:basedOn w:val="af0"/>
    <w:rsid w:val="009673C2"/>
  </w:style>
  <w:style w:type="character" w:customStyle="1" w:styleId="mw-headline">
    <w:name w:val="mw-headline"/>
    <w:basedOn w:val="af0"/>
    <w:rsid w:val="009673C2"/>
  </w:style>
  <w:style w:type="paragraph" w:customStyle="1" w:styleId="3a">
    <w:name w:val="Обычный3"/>
    <w:rsid w:val="009673C2"/>
    <w:pPr>
      <w:widowControl w:val="0"/>
      <w:spacing w:line="360" w:lineRule="auto"/>
      <w:ind w:firstLine="720"/>
      <w:jc w:val="both"/>
    </w:pPr>
    <w:rPr>
      <w:rFonts w:ascii="Times New Roman" w:eastAsia="Times New Roman" w:hAnsi="Times New Roman"/>
      <w:snapToGrid w:val="0"/>
      <w:sz w:val="24"/>
    </w:rPr>
  </w:style>
  <w:style w:type="paragraph" w:customStyle="1" w:styleId="FR3">
    <w:name w:val="FR3"/>
    <w:rsid w:val="009673C2"/>
    <w:pPr>
      <w:widowControl w:val="0"/>
      <w:spacing w:before="220" w:line="440" w:lineRule="auto"/>
      <w:ind w:left="1680" w:right="1600"/>
      <w:jc w:val="center"/>
    </w:pPr>
    <w:rPr>
      <w:rFonts w:ascii="Arial" w:eastAsia="Times New Roman" w:hAnsi="Arial"/>
      <w:b/>
      <w:snapToGrid w:val="0"/>
      <w:sz w:val="22"/>
    </w:rPr>
  </w:style>
  <w:style w:type="paragraph" w:customStyle="1" w:styleId="xl32">
    <w:name w:val="xl32"/>
    <w:basedOn w:val="af"/>
    <w:rsid w:val="009673C2"/>
    <w:pPr>
      <w:pBdr>
        <w:left w:val="single" w:sz="4" w:space="0" w:color="auto"/>
        <w:bottom w:val="single" w:sz="4" w:space="0" w:color="auto"/>
        <w:right w:val="single" w:sz="4" w:space="0" w:color="auto"/>
      </w:pBdr>
      <w:spacing w:before="100" w:after="100"/>
    </w:pPr>
    <w:rPr>
      <w:rFonts w:eastAsia="Times New Roman"/>
      <w:sz w:val="24"/>
      <w:szCs w:val="24"/>
      <w:lang w:eastAsia="ru-RU"/>
    </w:rPr>
  </w:style>
  <w:style w:type="paragraph" w:customStyle="1" w:styleId="220">
    <w:name w:val="Основной текст 22"/>
    <w:basedOn w:val="3a"/>
    <w:rsid w:val="009673C2"/>
    <w:pPr>
      <w:widowControl/>
      <w:ind w:firstLine="706"/>
    </w:pPr>
    <w:rPr>
      <w:snapToGrid/>
    </w:rPr>
  </w:style>
  <w:style w:type="paragraph" w:customStyle="1" w:styleId="1f3">
    <w:name w:val="Нижний колонтитул1"/>
    <w:basedOn w:val="3a"/>
    <w:rsid w:val="009673C2"/>
    <w:pPr>
      <w:widowControl/>
      <w:tabs>
        <w:tab w:val="center" w:pos="4677"/>
        <w:tab w:val="right" w:pos="9355"/>
      </w:tabs>
      <w:spacing w:line="240" w:lineRule="auto"/>
      <w:ind w:firstLine="0"/>
      <w:jc w:val="left"/>
    </w:pPr>
    <w:rPr>
      <w:snapToGrid/>
    </w:rPr>
  </w:style>
  <w:style w:type="paragraph" w:customStyle="1" w:styleId="212">
    <w:name w:val="Заголовок 21"/>
    <w:basedOn w:val="3a"/>
    <w:next w:val="3a"/>
    <w:rsid w:val="009673C2"/>
    <w:pPr>
      <w:keepNext/>
      <w:widowControl/>
      <w:ind w:firstLine="709"/>
    </w:pPr>
    <w:rPr>
      <w:rFonts w:ascii="Courier New" w:hAnsi="Courier New"/>
      <w:snapToGrid/>
    </w:rPr>
  </w:style>
  <w:style w:type="paragraph" w:customStyle="1" w:styleId="511">
    <w:name w:val="Заголовок 51"/>
    <w:basedOn w:val="3a"/>
    <w:next w:val="3a"/>
    <w:rsid w:val="009673C2"/>
    <w:pPr>
      <w:keepNext/>
      <w:spacing w:line="240" w:lineRule="auto"/>
      <w:ind w:firstLine="0"/>
      <w:jc w:val="center"/>
    </w:pPr>
    <w:rPr>
      <w:snapToGrid/>
    </w:rPr>
  </w:style>
  <w:style w:type="paragraph" w:customStyle="1" w:styleId="310">
    <w:name w:val="Основной текст 31"/>
    <w:basedOn w:val="3a"/>
    <w:rsid w:val="009673C2"/>
    <w:pPr>
      <w:spacing w:line="240" w:lineRule="auto"/>
      <w:ind w:firstLine="0"/>
      <w:jc w:val="center"/>
    </w:pPr>
    <w:rPr>
      <w:rFonts w:ascii="Courier" w:hAnsi="Courier"/>
      <w:snapToGrid/>
      <w:sz w:val="22"/>
      <w:lang w:val="en-US"/>
    </w:rPr>
  </w:style>
  <w:style w:type="paragraph" w:customStyle="1" w:styleId="221">
    <w:name w:val="Основной текст с отступом 22"/>
    <w:basedOn w:val="3a"/>
    <w:rsid w:val="009673C2"/>
    <w:pPr>
      <w:widowControl/>
      <w:spacing w:line="240" w:lineRule="auto"/>
      <w:ind w:firstLine="709"/>
    </w:pPr>
    <w:rPr>
      <w:snapToGrid/>
      <w:sz w:val="28"/>
    </w:rPr>
  </w:style>
  <w:style w:type="paragraph" w:customStyle="1" w:styleId="71">
    <w:name w:val="Заголовок 71"/>
    <w:basedOn w:val="3a"/>
    <w:next w:val="3a"/>
    <w:rsid w:val="009673C2"/>
    <w:pPr>
      <w:keepNext/>
      <w:spacing w:line="240" w:lineRule="auto"/>
      <w:ind w:firstLine="0"/>
      <w:jc w:val="right"/>
    </w:pPr>
    <w:rPr>
      <w:rFonts w:ascii="Courier" w:hAnsi="Courier"/>
      <w:b/>
      <w:i/>
      <w:snapToGrid/>
      <w:sz w:val="20"/>
    </w:rPr>
  </w:style>
  <w:style w:type="paragraph" w:customStyle="1" w:styleId="Normal20">
    <w:name w:val="Normal2"/>
    <w:rsid w:val="009673C2"/>
    <w:pPr>
      <w:widowControl w:val="0"/>
      <w:spacing w:line="360" w:lineRule="auto"/>
      <w:ind w:firstLine="720"/>
      <w:jc w:val="both"/>
    </w:pPr>
    <w:rPr>
      <w:rFonts w:ascii="Times New Roman" w:eastAsia="Times New Roman" w:hAnsi="Times New Roman"/>
      <w:snapToGrid w:val="0"/>
      <w:sz w:val="24"/>
    </w:rPr>
  </w:style>
  <w:style w:type="paragraph" w:customStyle="1" w:styleId="BodyTextIndent21">
    <w:name w:val="Body Text Indent 21"/>
    <w:basedOn w:val="Normal20"/>
    <w:rsid w:val="009673C2"/>
    <w:pPr>
      <w:widowControl/>
      <w:spacing w:line="240" w:lineRule="auto"/>
      <w:ind w:firstLine="709"/>
    </w:pPr>
    <w:rPr>
      <w:snapToGrid/>
      <w:sz w:val="28"/>
    </w:rPr>
  </w:style>
  <w:style w:type="paragraph" w:customStyle="1" w:styleId="caaieiaie3">
    <w:name w:val="caaieiaie 3"/>
    <w:basedOn w:val="af"/>
    <w:next w:val="af"/>
    <w:rsid w:val="009673C2"/>
    <w:pPr>
      <w:keepNext/>
      <w:jc w:val="center"/>
    </w:pPr>
    <w:rPr>
      <w:rFonts w:eastAsia="Times New Roman"/>
      <w:sz w:val="24"/>
      <w:szCs w:val="24"/>
      <w:lang w:eastAsia="ru-RU"/>
    </w:rPr>
  </w:style>
  <w:style w:type="paragraph" w:customStyle="1" w:styleId="BodyText21">
    <w:name w:val="Body Text 21"/>
    <w:basedOn w:val="Normal20"/>
    <w:rsid w:val="009673C2"/>
    <w:pPr>
      <w:widowControl/>
      <w:ind w:firstLine="706"/>
    </w:pPr>
    <w:rPr>
      <w:snapToGrid/>
    </w:rPr>
  </w:style>
  <w:style w:type="paragraph" w:customStyle="1" w:styleId="Spiegelstrich1">
    <w:name w:val="Spiegelstrich 1"/>
    <w:basedOn w:val="af"/>
    <w:next w:val="af"/>
    <w:rsid w:val="009673C2"/>
    <w:pPr>
      <w:widowControl w:val="0"/>
      <w:tabs>
        <w:tab w:val="left" w:pos="6662"/>
        <w:tab w:val="left" w:pos="8363"/>
      </w:tabs>
      <w:overflowPunct w:val="0"/>
      <w:autoSpaceDE w:val="0"/>
      <w:autoSpaceDN w:val="0"/>
      <w:adjustRightInd w:val="0"/>
      <w:spacing w:before="29" w:after="29"/>
      <w:ind w:left="1985" w:hanging="567"/>
      <w:jc w:val="both"/>
      <w:textAlignment w:val="baseline"/>
    </w:pPr>
    <w:rPr>
      <w:rFonts w:eastAsia="Times New Roman"/>
      <w:szCs w:val="20"/>
      <w:lang w:eastAsia="ru-RU"/>
    </w:rPr>
  </w:style>
  <w:style w:type="paragraph" w:customStyle="1" w:styleId="311">
    <w:name w:val="Основной текст с отступом 31"/>
    <w:basedOn w:val="af"/>
    <w:rsid w:val="009673C2"/>
    <w:pPr>
      <w:widowControl w:val="0"/>
      <w:shd w:val="clear" w:color="auto" w:fill="FFFFFF"/>
      <w:autoSpaceDE w:val="0"/>
      <w:spacing w:line="418" w:lineRule="exact"/>
      <w:ind w:left="91" w:firstLine="850"/>
    </w:pPr>
    <w:rPr>
      <w:rFonts w:eastAsia="Times New Roman"/>
      <w:color w:val="000000"/>
      <w:spacing w:val="-6"/>
      <w:sz w:val="24"/>
      <w:szCs w:val="25"/>
      <w:lang w:eastAsia="ar-SA"/>
    </w:rPr>
  </w:style>
  <w:style w:type="character" w:customStyle="1" w:styleId="45">
    <w:name w:val="Знак Знак4"/>
    <w:rsid w:val="009673C2"/>
    <w:rPr>
      <w:rFonts w:ascii="Bookman Old Style" w:hAnsi="Bookman Old Style"/>
      <w:sz w:val="28"/>
      <w:szCs w:val="28"/>
    </w:rPr>
  </w:style>
  <w:style w:type="paragraph" w:customStyle="1" w:styleId="affffff">
    <w:name w:val="Чертежный"/>
    <w:rsid w:val="009673C2"/>
    <w:pPr>
      <w:jc w:val="both"/>
    </w:pPr>
    <w:rPr>
      <w:rFonts w:ascii="ISOCPEUR" w:eastAsia="Times New Roman" w:hAnsi="ISOCPEUR"/>
      <w:i/>
      <w:sz w:val="28"/>
      <w:lang w:val="uk-UA"/>
    </w:rPr>
  </w:style>
  <w:style w:type="character" w:customStyle="1" w:styleId="1f4">
    <w:name w:val="Знак Знак1"/>
    <w:basedOn w:val="af0"/>
    <w:locked/>
    <w:rsid w:val="009673C2"/>
  </w:style>
  <w:style w:type="paragraph" w:customStyle="1" w:styleId="2f3">
    <w:name w:val="Основной текст2"/>
    <w:basedOn w:val="3a"/>
    <w:rsid w:val="009673C2"/>
    <w:pPr>
      <w:widowControl/>
      <w:ind w:firstLine="0"/>
    </w:pPr>
    <w:rPr>
      <w:rFonts w:ascii="Courier" w:hAnsi="Courier"/>
      <w:snapToGrid/>
      <w:sz w:val="28"/>
    </w:rPr>
  </w:style>
  <w:style w:type="paragraph" w:styleId="affffff0">
    <w:name w:val="No Spacing"/>
    <w:basedOn w:val="af"/>
    <w:link w:val="affffff1"/>
    <w:uiPriority w:val="1"/>
    <w:qFormat/>
    <w:rsid w:val="009673C2"/>
    <w:rPr>
      <w:rFonts w:ascii="Calibri" w:eastAsia="Times New Roman" w:hAnsi="Calibri"/>
      <w:sz w:val="24"/>
      <w:szCs w:val="32"/>
      <w:lang w:val="en-US"/>
    </w:rPr>
  </w:style>
  <w:style w:type="character" w:customStyle="1" w:styleId="affffff1">
    <w:name w:val="Без интервала Знак"/>
    <w:link w:val="affffff0"/>
    <w:rsid w:val="009673C2"/>
    <w:rPr>
      <w:rFonts w:eastAsia="Times New Roman"/>
      <w:sz w:val="24"/>
      <w:szCs w:val="32"/>
      <w:lang w:val="en-US" w:eastAsia="en-US"/>
    </w:rPr>
  </w:style>
  <w:style w:type="paragraph" w:customStyle="1" w:styleId="affffff2">
    <w:name w:val="текст ПЗ"/>
    <w:basedOn w:val="af"/>
    <w:link w:val="affffff3"/>
    <w:qFormat/>
    <w:rsid w:val="009673C2"/>
    <w:rPr>
      <w:rFonts w:ascii="Arial" w:eastAsia="Times New Roman" w:hAnsi="Arial"/>
      <w:sz w:val="24"/>
      <w:szCs w:val="24"/>
      <w:lang w:eastAsia="ar-SA"/>
    </w:rPr>
  </w:style>
  <w:style w:type="character" w:customStyle="1" w:styleId="affffff3">
    <w:name w:val="текст ПЗ Знак"/>
    <w:link w:val="affffff2"/>
    <w:rsid w:val="009673C2"/>
    <w:rPr>
      <w:rFonts w:ascii="Arial" w:eastAsia="Times New Roman" w:hAnsi="Arial"/>
      <w:sz w:val="24"/>
      <w:szCs w:val="24"/>
      <w:lang w:eastAsia="ar-SA"/>
    </w:rPr>
  </w:style>
  <w:style w:type="paragraph" w:customStyle="1" w:styleId="affffff4">
    <w:name w:val="ЭКОцентр Обычный"/>
    <w:qFormat/>
    <w:rsid w:val="009673C2"/>
    <w:pPr>
      <w:spacing w:line="276" w:lineRule="auto"/>
      <w:jc w:val="both"/>
    </w:pPr>
    <w:rPr>
      <w:color w:val="000000"/>
      <w:sz w:val="22"/>
      <w:szCs w:val="22"/>
      <w:lang w:eastAsia="en-US"/>
    </w:rPr>
  </w:style>
  <w:style w:type="paragraph" w:customStyle="1" w:styleId="ReportTextLevel3">
    <w:name w:val="Report Text Level 3"/>
    <w:basedOn w:val="af"/>
    <w:link w:val="ReportTextLevel30"/>
    <w:uiPriority w:val="99"/>
    <w:qFormat/>
    <w:rsid w:val="009673C2"/>
    <w:pPr>
      <w:spacing w:before="120" w:after="120" w:line="260" w:lineRule="atLeast"/>
      <w:ind w:right="567"/>
      <w:jc w:val="both"/>
    </w:pPr>
    <w:rPr>
      <w:rFonts w:ascii="Arial" w:eastAsia="MS Mincho" w:hAnsi="Arial"/>
      <w:sz w:val="24"/>
      <w:szCs w:val="20"/>
      <w:lang w:val="en-GB"/>
    </w:rPr>
  </w:style>
  <w:style w:type="character" w:customStyle="1" w:styleId="ReportTextLevel30">
    <w:name w:val="Report Text Level 3 Знак"/>
    <w:link w:val="ReportTextLevel3"/>
    <w:uiPriority w:val="99"/>
    <w:rsid w:val="009673C2"/>
    <w:rPr>
      <w:rFonts w:ascii="Arial" w:eastAsia="MS Mincho" w:hAnsi="Arial"/>
      <w:sz w:val="24"/>
      <w:lang w:val="en-GB" w:eastAsia="en-US"/>
    </w:rPr>
  </w:style>
  <w:style w:type="table" w:customStyle="1" w:styleId="TableNormal">
    <w:name w:val="Table Normal"/>
    <w:uiPriority w:val="2"/>
    <w:semiHidden/>
    <w:unhideWhenUsed/>
    <w:qFormat/>
    <w:rsid w:val="009673C2"/>
    <w:pPr>
      <w:widowControl w:val="0"/>
    </w:pPr>
    <w:rPr>
      <w:sz w:val="22"/>
      <w:szCs w:val="22"/>
      <w:lang w:val="en-US" w:eastAsia="en-US"/>
    </w:rPr>
    <w:tblPr>
      <w:tblInd w:w="0" w:type="dxa"/>
      <w:tblCellMar>
        <w:top w:w="0" w:type="dxa"/>
        <w:left w:w="0" w:type="dxa"/>
        <w:bottom w:w="0" w:type="dxa"/>
        <w:right w:w="0" w:type="dxa"/>
      </w:tblCellMar>
    </w:tblPr>
  </w:style>
  <w:style w:type="table" w:customStyle="1" w:styleId="ReportTable2">
    <w:name w:val="Report Table 2"/>
    <w:uiPriority w:val="98"/>
    <w:semiHidden/>
    <w:unhideWhenUsed/>
    <w:qFormat/>
    <w:rsid w:val="009673C2"/>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Char">
    <w:name w:val="Char"/>
    <w:basedOn w:val="af"/>
    <w:rsid w:val="009673C2"/>
    <w:pPr>
      <w:keepLines/>
      <w:spacing w:after="160" w:line="240" w:lineRule="exact"/>
    </w:pPr>
    <w:rPr>
      <w:rFonts w:ascii="Verdana" w:eastAsia="MS Mincho" w:hAnsi="Verdana" w:cs="Verdana"/>
      <w:sz w:val="20"/>
      <w:szCs w:val="20"/>
      <w:lang w:val="en-US"/>
    </w:rPr>
  </w:style>
  <w:style w:type="character" w:customStyle="1" w:styleId="affffff5">
    <w:name w:val="Гипертекстовая ссылка"/>
    <w:uiPriority w:val="99"/>
    <w:rsid w:val="009673C2"/>
    <w:rPr>
      <w:color w:val="106BBE"/>
    </w:rPr>
  </w:style>
  <w:style w:type="paragraph" w:customStyle="1" w:styleId="affffff6">
    <w:name w:val="Текст ПЗ"/>
    <w:basedOn w:val="afff1"/>
    <w:link w:val="affffff7"/>
    <w:qFormat/>
    <w:rsid w:val="009673C2"/>
    <w:pPr>
      <w:widowControl w:val="0"/>
      <w:suppressAutoHyphens w:val="0"/>
      <w:spacing w:line="360" w:lineRule="auto"/>
      <w:ind w:left="284" w:right="283" w:firstLine="283"/>
    </w:pPr>
    <w:rPr>
      <w:rFonts w:ascii="Arial" w:hAnsi="Arial"/>
      <w:sz w:val="20"/>
      <w:szCs w:val="20"/>
      <w:lang w:val="nl" w:eastAsia="en-US"/>
    </w:rPr>
  </w:style>
  <w:style w:type="character" w:customStyle="1" w:styleId="affffff7">
    <w:name w:val="Текст ПЗ Знак"/>
    <w:link w:val="affffff6"/>
    <w:rsid w:val="009673C2"/>
    <w:rPr>
      <w:rFonts w:ascii="Arial" w:eastAsia="Times New Roman" w:hAnsi="Arial"/>
      <w:lang w:val="nl" w:eastAsia="en-US"/>
    </w:rPr>
  </w:style>
  <w:style w:type="paragraph" w:styleId="affffff8">
    <w:name w:val="TOC Heading"/>
    <w:basedOn w:val="12"/>
    <w:next w:val="af"/>
    <w:uiPriority w:val="39"/>
    <w:unhideWhenUsed/>
    <w:qFormat/>
    <w:rsid w:val="009673C2"/>
    <w:pPr>
      <w:keepLines/>
      <w:spacing w:before="240" w:line="259" w:lineRule="auto"/>
      <w:ind w:left="0"/>
      <w:jc w:val="left"/>
      <w:outlineLvl w:val="9"/>
    </w:pPr>
    <w:rPr>
      <w:rFonts w:ascii="Calibri Light" w:hAnsi="Calibri Light"/>
      <w:color w:val="2E74B5"/>
      <w:sz w:val="32"/>
      <w:szCs w:val="32"/>
    </w:rPr>
  </w:style>
  <w:style w:type="paragraph" w:customStyle="1" w:styleId="62">
    <w:name w:val="6"/>
    <w:basedOn w:val="af"/>
    <w:next w:val="afff4"/>
    <w:qFormat/>
    <w:rsid w:val="00051AE5"/>
    <w:pPr>
      <w:jc w:val="center"/>
    </w:pPr>
    <w:rPr>
      <w:rFonts w:eastAsia="Times New Roman"/>
      <w:b/>
      <w:sz w:val="24"/>
      <w:szCs w:val="20"/>
      <w:lang w:eastAsia="ru-RU"/>
    </w:rPr>
  </w:style>
  <w:style w:type="paragraph" w:customStyle="1" w:styleId="46">
    <w:name w:val="Обычный4"/>
    <w:rsid w:val="00051AE5"/>
    <w:pPr>
      <w:widowControl w:val="0"/>
      <w:spacing w:line="360" w:lineRule="auto"/>
      <w:ind w:firstLine="720"/>
      <w:jc w:val="both"/>
    </w:pPr>
    <w:rPr>
      <w:rFonts w:ascii="Times New Roman" w:eastAsia="Times New Roman" w:hAnsi="Times New Roman"/>
      <w:snapToGrid w:val="0"/>
      <w:sz w:val="24"/>
    </w:rPr>
  </w:style>
  <w:style w:type="paragraph" w:customStyle="1" w:styleId="231">
    <w:name w:val="Основной текст 23"/>
    <w:basedOn w:val="46"/>
    <w:rsid w:val="00051AE5"/>
    <w:pPr>
      <w:widowControl/>
      <w:ind w:firstLine="706"/>
    </w:pPr>
    <w:rPr>
      <w:snapToGrid/>
    </w:rPr>
  </w:style>
  <w:style w:type="paragraph" w:customStyle="1" w:styleId="2f4">
    <w:name w:val="Нижний колонтитул2"/>
    <w:basedOn w:val="46"/>
    <w:rsid w:val="00051AE5"/>
    <w:pPr>
      <w:widowControl/>
      <w:tabs>
        <w:tab w:val="center" w:pos="4677"/>
        <w:tab w:val="right" w:pos="9355"/>
      </w:tabs>
      <w:spacing w:line="240" w:lineRule="auto"/>
      <w:ind w:firstLine="0"/>
      <w:jc w:val="left"/>
    </w:pPr>
    <w:rPr>
      <w:snapToGrid/>
    </w:rPr>
  </w:style>
  <w:style w:type="paragraph" w:customStyle="1" w:styleId="222">
    <w:name w:val="Заголовок 22"/>
    <w:basedOn w:val="46"/>
    <w:next w:val="46"/>
    <w:rsid w:val="00051AE5"/>
    <w:pPr>
      <w:keepNext/>
      <w:widowControl/>
      <w:ind w:firstLine="709"/>
    </w:pPr>
    <w:rPr>
      <w:rFonts w:ascii="Courier New" w:hAnsi="Courier New"/>
      <w:snapToGrid/>
    </w:rPr>
  </w:style>
  <w:style w:type="paragraph" w:customStyle="1" w:styleId="521">
    <w:name w:val="Заголовок 52"/>
    <w:basedOn w:val="46"/>
    <w:next w:val="46"/>
    <w:rsid w:val="00051AE5"/>
    <w:pPr>
      <w:keepNext/>
      <w:spacing w:line="240" w:lineRule="auto"/>
      <w:ind w:firstLine="0"/>
      <w:jc w:val="center"/>
    </w:pPr>
    <w:rPr>
      <w:snapToGrid/>
    </w:rPr>
  </w:style>
  <w:style w:type="paragraph" w:customStyle="1" w:styleId="320">
    <w:name w:val="Основной текст 32"/>
    <w:basedOn w:val="46"/>
    <w:rsid w:val="00051AE5"/>
    <w:pPr>
      <w:spacing w:line="240" w:lineRule="auto"/>
      <w:ind w:firstLine="0"/>
      <w:jc w:val="center"/>
    </w:pPr>
    <w:rPr>
      <w:rFonts w:ascii="Courier" w:hAnsi="Courier"/>
      <w:snapToGrid/>
      <w:sz w:val="22"/>
      <w:lang w:val="en-US"/>
    </w:rPr>
  </w:style>
  <w:style w:type="paragraph" w:customStyle="1" w:styleId="232">
    <w:name w:val="Основной текст с отступом 23"/>
    <w:basedOn w:val="46"/>
    <w:rsid w:val="00051AE5"/>
    <w:pPr>
      <w:widowControl/>
      <w:spacing w:line="240" w:lineRule="auto"/>
      <w:ind w:firstLine="709"/>
    </w:pPr>
    <w:rPr>
      <w:snapToGrid/>
      <w:sz w:val="28"/>
    </w:rPr>
  </w:style>
  <w:style w:type="paragraph" w:customStyle="1" w:styleId="72">
    <w:name w:val="Заголовок 72"/>
    <w:basedOn w:val="46"/>
    <w:next w:val="46"/>
    <w:rsid w:val="00051AE5"/>
    <w:pPr>
      <w:keepNext/>
      <w:spacing w:line="240" w:lineRule="auto"/>
      <w:ind w:firstLine="0"/>
      <w:jc w:val="right"/>
    </w:pPr>
    <w:rPr>
      <w:rFonts w:ascii="Courier" w:hAnsi="Courier"/>
      <w:b/>
      <w:i/>
      <w:snapToGrid/>
      <w:sz w:val="20"/>
    </w:rPr>
  </w:style>
  <w:style w:type="character" w:customStyle="1" w:styleId="410">
    <w:name w:val="Знак Знак41"/>
    <w:rsid w:val="00051AE5"/>
    <w:rPr>
      <w:rFonts w:ascii="Bookman Old Style" w:hAnsi="Bookman Old Style"/>
      <w:sz w:val="28"/>
      <w:szCs w:val="28"/>
    </w:rPr>
  </w:style>
  <w:style w:type="character" w:customStyle="1" w:styleId="110">
    <w:name w:val="Знак Знак11"/>
    <w:basedOn w:val="af0"/>
    <w:locked/>
    <w:rsid w:val="00051AE5"/>
  </w:style>
  <w:style w:type="paragraph" w:customStyle="1" w:styleId="3b">
    <w:name w:val="Основной текст3"/>
    <w:basedOn w:val="46"/>
    <w:rsid w:val="00051AE5"/>
    <w:pPr>
      <w:widowControl/>
      <w:ind w:firstLine="0"/>
    </w:pPr>
    <w:rPr>
      <w:rFonts w:ascii="Courier" w:hAnsi="Courier"/>
      <w:snapToGrid/>
      <w:sz w:val="28"/>
    </w:rPr>
  </w:style>
  <w:style w:type="paragraph" w:customStyle="1" w:styleId="-0">
    <w:name w:val="Текст-Записки"/>
    <w:basedOn w:val="af"/>
    <w:link w:val="-1"/>
    <w:autoRedefine/>
    <w:rsid w:val="000A216C"/>
    <w:pPr>
      <w:tabs>
        <w:tab w:val="left" w:pos="1134"/>
      </w:tabs>
      <w:spacing w:line="360" w:lineRule="auto"/>
      <w:ind w:left="142" w:right="284" w:firstLine="425"/>
      <w:jc w:val="both"/>
    </w:pPr>
    <w:rPr>
      <w:rFonts w:ascii="Arial" w:eastAsiaTheme="majorEastAsia" w:hAnsi="Arial" w:cs="Arial"/>
      <w:noProof/>
      <w:sz w:val="24"/>
      <w:szCs w:val="24"/>
      <w:lang w:val="uk-UA"/>
    </w:rPr>
  </w:style>
  <w:style w:type="character" w:customStyle="1" w:styleId="-1">
    <w:name w:val="Текст-Записки Знак"/>
    <w:link w:val="-0"/>
    <w:locked/>
    <w:rsid w:val="000A216C"/>
    <w:rPr>
      <w:rFonts w:ascii="Arial" w:eastAsiaTheme="majorEastAsia" w:hAnsi="Arial" w:cs="Arial"/>
      <w:noProof/>
      <w:sz w:val="24"/>
      <w:szCs w:val="24"/>
      <w:lang w:val="uk-UA" w:eastAsia="en-US"/>
    </w:rPr>
  </w:style>
  <w:style w:type="paragraph" w:customStyle="1" w:styleId="--">
    <w:name w:val="-Текст-Записки"/>
    <w:basedOn w:val="-0"/>
    <w:link w:val="--0"/>
    <w:autoRedefine/>
    <w:rsid w:val="000A216C"/>
    <w:pPr>
      <w:tabs>
        <w:tab w:val="clear" w:pos="1134"/>
        <w:tab w:val="left" w:pos="6804"/>
      </w:tabs>
      <w:spacing w:line="276" w:lineRule="auto"/>
      <w:ind w:right="96"/>
    </w:pPr>
    <w:rPr>
      <w:rFonts w:eastAsia="Arial Unicode MS"/>
      <w:bCs/>
      <w:noProof w:val="0"/>
      <w:lang w:val="ru-RU"/>
    </w:rPr>
  </w:style>
  <w:style w:type="character" w:customStyle="1" w:styleId="--0">
    <w:name w:val="-Текст-Записки Знак Знак"/>
    <w:link w:val="--"/>
    <w:locked/>
    <w:rsid w:val="000A216C"/>
    <w:rPr>
      <w:rFonts w:ascii="Arial" w:eastAsia="Arial Unicode MS" w:hAnsi="Arial" w:cs="Arial"/>
      <w:bCs/>
      <w:sz w:val="24"/>
      <w:szCs w:val="24"/>
      <w:lang w:eastAsia="en-US"/>
    </w:rPr>
  </w:style>
  <w:style w:type="paragraph" w:customStyle="1" w:styleId="affffff9">
    <w:name w:val="Текст таблицы"/>
    <w:basedOn w:val="afff1"/>
    <w:rsid w:val="000A216C"/>
    <w:pPr>
      <w:suppressAutoHyphens w:val="0"/>
      <w:spacing w:after="120"/>
      <w:ind w:firstLine="0"/>
      <w:jc w:val="left"/>
    </w:pPr>
    <w:rPr>
      <w:iCs/>
      <w:sz w:val="22"/>
    </w:rPr>
  </w:style>
  <w:style w:type="paragraph" w:customStyle="1" w:styleId="111">
    <w:name w:val="Основной текст (11)1"/>
    <w:basedOn w:val="af"/>
    <w:uiPriority w:val="99"/>
    <w:rsid w:val="000A216C"/>
    <w:pPr>
      <w:shd w:val="clear" w:color="auto" w:fill="FFFFFF"/>
      <w:spacing w:line="562" w:lineRule="exact"/>
      <w:ind w:hanging="960"/>
    </w:pPr>
    <w:rPr>
      <w:rFonts w:ascii="Arial" w:eastAsia="Arial Unicode MS" w:hAnsi="Arial" w:cs="Arial"/>
      <w:sz w:val="24"/>
      <w:szCs w:val="24"/>
      <w:lang w:eastAsia="ru-RU"/>
    </w:rPr>
  </w:style>
  <w:style w:type="paragraph" w:customStyle="1" w:styleId="Twordizme">
    <w:name w:val="Tword_izme"/>
    <w:basedOn w:val="af"/>
    <w:link w:val="TwordizmeChar"/>
    <w:uiPriority w:val="99"/>
    <w:rsid w:val="000A216C"/>
    <w:pPr>
      <w:spacing w:line="360" w:lineRule="auto"/>
      <w:ind w:firstLine="720"/>
      <w:jc w:val="center"/>
    </w:pPr>
    <w:rPr>
      <w:rFonts w:ascii="ISOCPEUR" w:eastAsia="Times New Roman" w:hAnsi="ISOCPEUR"/>
      <w:i/>
      <w:sz w:val="18"/>
      <w:szCs w:val="20"/>
      <w:lang w:eastAsia="ru-RU"/>
    </w:rPr>
  </w:style>
  <w:style w:type="character" w:customStyle="1" w:styleId="TwordizmeChar">
    <w:name w:val="Tword_izme Char"/>
    <w:link w:val="Twordizme"/>
    <w:uiPriority w:val="99"/>
    <w:locked/>
    <w:rsid w:val="000A216C"/>
    <w:rPr>
      <w:rFonts w:ascii="ISOCPEUR" w:eastAsia="Times New Roman" w:hAnsi="ISOCPEUR"/>
      <w:i/>
      <w:sz w:val="18"/>
    </w:rPr>
  </w:style>
  <w:style w:type="paragraph" w:customStyle="1" w:styleId="affffffa">
    <w:name w:val="ГГЦТекст"/>
    <w:link w:val="affffffb"/>
    <w:rsid w:val="000A216C"/>
    <w:pPr>
      <w:spacing w:line="312" w:lineRule="auto"/>
      <w:ind w:left="170" w:right="170"/>
      <w:jc w:val="both"/>
    </w:pPr>
    <w:rPr>
      <w:rFonts w:ascii="Times New Roman" w:eastAsia="Times New Roman" w:hAnsi="Times New Roman"/>
      <w:sz w:val="24"/>
      <w:szCs w:val="24"/>
    </w:rPr>
  </w:style>
  <w:style w:type="paragraph" w:customStyle="1" w:styleId="ac">
    <w:name w:val="ГГЦТаблТекстНум"/>
    <w:basedOn w:val="af"/>
    <w:qFormat/>
    <w:rsid w:val="000A216C"/>
    <w:pPr>
      <w:numPr>
        <w:numId w:val="16"/>
      </w:numPr>
      <w:ind w:left="357" w:hanging="357"/>
      <w:jc w:val="both"/>
    </w:pPr>
    <w:rPr>
      <w:rFonts w:eastAsia="Times New Roman"/>
      <w:snapToGrid w:val="0"/>
      <w:sz w:val="20"/>
      <w:szCs w:val="24"/>
      <w:lang w:eastAsia="ru-RU"/>
    </w:rPr>
  </w:style>
  <w:style w:type="paragraph" w:customStyle="1" w:styleId="affffffc">
    <w:name w:val="ГГЦТаблЗаголовок"/>
    <w:basedOn w:val="af"/>
    <w:link w:val="affffffd"/>
    <w:rsid w:val="000A216C"/>
    <w:pPr>
      <w:spacing w:after="40"/>
      <w:jc w:val="center"/>
    </w:pPr>
    <w:rPr>
      <w:rFonts w:eastAsia="Times New Roman"/>
      <w:bCs/>
      <w:iCs/>
      <w:snapToGrid w:val="0"/>
      <w:sz w:val="24"/>
      <w:szCs w:val="24"/>
      <w:lang w:eastAsia="ru-RU"/>
    </w:rPr>
  </w:style>
  <w:style w:type="character" w:customStyle="1" w:styleId="affffffb">
    <w:name w:val="ГГЦТекст Знак"/>
    <w:link w:val="affffffa"/>
    <w:rsid w:val="000A216C"/>
    <w:rPr>
      <w:rFonts w:ascii="Times New Roman" w:eastAsia="Times New Roman" w:hAnsi="Times New Roman"/>
      <w:sz w:val="24"/>
      <w:szCs w:val="24"/>
    </w:rPr>
  </w:style>
  <w:style w:type="character" w:customStyle="1" w:styleId="affffffd">
    <w:name w:val="ГГЦТаблЗаголовок Знак"/>
    <w:link w:val="affffffc"/>
    <w:rsid w:val="000A216C"/>
    <w:rPr>
      <w:rFonts w:ascii="Times New Roman" w:eastAsia="Times New Roman" w:hAnsi="Times New Roman"/>
      <w:bCs/>
      <w:iCs/>
      <w:snapToGrid w:val="0"/>
      <w:sz w:val="24"/>
      <w:szCs w:val="24"/>
    </w:rPr>
  </w:style>
  <w:style w:type="paragraph" w:customStyle="1" w:styleId="affffffe">
    <w:name w:val="ГГЦТекстАбзац"/>
    <w:basedOn w:val="affffffa"/>
    <w:rsid w:val="000A216C"/>
    <w:pPr>
      <w:ind w:firstLine="851"/>
    </w:pPr>
  </w:style>
  <w:style w:type="paragraph" w:customStyle="1" w:styleId="ad">
    <w:name w:val="Ненумерованный список"/>
    <w:basedOn w:val="af"/>
    <w:qFormat/>
    <w:rsid w:val="000A216C"/>
    <w:pPr>
      <w:numPr>
        <w:numId w:val="17"/>
      </w:numPr>
      <w:tabs>
        <w:tab w:val="left" w:pos="936"/>
      </w:tabs>
      <w:autoSpaceDE w:val="0"/>
      <w:autoSpaceDN w:val="0"/>
      <w:spacing w:line="360" w:lineRule="auto"/>
      <w:jc w:val="both"/>
    </w:pPr>
    <w:rPr>
      <w:rFonts w:eastAsia="Times New Roman"/>
      <w:sz w:val="26"/>
      <w:szCs w:val="24"/>
      <w:u w:color="FFFFFF"/>
      <w:lang w:eastAsia="ru-RU"/>
    </w:rPr>
  </w:style>
  <w:style w:type="paragraph" w:customStyle="1" w:styleId="afffffff">
    <w:name w:val="Техт"/>
    <w:basedOn w:val="af"/>
    <w:qFormat/>
    <w:rsid w:val="000A216C"/>
    <w:pPr>
      <w:spacing w:line="360" w:lineRule="auto"/>
      <w:ind w:firstLine="709"/>
    </w:pPr>
    <w:rPr>
      <w:rFonts w:eastAsia="Times New Roman"/>
      <w:sz w:val="24"/>
      <w:szCs w:val="24"/>
      <w:lang w:eastAsia="ru-RU"/>
    </w:rPr>
  </w:style>
  <w:style w:type="paragraph" w:customStyle="1" w:styleId="2-2">
    <w:name w:val="Заголовок 2-2"/>
    <w:next w:val="afffffff"/>
    <w:qFormat/>
    <w:rsid w:val="000A216C"/>
    <w:pPr>
      <w:numPr>
        <w:ilvl w:val="1"/>
        <w:numId w:val="18"/>
      </w:numPr>
      <w:tabs>
        <w:tab w:val="left" w:pos="1418"/>
      </w:tabs>
      <w:spacing w:before="120" w:after="120" w:line="360" w:lineRule="auto"/>
      <w:outlineLvl w:val="1"/>
    </w:pPr>
    <w:rPr>
      <w:rFonts w:ascii="Times New Roman" w:eastAsia="Times New Roman" w:hAnsi="Times New Roman"/>
      <w:b/>
      <w:sz w:val="24"/>
      <w:szCs w:val="24"/>
    </w:rPr>
  </w:style>
  <w:style w:type="paragraph" w:customStyle="1" w:styleId="3-3">
    <w:name w:val="Заголовок 3-3"/>
    <w:basedOn w:val="2-2"/>
    <w:next w:val="afffffff"/>
    <w:qFormat/>
    <w:rsid w:val="000A216C"/>
    <w:pPr>
      <w:numPr>
        <w:ilvl w:val="2"/>
      </w:numPr>
      <w:tabs>
        <w:tab w:val="clear" w:pos="1418"/>
      </w:tabs>
      <w:outlineLvl w:val="2"/>
    </w:pPr>
  </w:style>
  <w:style w:type="paragraph" w:customStyle="1" w:styleId="4-4">
    <w:name w:val="Заголовок 4-4"/>
    <w:basedOn w:val="3-3"/>
    <w:next w:val="afffffff"/>
    <w:qFormat/>
    <w:rsid w:val="000A216C"/>
    <w:pPr>
      <w:numPr>
        <w:ilvl w:val="3"/>
      </w:numPr>
      <w:spacing w:before="60" w:after="0"/>
      <w:ind w:left="1701" w:hanging="992"/>
      <w:outlineLvl w:val="3"/>
    </w:pPr>
    <w:rPr>
      <w:b w:val="0"/>
      <w:kern w:val="32"/>
      <w:lang w:eastAsia="en-US" w:bidi="en-US"/>
    </w:rPr>
  </w:style>
  <w:style w:type="character" w:customStyle="1" w:styleId="afffa">
    <w:name w:val="Абзац списка Знак"/>
    <w:aliases w:val="Абзац списка1 Знак,List Paragraph Знак,Абзац с отступом Знак,Абзац списка - заголовок 3 Знак,Абзац списка11 Знак,основной диплом Знак,Абзац 2 Знак,Абзац списка ГОСТ Знак,Список ГОСТ Знак,it_List1 Знак,A_маркированный_список Знак"/>
    <w:basedOn w:val="af0"/>
    <w:link w:val="afff9"/>
    <w:uiPriority w:val="34"/>
    <w:rsid w:val="000A216C"/>
    <w:rPr>
      <w:rFonts w:ascii="Times New Roman" w:hAnsi="Times New Roman"/>
      <w:sz w:val="28"/>
      <w:szCs w:val="22"/>
      <w:lang w:eastAsia="en-US"/>
    </w:rPr>
  </w:style>
  <w:style w:type="paragraph" w:customStyle="1" w:styleId="PamkaSmall">
    <w:name w:val="PamkaSmall"/>
    <w:basedOn w:val="afff1"/>
    <w:rsid w:val="000A216C"/>
    <w:pPr>
      <w:suppressAutoHyphens w:val="0"/>
      <w:ind w:firstLine="0"/>
      <w:jc w:val="left"/>
    </w:pPr>
    <w:rPr>
      <w:rFonts w:ascii="Arial" w:hAnsi="Arial"/>
      <w:i/>
      <w:sz w:val="16"/>
      <w:szCs w:val="20"/>
    </w:rPr>
  </w:style>
  <w:style w:type="paragraph" w:customStyle="1" w:styleId="ATRIUM">
    <w:name w:val="ATRIUM"/>
    <w:basedOn w:val="af"/>
    <w:link w:val="ATRIUM0"/>
    <w:qFormat/>
    <w:rsid w:val="000A216C"/>
    <w:pPr>
      <w:spacing w:line="240" w:lineRule="exact"/>
    </w:pPr>
    <w:rPr>
      <w:rFonts w:ascii="Arial" w:hAnsi="Arial"/>
      <w:spacing w:val="2"/>
      <w:sz w:val="18"/>
      <w:szCs w:val="18"/>
      <w:lang w:val="en-US"/>
    </w:rPr>
  </w:style>
  <w:style w:type="character" w:customStyle="1" w:styleId="ATRIUM0">
    <w:name w:val="ATRIUM Знак"/>
    <w:link w:val="ATRIUM"/>
    <w:rsid w:val="000A216C"/>
    <w:rPr>
      <w:rFonts w:ascii="Arial" w:hAnsi="Arial"/>
      <w:spacing w:val="2"/>
      <w:sz w:val="18"/>
      <w:szCs w:val="18"/>
      <w:lang w:val="en-US"/>
    </w:rPr>
  </w:style>
  <w:style w:type="character" w:customStyle="1" w:styleId="1f5">
    <w:name w:val="Текст примечания Знак1"/>
    <w:basedOn w:val="af0"/>
    <w:semiHidden/>
    <w:rsid w:val="000A216C"/>
    <w:rPr>
      <w:rFonts w:ascii="Times New Roman" w:hAnsi="Times New Roman"/>
      <w:lang w:eastAsia="en-US"/>
    </w:rPr>
  </w:style>
  <w:style w:type="character" w:customStyle="1" w:styleId="1f6">
    <w:name w:val="Тема примечания Знак1"/>
    <w:basedOn w:val="1f5"/>
    <w:semiHidden/>
    <w:rsid w:val="000A216C"/>
    <w:rPr>
      <w:rFonts w:ascii="Times New Roman" w:hAnsi="Times New Roman"/>
      <w:b/>
      <w:bCs/>
      <w:lang w:eastAsia="en-US"/>
    </w:rPr>
  </w:style>
  <w:style w:type="paragraph" w:customStyle="1" w:styleId="afffffff0">
    <w:name w:val="Абзац без номера"/>
    <w:basedOn w:val="af"/>
    <w:qFormat/>
    <w:locked/>
    <w:rsid w:val="00E74EF9"/>
    <w:pPr>
      <w:ind w:firstLine="567"/>
      <w:contextualSpacing/>
      <w:jc w:val="both"/>
    </w:pPr>
    <w:rPr>
      <w:rFonts w:eastAsia="Times New Roman"/>
      <w:szCs w:val="28"/>
      <w:lang w:eastAsia="ru-RU"/>
    </w:rPr>
  </w:style>
  <w:style w:type="paragraph" w:customStyle="1" w:styleId="56">
    <w:name w:val="5"/>
    <w:basedOn w:val="af"/>
    <w:next w:val="affff7"/>
    <w:uiPriority w:val="99"/>
    <w:rsid w:val="00566505"/>
    <w:pPr>
      <w:spacing w:before="100" w:beforeAutospacing="1" w:after="100" w:afterAutospacing="1"/>
    </w:pPr>
    <w:rPr>
      <w:rFonts w:eastAsia="Times New Roman"/>
      <w:color w:val="000000"/>
      <w:sz w:val="24"/>
      <w:szCs w:val="24"/>
      <w:lang w:val="en-US"/>
    </w:rPr>
  </w:style>
  <w:style w:type="paragraph" w:customStyle="1" w:styleId="120">
    <w:name w:val="ШТ_12_по центру"/>
    <w:basedOn w:val="af"/>
    <w:link w:val="121"/>
    <w:qFormat/>
    <w:rsid w:val="00306C4E"/>
    <w:pPr>
      <w:snapToGrid w:val="0"/>
      <w:jc w:val="center"/>
    </w:pPr>
    <w:rPr>
      <w:rFonts w:ascii="ISOCPEUR" w:eastAsia="Times New Roman" w:hAnsi="ISOCPEUR" w:cs="Arial"/>
      <w:i/>
      <w:sz w:val="24"/>
      <w:szCs w:val="24"/>
      <w:lang w:eastAsia="ar-SA"/>
    </w:rPr>
  </w:style>
  <w:style w:type="paragraph" w:customStyle="1" w:styleId="122">
    <w:name w:val="ШТ_12_влево_без абзаца"/>
    <w:basedOn w:val="af"/>
    <w:link w:val="123"/>
    <w:qFormat/>
    <w:rsid w:val="00306C4E"/>
    <w:pPr>
      <w:framePr w:wrap="around" w:vAnchor="page" w:hAnchor="page" w:x="1158" w:y="13416"/>
      <w:snapToGrid w:val="0"/>
    </w:pPr>
    <w:rPr>
      <w:rFonts w:ascii="ISOCPEUR" w:eastAsia="Times New Roman" w:hAnsi="ISOCPEUR" w:cs="Arial"/>
      <w:i/>
      <w:sz w:val="24"/>
      <w:szCs w:val="24"/>
      <w:lang w:eastAsia="ar-SA"/>
    </w:rPr>
  </w:style>
  <w:style w:type="character" w:customStyle="1" w:styleId="121">
    <w:name w:val="ШТ_12_по центру Знак"/>
    <w:link w:val="120"/>
    <w:rsid w:val="00306C4E"/>
    <w:rPr>
      <w:rFonts w:ascii="ISOCPEUR" w:eastAsia="Times New Roman" w:hAnsi="ISOCPEUR" w:cs="Arial"/>
      <w:i/>
      <w:sz w:val="24"/>
      <w:szCs w:val="24"/>
      <w:lang w:eastAsia="ar-SA"/>
    </w:rPr>
  </w:style>
  <w:style w:type="character" w:customStyle="1" w:styleId="123">
    <w:name w:val="ШТ_12_влево_без абзаца Знак"/>
    <w:link w:val="122"/>
    <w:rsid w:val="00306C4E"/>
    <w:rPr>
      <w:rFonts w:ascii="ISOCPEUR" w:eastAsia="Times New Roman" w:hAnsi="ISOCPEUR" w:cs="Arial"/>
      <w:i/>
      <w:sz w:val="24"/>
      <w:szCs w:val="24"/>
      <w:lang w:eastAsia="ar-SA"/>
    </w:rPr>
  </w:style>
  <w:style w:type="paragraph" w:customStyle="1" w:styleId="aa">
    <w:name w:val="Т_перечень_пунктов"/>
    <w:basedOn w:val="af"/>
    <w:link w:val="afffffff1"/>
    <w:qFormat/>
    <w:rsid w:val="009E77DD"/>
    <w:pPr>
      <w:numPr>
        <w:numId w:val="19"/>
      </w:numPr>
      <w:spacing w:line="360" w:lineRule="auto"/>
      <w:ind w:left="1418" w:hanging="567"/>
      <w:jc w:val="both"/>
    </w:pPr>
    <w:rPr>
      <w:rFonts w:ascii="ISOCPEUR" w:eastAsia="Times New Roman" w:hAnsi="ISOCPEUR"/>
      <w:i/>
      <w:szCs w:val="28"/>
      <w:lang w:eastAsia="ru-RU"/>
    </w:rPr>
  </w:style>
  <w:style w:type="character" w:customStyle="1" w:styleId="afffffff1">
    <w:name w:val="Т_перечень_пунктов Знак"/>
    <w:link w:val="aa"/>
    <w:rsid w:val="009E77DD"/>
    <w:rPr>
      <w:rFonts w:ascii="ISOCPEUR" w:eastAsia="Times New Roman" w:hAnsi="ISOCPEUR"/>
      <w:i/>
      <w:sz w:val="28"/>
      <w:szCs w:val="28"/>
    </w:rPr>
  </w:style>
  <w:style w:type="paragraph" w:customStyle="1" w:styleId="140">
    <w:name w:val="Т_14_по ширене_с отступом"/>
    <w:basedOn w:val="afff9"/>
    <w:link w:val="141"/>
    <w:qFormat/>
    <w:rsid w:val="009E77DD"/>
    <w:pPr>
      <w:spacing w:line="360" w:lineRule="auto"/>
      <w:ind w:left="0" w:firstLine="851"/>
      <w:jc w:val="both"/>
    </w:pPr>
    <w:rPr>
      <w:rFonts w:ascii="ISOCPEUR" w:hAnsi="ISOCPEUR"/>
      <w:i/>
    </w:rPr>
  </w:style>
  <w:style w:type="character" w:customStyle="1" w:styleId="141">
    <w:name w:val="Т_14_по ширене_с отступом Знак"/>
    <w:link w:val="140"/>
    <w:rsid w:val="009E77DD"/>
    <w:rPr>
      <w:rFonts w:ascii="ISOCPEUR" w:hAnsi="ISOCPEUR"/>
      <w:i/>
      <w:sz w:val="28"/>
      <w:szCs w:val="22"/>
      <w:lang w:eastAsia="en-US"/>
    </w:rPr>
  </w:style>
  <w:style w:type="paragraph" w:customStyle="1" w:styleId="ae">
    <w:name w:val="&lt; Перечень &gt;"/>
    <w:basedOn w:val="af"/>
    <w:rsid w:val="009E77DD"/>
    <w:pPr>
      <w:numPr>
        <w:numId w:val="20"/>
      </w:numPr>
      <w:tabs>
        <w:tab w:val="left" w:pos="1134"/>
      </w:tabs>
      <w:jc w:val="both"/>
    </w:pPr>
    <w:rPr>
      <w:rFonts w:ascii="Arial" w:eastAsia="Times New Roman" w:hAnsi="Arial"/>
      <w:i/>
      <w:sz w:val="22"/>
      <w:szCs w:val="20"/>
      <w:lang w:eastAsia="ru-RU"/>
    </w:rPr>
  </w:style>
  <w:style w:type="paragraph" w:customStyle="1" w:styleId="142">
    <w:name w:val="ЗАГ_14_К_Ж_подчеркнутый_центр"/>
    <w:link w:val="143"/>
    <w:autoRedefine/>
    <w:qFormat/>
    <w:rsid w:val="009E77DD"/>
    <w:pPr>
      <w:spacing w:line="360" w:lineRule="auto"/>
      <w:ind w:left="907"/>
      <w:jc w:val="center"/>
    </w:pPr>
    <w:rPr>
      <w:rFonts w:ascii="ISOCPEUR" w:eastAsia="Times New Roman" w:hAnsi="ISOCPEUR"/>
      <w:b/>
      <w:i/>
      <w:kern w:val="32"/>
      <w:sz w:val="24"/>
      <w:szCs w:val="24"/>
      <w:u w:val="single"/>
    </w:rPr>
  </w:style>
  <w:style w:type="paragraph" w:customStyle="1" w:styleId="16111">
    <w:name w:val="З_16_уровень_1.1.1"/>
    <w:basedOn w:val="21"/>
    <w:rsid w:val="009E77DD"/>
    <w:pPr>
      <w:keepNext/>
      <w:keepLines/>
      <w:numPr>
        <w:numId w:val="21"/>
      </w:numPr>
      <w:suppressAutoHyphens/>
      <w:spacing w:before="0" w:after="0" w:line="360" w:lineRule="auto"/>
    </w:pPr>
    <w:rPr>
      <w:rFonts w:ascii="ISOCPEUR" w:hAnsi="ISOCPEUR" w:cs="Arial"/>
      <w:b w:val="0"/>
      <w:sz w:val="28"/>
      <w:szCs w:val="32"/>
      <w:lang w:val="ru-RU"/>
    </w:rPr>
  </w:style>
  <w:style w:type="character" w:customStyle="1" w:styleId="143">
    <w:name w:val="ЗАГ_14_К_Ж_подчеркнутый_центр Знак"/>
    <w:link w:val="142"/>
    <w:rsid w:val="009E77DD"/>
    <w:rPr>
      <w:rFonts w:ascii="ISOCPEUR" w:eastAsia="Times New Roman" w:hAnsi="ISOCPEUR"/>
      <w:b/>
      <w:i/>
      <w:kern w:val="32"/>
      <w:sz w:val="24"/>
      <w:szCs w:val="24"/>
      <w:u w:val="single"/>
    </w:rPr>
  </w:style>
  <w:style w:type="paragraph" w:customStyle="1" w:styleId="afffffff2">
    <w:name w:val="Перечень пунктов"/>
    <w:basedOn w:val="ae"/>
    <w:link w:val="afffffff3"/>
    <w:qFormat/>
    <w:rsid w:val="009E77DD"/>
    <w:pPr>
      <w:tabs>
        <w:tab w:val="clear" w:pos="927"/>
        <w:tab w:val="num" w:pos="1134"/>
      </w:tabs>
      <w:spacing w:line="360" w:lineRule="auto"/>
      <w:ind w:left="1134" w:hanging="283"/>
    </w:pPr>
    <w:rPr>
      <w:rFonts w:ascii="ISOCPEUR" w:hAnsi="ISOCPEUR"/>
      <w:sz w:val="28"/>
      <w:szCs w:val="28"/>
    </w:rPr>
  </w:style>
  <w:style w:type="character" w:customStyle="1" w:styleId="afffffff3">
    <w:name w:val="Перечень пунктов Знак"/>
    <w:link w:val="afffffff2"/>
    <w:rsid w:val="009E77DD"/>
    <w:rPr>
      <w:rFonts w:ascii="ISOCPEUR" w:eastAsia="Times New Roman" w:hAnsi="ISOCPEUR"/>
      <w:i/>
      <w:sz w:val="28"/>
      <w:szCs w:val="28"/>
    </w:rPr>
  </w:style>
  <w:style w:type="paragraph" w:styleId="57">
    <w:name w:val="toc 5"/>
    <w:basedOn w:val="af"/>
    <w:next w:val="af"/>
    <w:autoRedefine/>
    <w:unhideWhenUsed/>
    <w:rsid w:val="008A4F82"/>
    <w:pPr>
      <w:ind w:left="1120"/>
    </w:pPr>
    <w:rPr>
      <w:rFonts w:asciiTheme="minorHAnsi" w:hAnsiTheme="minorHAnsi" w:cstheme="minorHAnsi"/>
      <w:sz w:val="20"/>
      <w:szCs w:val="20"/>
    </w:rPr>
  </w:style>
  <w:style w:type="paragraph" w:styleId="63">
    <w:name w:val="toc 6"/>
    <w:basedOn w:val="af"/>
    <w:next w:val="af"/>
    <w:autoRedefine/>
    <w:unhideWhenUsed/>
    <w:rsid w:val="008A4F82"/>
    <w:pPr>
      <w:ind w:left="1400"/>
    </w:pPr>
    <w:rPr>
      <w:rFonts w:asciiTheme="minorHAnsi" w:hAnsiTheme="minorHAnsi" w:cstheme="minorHAnsi"/>
      <w:sz w:val="20"/>
      <w:szCs w:val="20"/>
    </w:rPr>
  </w:style>
  <w:style w:type="paragraph" w:styleId="73">
    <w:name w:val="toc 7"/>
    <w:basedOn w:val="af"/>
    <w:next w:val="af"/>
    <w:autoRedefine/>
    <w:unhideWhenUsed/>
    <w:rsid w:val="008A4F82"/>
    <w:pPr>
      <w:ind w:left="1680"/>
    </w:pPr>
    <w:rPr>
      <w:rFonts w:asciiTheme="minorHAnsi" w:hAnsiTheme="minorHAnsi" w:cstheme="minorHAnsi"/>
      <w:sz w:val="20"/>
      <w:szCs w:val="20"/>
    </w:rPr>
  </w:style>
  <w:style w:type="paragraph" w:styleId="81">
    <w:name w:val="toc 8"/>
    <w:basedOn w:val="af"/>
    <w:next w:val="af"/>
    <w:autoRedefine/>
    <w:unhideWhenUsed/>
    <w:rsid w:val="008A4F82"/>
    <w:pPr>
      <w:ind w:left="1960"/>
    </w:pPr>
    <w:rPr>
      <w:rFonts w:asciiTheme="minorHAnsi" w:hAnsiTheme="minorHAnsi" w:cstheme="minorHAnsi"/>
      <w:sz w:val="20"/>
      <w:szCs w:val="20"/>
    </w:rPr>
  </w:style>
  <w:style w:type="paragraph" w:styleId="91">
    <w:name w:val="toc 9"/>
    <w:basedOn w:val="af"/>
    <w:next w:val="af"/>
    <w:autoRedefine/>
    <w:unhideWhenUsed/>
    <w:rsid w:val="008A4F82"/>
    <w:pPr>
      <w:ind w:left="2240"/>
    </w:pPr>
    <w:rPr>
      <w:rFonts w:asciiTheme="minorHAnsi" w:hAnsiTheme="minorHAnsi" w:cstheme="minorHAnsi"/>
      <w:sz w:val="20"/>
      <w:szCs w:val="20"/>
    </w:rPr>
  </w:style>
  <w:style w:type="paragraph" w:customStyle="1" w:styleId="20">
    <w:name w:val="ЗАГ_20_К_Ж_центр"/>
    <w:basedOn w:val="af"/>
    <w:link w:val="200"/>
    <w:autoRedefine/>
    <w:qFormat/>
    <w:rsid w:val="00A771D5"/>
    <w:pPr>
      <w:numPr>
        <w:numId w:val="23"/>
      </w:numPr>
      <w:spacing w:line="360" w:lineRule="auto"/>
      <w:ind w:right="704"/>
      <w:jc w:val="center"/>
    </w:pPr>
    <w:rPr>
      <w:rFonts w:ascii="ISOCPEUR" w:hAnsi="ISOCPEUR"/>
      <w:b/>
      <w:i/>
      <w:sz w:val="24"/>
      <w:szCs w:val="24"/>
    </w:rPr>
  </w:style>
  <w:style w:type="character" w:customStyle="1" w:styleId="200">
    <w:name w:val="ЗАГ_20_К_Ж_центр Знак"/>
    <w:link w:val="20"/>
    <w:rsid w:val="00A771D5"/>
    <w:rPr>
      <w:rFonts w:ascii="ISOCPEUR" w:hAnsi="ISOCPEUR"/>
      <w:b/>
      <w:i/>
      <w:sz w:val="24"/>
      <w:szCs w:val="24"/>
      <w:lang w:eastAsia="en-US"/>
    </w:rPr>
  </w:style>
  <w:style w:type="paragraph" w:customStyle="1" w:styleId="ab">
    <w:name w:val="Т_перечень_буквенный"/>
    <w:basedOn w:val="af"/>
    <w:link w:val="afffffff4"/>
    <w:qFormat/>
    <w:rsid w:val="00A771D5"/>
    <w:pPr>
      <w:numPr>
        <w:numId w:val="22"/>
      </w:numPr>
      <w:spacing w:line="360" w:lineRule="auto"/>
      <w:ind w:left="1418" w:right="-5" w:hanging="567"/>
      <w:jc w:val="both"/>
    </w:pPr>
    <w:rPr>
      <w:rFonts w:ascii="ISOCPEUR" w:eastAsia="Times New Roman" w:hAnsi="ISOCPEUR"/>
      <w:i/>
      <w:szCs w:val="28"/>
      <w:lang w:eastAsia="ru-RU"/>
    </w:rPr>
  </w:style>
  <w:style w:type="character" w:customStyle="1" w:styleId="afffffff4">
    <w:name w:val="Т_перечень_буквенный Знак"/>
    <w:link w:val="ab"/>
    <w:rsid w:val="00A771D5"/>
    <w:rPr>
      <w:rFonts w:ascii="ISOCPEUR" w:eastAsia="Times New Roman" w:hAnsi="ISOCPEUR"/>
      <w:i/>
      <w:sz w:val="28"/>
      <w:szCs w:val="28"/>
    </w:rPr>
  </w:style>
  <w:style w:type="paragraph" w:customStyle="1" w:styleId="messagelistitem-zz7v6g">
    <w:name w:val="messagelistitem-zz7v6g"/>
    <w:basedOn w:val="af"/>
    <w:rsid w:val="009277F8"/>
    <w:pPr>
      <w:spacing w:before="100" w:beforeAutospacing="1" w:after="100" w:afterAutospacing="1"/>
    </w:pPr>
    <w:rPr>
      <w:rFonts w:eastAsia="Times New Roman"/>
      <w:sz w:val="24"/>
      <w:szCs w:val="24"/>
      <w:lang w:eastAsia="ru-RU"/>
    </w:rPr>
  </w:style>
  <w:style w:type="paragraph" w:customStyle="1" w:styleId="ConsPlusNormal">
    <w:name w:val="ConsPlusNormal"/>
    <w:rsid w:val="009277F8"/>
    <w:pPr>
      <w:widowControl w:val="0"/>
      <w:autoSpaceDE w:val="0"/>
      <w:autoSpaceDN w:val="0"/>
    </w:pPr>
    <w:rPr>
      <w:rFonts w:eastAsiaTheme="minorEastAsia" w:cs="Calibri"/>
      <w:sz w:val="22"/>
      <w:szCs w:val="22"/>
    </w:rPr>
  </w:style>
  <w:style w:type="paragraph" w:customStyle="1" w:styleId="afffffff5">
    <w:name w:val="Обычный текст"/>
    <w:link w:val="afffffff6"/>
    <w:qFormat/>
    <w:rsid w:val="009277F8"/>
    <w:pPr>
      <w:spacing w:before="120" w:line="360" w:lineRule="auto"/>
      <w:ind w:firstLine="567"/>
      <w:jc w:val="both"/>
    </w:pPr>
    <w:rPr>
      <w:rFonts w:ascii="PT Sans" w:eastAsia="Times New Roman" w:hAnsi="PT Sans"/>
      <w:bCs/>
      <w:sz w:val="22"/>
      <w:szCs w:val="22"/>
      <w:lang w:eastAsia="de-DE"/>
    </w:rPr>
  </w:style>
  <w:style w:type="character" w:customStyle="1" w:styleId="afffffff6">
    <w:name w:val="Обычный текст Знак"/>
    <w:link w:val="afffffff5"/>
    <w:rsid w:val="009277F8"/>
    <w:rPr>
      <w:rFonts w:ascii="PT Sans" w:eastAsia="Times New Roman" w:hAnsi="PT Sans"/>
      <w:bCs/>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67038">
      <w:bodyDiv w:val="1"/>
      <w:marLeft w:val="0"/>
      <w:marRight w:val="0"/>
      <w:marTop w:val="0"/>
      <w:marBottom w:val="0"/>
      <w:divBdr>
        <w:top w:val="none" w:sz="0" w:space="0" w:color="auto"/>
        <w:left w:val="none" w:sz="0" w:space="0" w:color="auto"/>
        <w:bottom w:val="none" w:sz="0" w:space="0" w:color="auto"/>
        <w:right w:val="none" w:sz="0" w:space="0" w:color="auto"/>
      </w:divBdr>
    </w:div>
    <w:div w:id="200485284">
      <w:bodyDiv w:val="1"/>
      <w:marLeft w:val="0"/>
      <w:marRight w:val="0"/>
      <w:marTop w:val="0"/>
      <w:marBottom w:val="0"/>
      <w:divBdr>
        <w:top w:val="none" w:sz="0" w:space="0" w:color="auto"/>
        <w:left w:val="none" w:sz="0" w:space="0" w:color="auto"/>
        <w:bottom w:val="none" w:sz="0" w:space="0" w:color="auto"/>
        <w:right w:val="none" w:sz="0" w:space="0" w:color="auto"/>
      </w:divBdr>
    </w:div>
    <w:div w:id="341711013">
      <w:bodyDiv w:val="1"/>
      <w:marLeft w:val="0"/>
      <w:marRight w:val="0"/>
      <w:marTop w:val="0"/>
      <w:marBottom w:val="0"/>
      <w:divBdr>
        <w:top w:val="none" w:sz="0" w:space="0" w:color="auto"/>
        <w:left w:val="none" w:sz="0" w:space="0" w:color="auto"/>
        <w:bottom w:val="none" w:sz="0" w:space="0" w:color="auto"/>
        <w:right w:val="none" w:sz="0" w:space="0" w:color="auto"/>
      </w:divBdr>
    </w:div>
    <w:div w:id="850990196">
      <w:bodyDiv w:val="1"/>
      <w:marLeft w:val="0"/>
      <w:marRight w:val="0"/>
      <w:marTop w:val="0"/>
      <w:marBottom w:val="0"/>
      <w:divBdr>
        <w:top w:val="none" w:sz="0" w:space="0" w:color="auto"/>
        <w:left w:val="none" w:sz="0" w:space="0" w:color="auto"/>
        <w:bottom w:val="none" w:sz="0" w:space="0" w:color="auto"/>
        <w:right w:val="none" w:sz="0" w:space="0" w:color="auto"/>
      </w:divBdr>
    </w:div>
    <w:div w:id="1022710697">
      <w:bodyDiv w:val="1"/>
      <w:marLeft w:val="0"/>
      <w:marRight w:val="0"/>
      <w:marTop w:val="0"/>
      <w:marBottom w:val="0"/>
      <w:divBdr>
        <w:top w:val="none" w:sz="0" w:space="0" w:color="auto"/>
        <w:left w:val="none" w:sz="0" w:space="0" w:color="auto"/>
        <w:bottom w:val="none" w:sz="0" w:space="0" w:color="auto"/>
        <w:right w:val="none" w:sz="0" w:space="0" w:color="auto"/>
      </w:divBdr>
    </w:div>
    <w:div w:id="1032340072">
      <w:bodyDiv w:val="1"/>
      <w:marLeft w:val="0"/>
      <w:marRight w:val="0"/>
      <w:marTop w:val="0"/>
      <w:marBottom w:val="0"/>
      <w:divBdr>
        <w:top w:val="none" w:sz="0" w:space="0" w:color="auto"/>
        <w:left w:val="none" w:sz="0" w:space="0" w:color="auto"/>
        <w:bottom w:val="none" w:sz="0" w:space="0" w:color="auto"/>
        <w:right w:val="none" w:sz="0" w:space="0" w:color="auto"/>
      </w:divBdr>
    </w:div>
    <w:div w:id="1253660912">
      <w:bodyDiv w:val="1"/>
      <w:marLeft w:val="0"/>
      <w:marRight w:val="0"/>
      <w:marTop w:val="0"/>
      <w:marBottom w:val="0"/>
      <w:divBdr>
        <w:top w:val="none" w:sz="0" w:space="0" w:color="auto"/>
        <w:left w:val="none" w:sz="0" w:space="0" w:color="auto"/>
        <w:bottom w:val="none" w:sz="0" w:space="0" w:color="auto"/>
        <w:right w:val="none" w:sz="0" w:space="0" w:color="auto"/>
      </w:divBdr>
    </w:div>
    <w:div w:id="1365862076">
      <w:bodyDiv w:val="1"/>
      <w:marLeft w:val="0"/>
      <w:marRight w:val="0"/>
      <w:marTop w:val="0"/>
      <w:marBottom w:val="0"/>
      <w:divBdr>
        <w:top w:val="none" w:sz="0" w:space="0" w:color="auto"/>
        <w:left w:val="none" w:sz="0" w:space="0" w:color="auto"/>
        <w:bottom w:val="none" w:sz="0" w:space="0" w:color="auto"/>
        <w:right w:val="none" w:sz="0" w:space="0" w:color="auto"/>
      </w:divBdr>
      <w:divsChild>
        <w:div w:id="32660027">
          <w:marLeft w:val="0"/>
          <w:marRight w:val="0"/>
          <w:marTop w:val="0"/>
          <w:marBottom w:val="0"/>
          <w:divBdr>
            <w:top w:val="none" w:sz="0" w:space="0" w:color="auto"/>
            <w:left w:val="none" w:sz="0" w:space="0" w:color="auto"/>
            <w:bottom w:val="none" w:sz="0" w:space="0" w:color="auto"/>
            <w:right w:val="none" w:sz="0" w:space="0" w:color="auto"/>
          </w:divBdr>
        </w:div>
        <w:div w:id="184707817">
          <w:marLeft w:val="0"/>
          <w:marRight w:val="0"/>
          <w:marTop w:val="0"/>
          <w:marBottom w:val="0"/>
          <w:divBdr>
            <w:top w:val="none" w:sz="0" w:space="0" w:color="auto"/>
            <w:left w:val="none" w:sz="0" w:space="0" w:color="auto"/>
            <w:bottom w:val="none" w:sz="0" w:space="0" w:color="auto"/>
            <w:right w:val="none" w:sz="0" w:space="0" w:color="auto"/>
          </w:divBdr>
        </w:div>
        <w:div w:id="193616358">
          <w:marLeft w:val="0"/>
          <w:marRight w:val="0"/>
          <w:marTop w:val="0"/>
          <w:marBottom w:val="0"/>
          <w:divBdr>
            <w:top w:val="none" w:sz="0" w:space="0" w:color="auto"/>
            <w:left w:val="none" w:sz="0" w:space="0" w:color="auto"/>
            <w:bottom w:val="none" w:sz="0" w:space="0" w:color="auto"/>
            <w:right w:val="none" w:sz="0" w:space="0" w:color="auto"/>
          </w:divBdr>
        </w:div>
        <w:div w:id="766386594">
          <w:marLeft w:val="0"/>
          <w:marRight w:val="0"/>
          <w:marTop w:val="0"/>
          <w:marBottom w:val="0"/>
          <w:divBdr>
            <w:top w:val="none" w:sz="0" w:space="0" w:color="auto"/>
            <w:left w:val="none" w:sz="0" w:space="0" w:color="auto"/>
            <w:bottom w:val="none" w:sz="0" w:space="0" w:color="auto"/>
            <w:right w:val="none" w:sz="0" w:space="0" w:color="auto"/>
          </w:divBdr>
        </w:div>
      </w:divsChild>
    </w:div>
    <w:div w:id="1622802622">
      <w:bodyDiv w:val="1"/>
      <w:marLeft w:val="0"/>
      <w:marRight w:val="0"/>
      <w:marTop w:val="0"/>
      <w:marBottom w:val="0"/>
      <w:divBdr>
        <w:top w:val="none" w:sz="0" w:space="0" w:color="auto"/>
        <w:left w:val="none" w:sz="0" w:space="0" w:color="auto"/>
        <w:bottom w:val="none" w:sz="0" w:space="0" w:color="auto"/>
        <w:right w:val="none" w:sz="0" w:space="0" w:color="auto"/>
      </w:divBdr>
    </w:div>
    <w:div w:id="1654718834">
      <w:bodyDiv w:val="1"/>
      <w:marLeft w:val="0"/>
      <w:marRight w:val="0"/>
      <w:marTop w:val="0"/>
      <w:marBottom w:val="0"/>
      <w:divBdr>
        <w:top w:val="none" w:sz="0" w:space="0" w:color="auto"/>
        <w:left w:val="none" w:sz="0" w:space="0" w:color="auto"/>
        <w:bottom w:val="none" w:sz="0" w:space="0" w:color="auto"/>
        <w:right w:val="none" w:sz="0" w:space="0" w:color="auto"/>
      </w:divBdr>
    </w:div>
    <w:div w:id="1919705204">
      <w:bodyDiv w:val="1"/>
      <w:marLeft w:val="0"/>
      <w:marRight w:val="0"/>
      <w:marTop w:val="0"/>
      <w:marBottom w:val="0"/>
      <w:divBdr>
        <w:top w:val="none" w:sz="0" w:space="0" w:color="auto"/>
        <w:left w:val="none" w:sz="0" w:space="0" w:color="auto"/>
        <w:bottom w:val="none" w:sz="0" w:space="0" w:color="auto"/>
        <w:right w:val="none" w:sz="0" w:space="0" w:color="auto"/>
      </w:divBdr>
    </w:div>
    <w:div w:id="206170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20.emf"/><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oter" Target="footer5.xml"/></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_rels/header2.xml.rels><?xml version="1.0" encoding="UTF-8" standalone="yes"?>
<Relationships xmlns="http://schemas.openxmlformats.org/package/2006/relationships"><Relationship Id="rId1" Type="http://schemas.openxmlformats.org/officeDocument/2006/relationships/image" Target="media/image3.tif"/></Relationships>
</file>

<file path=word/_rels/header4.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4.png"/><Relationship Id="rId1" Type="http://schemas.openxmlformats.org/officeDocument/2006/relationships/image" Target="media/image3.tif"/></Relationships>
</file>

<file path=word/_rels/header5.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4.png"/><Relationship Id="rId1" Type="http://schemas.openxmlformats.org/officeDocument/2006/relationships/image" Target="media/image3.tif"/></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72;&#1087;&#1086;&#1095;&#1082;&#1072;\&#1064;&#1072;&#1073;&#1083;&#1086;&#1085;%20&#1090;&#1077;&#1082;&#1089;&#1090;_&#1076;&#1086;&#108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8EF78-C598-4709-88E7-31C408D8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текст_док.dotx</Template>
  <TotalTime>5026</TotalTime>
  <Pages>48</Pages>
  <Words>10239</Words>
  <Characters>64302</Characters>
  <Application>Microsoft Office Word</Application>
  <DocSecurity>0</DocSecurity>
  <Lines>2217</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73339</CharactersWithSpaces>
  <SharedDoc>false</SharedDoc>
  <HLinks>
    <vt:vector size="246" baseType="variant">
      <vt:variant>
        <vt:i4>1769523</vt:i4>
      </vt:variant>
      <vt:variant>
        <vt:i4>269</vt:i4>
      </vt:variant>
      <vt:variant>
        <vt:i4>0</vt:i4>
      </vt:variant>
      <vt:variant>
        <vt:i4>5</vt:i4>
      </vt:variant>
      <vt:variant>
        <vt:lpwstr/>
      </vt:variant>
      <vt:variant>
        <vt:lpwstr>_Toc385006521</vt:lpwstr>
      </vt:variant>
      <vt:variant>
        <vt:i4>1769523</vt:i4>
      </vt:variant>
      <vt:variant>
        <vt:i4>263</vt:i4>
      </vt:variant>
      <vt:variant>
        <vt:i4>0</vt:i4>
      </vt:variant>
      <vt:variant>
        <vt:i4>5</vt:i4>
      </vt:variant>
      <vt:variant>
        <vt:lpwstr/>
      </vt:variant>
      <vt:variant>
        <vt:lpwstr>_Toc385006520</vt:lpwstr>
      </vt:variant>
      <vt:variant>
        <vt:i4>1572915</vt:i4>
      </vt:variant>
      <vt:variant>
        <vt:i4>257</vt:i4>
      </vt:variant>
      <vt:variant>
        <vt:i4>0</vt:i4>
      </vt:variant>
      <vt:variant>
        <vt:i4>5</vt:i4>
      </vt:variant>
      <vt:variant>
        <vt:lpwstr/>
      </vt:variant>
      <vt:variant>
        <vt:lpwstr>_Toc385006519</vt:lpwstr>
      </vt:variant>
      <vt:variant>
        <vt:i4>1572915</vt:i4>
      </vt:variant>
      <vt:variant>
        <vt:i4>251</vt:i4>
      </vt:variant>
      <vt:variant>
        <vt:i4>0</vt:i4>
      </vt:variant>
      <vt:variant>
        <vt:i4>5</vt:i4>
      </vt:variant>
      <vt:variant>
        <vt:lpwstr/>
      </vt:variant>
      <vt:variant>
        <vt:lpwstr>_Toc385006518</vt:lpwstr>
      </vt:variant>
      <vt:variant>
        <vt:i4>1572915</vt:i4>
      </vt:variant>
      <vt:variant>
        <vt:i4>245</vt:i4>
      </vt:variant>
      <vt:variant>
        <vt:i4>0</vt:i4>
      </vt:variant>
      <vt:variant>
        <vt:i4>5</vt:i4>
      </vt:variant>
      <vt:variant>
        <vt:lpwstr/>
      </vt:variant>
      <vt:variant>
        <vt:lpwstr>_Toc385006517</vt:lpwstr>
      </vt:variant>
      <vt:variant>
        <vt:i4>1572915</vt:i4>
      </vt:variant>
      <vt:variant>
        <vt:i4>239</vt:i4>
      </vt:variant>
      <vt:variant>
        <vt:i4>0</vt:i4>
      </vt:variant>
      <vt:variant>
        <vt:i4>5</vt:i4>
      </vt:variant>
      <vt:variant>
        <vt:lpwstr/>
      </vt:variant>
      <vt:variant>
        <vt:lpwstr>_Toc385006516</vt:lpwstr>
      </vt:variant>
      <vt:variant>
        <vt:i4>1572915</vt:i4>
      </vt:variant>
      <vt:variant>
        <vt:i4>233</vt:i4>
      </vt:variant>
      <vt:variant>
        <vt:i4>0</vt:i4>
      </vt:variant>
      <vt:variant>
        <vt:i4>5</vt:i4>
      </vt:variant>
      <vt:variant>
        <vt:lpwstr/>
      </vt:variant>
      <vt:variant>
        <vt:lpwstr>_Toc385006515</vt:lpwstr>
      </vt:variant>
      <vt:variant>
        <vt:i4>1572915</vt:i4>
      </vt:variant>
      <vt:variant>
        <vt:i4>227</vt:i4>
      </vt:variant>
      <vt:variant>
        <vt:i4>0</vt:i4>
      </vt:variant>
      <vt:variant>
        <vt:i4>5</vt:i4>
      </vt:variant>
      <vt:variant>
        <vt:lpwstr/>
      </vt:variant>
      <vt:variant>
        <vt:lpwstr>_Toc385006514</vt:lpwstr>
      </vt:variant>
      <vt:variant>
        <vt:i4>1572915</vt:i4>
      </vt:variant>
      <vt:variant>
        <vt:i4>221</vt:i4>
      </vt:variant>
      <vt:variant>
        <vt:i4>0</vt:i4>
      </vt:variant>
      <vt:variant>
        <vt:i4>5</vt:i4>
      </vt:variant>
      <vt:variant>
        <vt:lpwstr/>
      </vt:variant>
      <vt:variant>
        <vt:lpwstr>_Toc385006513</vt:lpwstr>
      </vt:variant>
      <vt:variant>
        <vt:i4>1572915</vt:i4>
      </vt:variant>
      <vt:variant>
        <vt:i4>215</vt:i4>
      </vt:variant>
      <vt:variant>
        <vt:i4>0</vt:i4>
      </vt:variant>
      <vt:variant>
        <vt:i4>5</vt:i4>
      </vt:variant>
      <vt:variant>
        <vt:lpwstr/>
      </vt:variant>
      <vt:variant>
        <vt:lpwstr>_Toc385006512</vt:lpwstr>
      </vt:variant>
      <vt:variant>
        <vt:i4>1572915</vt:i4>
      </vt:variant>
      <vt:variant>
        <vt:i4>209</vt:i4>
      </vt:variant>
      <vt:variant>
        <vt:i4>0</vt:i4>
      </vt:variant>
      <vt:variant>
        <vt:i4>5</vt:i4>
      </vt:variant>
      <vt:variant>
        <vt:lpwstr/>
      </vt:variant>
      <vt:variant>
        <vt:lpwstr>_Toc385006511</vt:lpwstr>
      </vt:variant>
      <vt:variant>
        <vt:i4>1572915</vt:i4>
      </vt:variant>
      <vt:variant>
        <vt:i4>203</vt:i4>
      </vt:variant>
      <vt:variant>
        <vt:i4>0</vt:i4>
      </vt:variant>
      <vt:variant>
        <vt:i4>5</vt:i4>
      </vt:variant>
      <vt:variant>
        <vt:lpwstr/>
      </vt:variant>
      <vt:variant>
        <vt:lpwstr>_Toc385006510</vt:lpwstr>
      </vt:variant>
      <vt:variant>
        <vt:i4>1638451</vt:i4>
      </vt:variant>
      <vt:variant>
        <vt:i4>197</vt:i4>
      </vt:variant>
      <vt:variant>
        <vt:i4>0</vt:i4>
      </vt:variant>
      <vt:variant>
        <vt:i4>5</vt:i4>
      </vt:variant>
      <vt:variant>
        <vt:lpwstr/>
      </vt:variant>
      <vt:variant>
        <vt:lpwstr>_Toc385006509</vt:lpwstr>
      </vt:variant>
      <vt:variant>
        <vt:i4>1638451</vt:i4>
      </vt:variant>
      <vt:variant>
        <vt:i4>191</vt:i4>
      </vt:variant>
      <vt:variant>
        <vt:i4>0</vt:i4>
      </vt:variant>
      <vt:variant>
        <vt:i4>5</vt:i4>
      </vt:variant>
      <vt:variant>
        <vt:lpwstr/>
      </vt:variant>
      <vt:variant>
        <vt:lpwstr>_Toc385006508</vt:lpwstr>
      </vt:variant>
      <vt:variant>
        <vt:i4>1638451</vt:i4>
      </vt:variant>
      <vt:variant>
        <vt:i4>185</vt:i4>
      </vt:variant>
      <vt:variant>
        <vt:i4>0</vt:i4>
      </vt:variant>
      <vt:variant>
        <vt:i4>5</vt:i4>
      </vt:variant>
      <vt:variant>
        <vt:lpwstr/>
      </vt:variant>
      <vt:variant>
        <vt:lpwstr>_Toc385006507</vt:lpwstr>
      </vt:variant>
      <vt:variant>
        <vt:i4>1638451</vt:i4>
      </vt:variant>
      <vt:variant>
        <vt:i4>179</vt:i4>
      </vt:variant>
      <vt:variant>
        <vt:i4>0</vt:i4>
      </vt:variant>
      <vt:variant>
        <vt:i4>5</vt:i4>
      </vt:variant>
      <vt:variant>
        <vt:lpwstr/>
      </vt:variant>
      <vt:variant>
        <vt:lpwstr>_Toc385006506</vt:lpwstr>
      </vt:variant>
      <vt:variant>
        <vt:i4>1638451</vt:i4>
      </vt:variant>
      <vt:variant>
        <vt:i4>173</vt:i4>
      </vt:variant>
      <vt:variant>
        <vt:i4>0</vt:i4>
      </vt:variant>
      <vt:variant>
        <vt:i4>5</vt:i4>
      </vt:variant>
      <vt:variant>
        <vt:lpwstr/>
      </vt:variant>
      <vt:variant>
        <vt:lpwstr>_Toc385006505</vt:lpwstr>
      </vt:variant>
      <vt:variant>
        <vt:i4>1638451</vt:i4>
      </vt:variant>
      <vt:variant>
        <vt:i4>167</vt:i4>
      </vt:variant>
      <vt:variant>
        <vt:i4>0</vt:i4>
      </vt:variant>
      <vt:variant>
        <vt:i4>5</vt:i4>
      </vt:variant>
      <vt:variant>
        <vt:lpwstr/>
      </vt:variant>
      <vt:variant>
        <vt:lpwstr>_Toc385006504</vt:lpwstr>
      </vt:variant>
      <vt:variant>
        <vt:i4>1638451</vt:i4>
      </vt:variant>
      <vt:variant>
        <vt:i4>161</vt:i4>
      </vt:variant>
      <vt:variant>
        <vt:i4>0</vt:i4>
      </vt:variant>
      <vt:variant>
        <vt:i4>5</vt:i4>
      </vt:variant>
      <vt:variant>
        <vt:lpwstr/>
      </vt:variant>
      <vt:variant>
        <vt:lpwstr>_Toc385006503</vt:lpwstr>
      </vt:variant>
      <vt:variant>
        <vt:i4>1638451</vt:i4>
      </vt:variant>
      <vt:variant>
        <vt:i4>155</vt:i4>
      </vt:variant>
      <vt:variant>
        <vt:i4>0</vt:i4>
      </vt:variant>
      <vt:variant>
        <vt:i4>5</vt:i4>
      </vt:variant>
      <vt:variant>
        <vt:lpwstr/>
      </vt:variant>
      <vt:variant>
        <vt:lpwstr>_Toc385006502</vt:lpwstr>
      </vt:variant>
      <vt:variant>
        <vt:i4>1638451</vt:i4>
      </vt:variant>
      <vt:variant>
        <vt:i4>149</vt:i4>
      </vt:variant>
      <vt:variant>
        <vt:i4>0</vt:i4>
      </vt:variant>
      <vt:variant>
        <vt:i4>5</vt:i4>
      </vt:variant>
      <vt:variant>
        <vt:lpwstr/>
      </vt:variant>
      <vt:variant>
        <vt:lpwstr>_Toc385006501</vt:lpwstr>
      </vt:variant>
      <vt:variant>
        <vt:i4>1638451</vt:i4>
      </vt:variant>
      <vt:variant>
        <vt:i4>143</vt:i4>
      </vt:variant>
      <vt:variant>
        <vt:i4>0</vt:i4>
      </vt:variant>
      <vt:variant>
        <vt:i4>5</vt:i4>
      </vt:variant>
      <vt:variant>
        <vt:lpwstr/>
      </vt:variant>
      <vt:variant>
        <vt:lpwstr>_Toc385006500</vt:lpwstr>
      </vt:variant>
      <vt:variant>
        <vt:i4>1048626</vt:i4>
      </vt:variant>
      <vt:variant>
        <vt:i4>137</vt:i4>
      </vt:variant>
      <vt:variant>
        <vt:i4>0</vt:i4>
      </vt:variant>
      <vt:variant>
        <vt:i4>5</vt:i4>
      </vt:variant>
      <vt:variant>
        <vt:lpwstr/>
      </vt:variant>
      <vt:variant>
        <vt:lpwstr>_Toc385006499</vt:lpwstr>
      </vt:variant>
      <vt:variant>
        <vt:i4>1048626</vt:i4>
      </vt:variant>
      <vt:variant>
        <vt:i4>131</vt:i4>
      </vt:variant>
      <vt:variant>
        <vt:i4>0</vt:i4>
      </vt:variant>
      <vt:variant>
        <vt:i4>5</vt:i4>
      </vt:variant>
      <vt:variant>
        <vt:lpwstr/>
      </vt:variant>
      <vt:variant>
        <vt:lpwstr>_Toc385006498</vt:lpwstr>
      </vt:variant>
      <vt:variant>
        <vt:i4>1048626</vt:i4>
      </vt:variant>
      <vt:variant>
        <vt:i4>125</vt:i4>
      </vt:variant>
      <vt:variant>
        <vt:i4>0</vt:i4>
      </vt:variant>
      <vt:variant>
        <vt:i4>5</vt:i4>
      </vt:variant>
      <vt:variant>
        <vt:lpwstr/>
      </vt:variant>
      <vt:variant>
        <vt:lpwstr>_Toc385006497</vt:lpwstr>
      </vt:variant>
      <vt:variant>
        <vt:i4>1048626</vt:i4>
      </vt:variant>
      <vt:variant>
        <vt:i4>119</vt:i4>
      </vt:variant>
      <vt:variant>
        <vt:i4>0</vt:i4>
      </vt:variant>
      <vt:variant>
        <vt:i4>5</vt:i4>
      </vt:variant>
      <vt:variant>
        <vt:lpwstr/>
      </vt:variant>
      <vt:variant>
        <vt:lpwstr>_Toc385006496</vt:lpwstr>
      </vt:variant>
      <vt:variant>
        <vt:i4>1048626</vt:i4>
      </vt:variant>
      <vt:variant>
        <vt:i4>113</vt:i4>
      </vt:variant>
      <vt:variant>
        <vt:i4>0</vt:i4>
      </vt:variant>
      <vt:variant>
        <vt:i4>5</vt:i4>
      </vt:variant>
      <vt:variant>
        <vt:lpwstr/>
      </vt:variant>
      <vt:variant>
        <vt:lpwstr>_Toc385006495</vt:lpwstr>
      </vt:variant>
      <vt:variant>
        <vt:i4>1048626</vt:i4>
      </vt:variant>
      <vt:variant>
        <vt:i4>107</vt:i4>
      </vt:variant>
      <vt:variant>
        <vt:i4>0</vt:i4>
      </vt:variant>
      <vt:variant>
        <vt:i4>5</vt:i4>
      </vt:variant>
      <vt:variant>
        <vt:lpwstr/>
      </vt:variant>
      <vt:variant>
        <vt:lpwstr>_Toc385006494</vt:lpwstr>
      </vt:variant>
      <vt:variant>
        <vt:i4>1048626</vt:i4>
      </vt:variant>
      <vt:variant>
        <vt:i4>101</vt:i4>
      </vt:variant>
      <vt:variant>
        <vt:i4>0</vt:i4>
      </vt:variant>
      <vt:variant>
        <vt:i4>5</vt:i4>
      </vt:variant>
      <vt:variant>
        <vt:lpwstr/>
      </vt:variant>
      <vt:variant>
        <vt:lpwstr>_Toc385006493</vt:lpwstr>
      </vt:variant>
      <vt:variant>
        <vt:i4>1048626</vt:i4>
      </vt:variant>
      <vt:variant>
        <vt:i4>95</vt:i4>
      </vt:variant>
      <vt:variant>
        <vt:i4>0</vt:i4>
      </vt:variant>
      <vt:variant>
        <vt:i4>5</vt:i4>
      </vt:variant>
      <vt:variant>
        <vt:lpwstr/>
      </vt:variant>
      <vt:variant>
        <vt:lpwstr>_Toc385006492</vt:lpwstr>
      </vt:variant>
      <vt:variant>
        <vt:i4>1048626</vt:i4>
      </vt:variant>
      <vt:variant>
        <vt:i4>89</vt:i4>
      </vt:variant>
      <vt:variant>
        <vt:i4>0</vt:i4>
      </vt:variant>
      <vt:variant>
        <vt:i4>5</vt:i4>
      </vt:variant>
      <vt:variant>
        <vt:lpwstr/>
      </vt:variant>
      <vt:variant>
        <vt:lpwstr>_Toc385006491</vt:lpwstr>
      </vt:variant>
      <vt:variant>
        <vt:i4>1048626</vt:i4>
      </vt:variant>
      <vt:variant>
        <vt:i4>83</vt:i4>
      </vt:variant>
      <vt:variant>
        <vt:i4>0</vt:i4>
      </vt:variant>
      <vt:variant>
        <vt:i4>5</vt:i4>
      </vt:variant>
      <vt:variant>
        <vt:lpwstr/>
      </vt:variant>
      <vt:variant>
        <vt:lpwstr>_Toc385006490</vt:lpwstr>
      </vt:variant>
      <vt:variant>
        <vt:i4>1114162</vt:i4>
      </vt:variant>
      <vt:variant>
        <vt:i4>77</vt:i4>
      </vt:variant>
      <vt:variant>
        <vt:i4>0</vt:i4>
      </vt:variant>
      <vt:variant>
        <vt:i4>5</vt:i4>
      </vt:variant>
      <vt:variant>
        <vt:lpwstr/>
      </vt:variant>
      <vt:variant>
        <vt:lpwstr>_Toc385006489</vt:lpwstr>
      </vt:variant>
      <vt:variant>
        <vt:i4>1114162</vt:i4>
      </vt:variant>
      <vt:variant>
        <vt:i4>71</vt:i4>
      </vt:variant>
      <vt:variant>
        <vt:i4>0</vt:i4>
      </vt:variant>
      <vt:variant>
        <vt:i4>5</vt:i4>
      </vt:variant>
      <vt:variant>
        <vt:lpwstr/>
      </vt:variant>
      <vt:variant>
        <vt:lpwstr>_Toc385006488</vt:lpwstr>
      </vt:variant>
      <vt:variant>
        <vt:i4>1114162</vt:i4>
      </vt:variant>
      <vt:variant>
        <vt:i4>65</vt:i4>
      </vt:variant>
      <vt:variant>
        <vt:i4>0</vt:i4>
      </vt:variant>
      <vt:variant>
        <vt:i4>5</vt:i4>
      </vt:variant>
      <vt:variant>
        <vt:lpwstr/>
      </vt:variant>
      <vt:variant>
        <vt:lpwstr>_Toc385006487</vt:lpwstr>
      </vt:variant>
      <vt:variant>
        <vt:i4>1114162</vt:i4>
      </vt:variant>
      <vt:variant>
        <vt:i4>59</vt:i4>
      </vt:variant>
      <vt:variant>
        <vt:i4>0</vt:i4>
      </vt:variant>
      <vt:variant>
        <vt:i4>5</vt:i4>
      </vt:variant>
      <vt:variant>
        <vt:lpwstr/>
      </vt:variant>
      <vt:variant>
        <vt:lpwstr>_Toc385006486</vt:lpwstr>
      </vt:variant>
      <vt:variant>
        <vt:i4>1114162</vt:i4>
      </vt:variant>
      <vt:variant>
        <vt:i4>53</vt:i4>
      </vt:variant>
      <vt:variant>
        <vt:i4>0</vt:i4>
      </vt:variant>
      <vt:variant>
        <vt:i4>5</vt:i4>
      </vt:variant>
      <vt:variant>
        <vt:lpwstr/>
      </vt:variant>
      <vt:variant>
        <vt:lpwstr>_Toc385006485</vt:lpwstr>
      </vt:variant>
      <vt:variant>
        <vt:i4>1114162</vt:i4>
      </vt:variant>
      <vt:variant>
        <vt:i4>47</vt:i4>
      </vt:variant>
      <vt:variant>
        <vt:i4>0</vt:i4>
      </vt:variant>
      <vt:variant>
        <vt:i4>5</vt:i4>
      </vt:variant>
      <vt:variant>
        <vt:lpwstr/>
      </vt:variant>
      <vt:variant>
        <vt:lpwstr>_Toc385006484</vt:lpwstr>
      </vt:variant>
      <vt:variant>
        <vt:i4>1114162</vt:i4>
      </vt:variant>
      <vt:variant>
        <vt:i4>41</vt:i4>
      </vt:variant>
      <vt:variant>
        <vt:i4>0</vt:i4>
      </vt:variant>
      <vt:variant>
        <vt:i4>5</vt:i4>
      </vt:variant>
      <vt:variant>
        <vt:lpwstr/>
      </vt:variant>
      <vt:variant>
        <vt:lpwstr>_Toc385006483</vt:lpwstr>
      </vt:variant>
      <vt:variant>
        <vt:i4>1114162</vt:i4>
      </vt:variant>
      <vt:variant>
        <vt:i4>35</vt:i4>
      </vt:variant>
      <vt:variant>
        <vt:i4>0</vt:i4>
      </vt:variant>
      <vt:variant>
        <vt:i4>5</vt:i4>
      </vt:variant>
      <vt:variant>
        <vt:lpwstr/>
      </vt:variant>
      <vt:variant>
        <vt:lpwstr>_Toc385006482</vt:lpwstr>
      </vt:variant>
      <vt:variant>
        <vt:i4>1114162</vt:i4>
      </vt:variant>
      <vt:variant>
        <vt:i4>29</vt:i4>
      </vt:variant>
      <vt:variant>
        <vt:i4>0</vt:i4>
      </vt:variant>
      <vt:variant>
        <vt:i4>5</vt:i4>
      </vt:variant>
      <vt:variant>
        <vt:lpwstr/>
      </vt:variant>
      <vt:variant>
        <vt:lpwstr>_Toc385006481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91017</dc:creator>
  <cp:keywords/>
  <dc:description/>
  <cp:lastModifiedBy>v.kapliy</cp:lastModifiedBy>
  <cp:revision>27</cp:revision>
  <cp:lastPrinted>2024-09-10T00:14:00Z</cp:lastPrinted>
  <dcterms:created xsi:type="dcterms:W3CDTF">2024-07-10T20:01:00Z</dcterms:created>
  <dcterms:modified xsi:type="dcterms:W3CDTF">2024-09-17T14:39:00Z</dcterms:modified>
</cp:coreProperties>
</file>