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516" w:rsidRPr="0018571A" w:rsidRDefault="006A1AAB" w:rsidP="006A1AAB">
      <w:pPr>
        <w:pStyle w:val="a3"/>
        <w:numPr>
          <w:ilvl w:val="0"/>
          <w:numId w:val="1"/>
        </w:numPr>
        <w:rPr>
          <w:rFonts w:ascii="Times New Roman" w:hAnsi="Times New Roman" w:cs="Times New Roman"/>
          <w:color w:val="FF0000"/>
        </w:rPr>
      </w:pPr>
      <w:r w:rsidRPr="0018571A">
        <w:rPr>
          <w:rFonts w:ascii="Times New Roman" w:hAnsi="Times New Roman" w:cs="Times New Roman"/>
          <w:color w:val="FF0000"/>
        </w:rPr>
        <w:t xml:space="preserve">В </w:t>
      </w:r>
      <w:proofErr w:type="spellStart"/>
      <w:r w:rsidRPr="0018571A">
        <w:rPr>
          <w:rFonts w:ascii="Times New Roman" w:hAnsi="Times New Roman" w:cs="Times New Roman"/>
          <w:color w:val="FF0000"/>
        </w:rPr>
        <w:t>лапомойках</w:t>
      </w:r>
      <w:proofErr w:type="spellEnd"/>
      <w:r w:rsidRPr="0018571A">
        <w:rPr>
          <w:rFonts w:ascii="Times New Roman" w:hAnsi="Times New Roman" w:cs="Times New Roman"/>
          <w:color w:val="FF0000"/>
        </w:rPr>
        <w:t xml:space="preserve"> предусмотрены </w:t>
      </w:r>
      <w:r w:rsidR="00C56D78">
        <w:rPr>
          <w:rFonts w:ascii="Times New Roman" w:hAnsi="Times New Roman" w:cs="Times New Roman"/>
          <w:color w:val="FF0000"/>
        </w:rPr>
        <w:t xml:space="preserve">выводы </w:t>
      </w:r>
      <w:r w:rsidRPr="0018571A">
        <w:rPr>
          <w:rFonts w:ascii="Times New Roman" w:hAnsi="Times New Roman" w:cs="Times New Roman"/>
          <w:color w:val="FF0000"/>
        </w:rPr>
        <w:t>не</w:t>
      </w:r>
      <w:r w:rsidR="00C56D78">
        <w:rPr>
          <w:rFonts w:ascii="Times New Roman" w:hAnsi="Times New Roman" w:cs="Times New Roman"/>
          <w:color w:val="FF0000"/>
        </w:rPr>
        <w:t xml:space="preserve"> под</w:t>
      </w:r>
      <w:r w:rsidR="00C56D78" w:rsidRPr="0018571A">
        <w:rPr>
          <w:rFonts w:ascii="Times New Roman" w:hAnsi="Times New Roman" w:cs="Times New Roman"/>
          <w:color w:val="FF0000"/>
        </w:rPr>
        <w:t xml:space="preserve"> смесители,</w:t>
      </w:r>
      <w:r w:rsidR="00C56D78">
        <w:rPr>
          <w:rFonts w:ascii="Times New Roman" w:hAnsi="Times New Roman" w:cs="Times New Roman"/>
          <w:color w:val="FF0000"/>
        </w:rPr>
        <w:t xml:space="preserve"> предусмотренные проектом</w:t>
      </w:r>
      <w:r w:rsidRPr="0018571A">
        <w:rPr>
          <w:rFonts w:ascii="Times New Roman" w:hAnsi="Times New Roman" w:cs="Times New Roman"/>
          <w:color w:val="FF0000"/>
        </w:rPr>
        <w:t>. Проектом предусмотрен смеситель вмонтированный в стену</w:t>
      </w:r>
    </w:p>
    <w:p w:rsidR="006A1AAB" w:rsidRDefault="006A1AAB" w:rsidP="006A1AAB">
      <w:pPr>
        <w:pStyle w:val="a3"/>
        <w:numPr>
          <w:ilvl w:val="0"/>
          <w:numId w:val="1"/>
        </w:numPr>
        <w:rPr>
          <w:rFonts w:ascii="Times New Roman" w:hAnsi="Times New Roman" w:cs="Times New Roman"/>
          <w:color w:val="FF0000"/>
        </w:rPr>
      </w:pPr>
      <w:r w:rsidRPr="0018571A">
        <w:rPr>
          <w:rFonts w:ascii="Times New Roman" w:hAnsi="Times New Roman" w:cs="Times New Roman"/>
          <w:color w:val="FF0000"/>
        </w:rPr>
        <w:t xml:space="preserve">Двери в лестничную клетку на типовых этажах установлены с металлическим отбойником и не того цвета. Цвет дверей отличается от дверей в межквартирный коридор и </w:t>
      </w:r>
      <w:r w:rsidR="00E1168B" w:rsidRPr="0018571A">
        <w:rPr>
          <w:rFonts w:ascii="Times New Roman" w:hAnsi="Times New Roman" w:cs="Times New Roman"/>
          <w:color w:val="FF0000"/>
        </w:rPr>
        <w:t>дверей лифта (9011)</w:t>
      </w:r>
    </w:p>
    <w:p w:rsidR="00C56D78" w:rsidRPr="0018571A" w:rsidRDefault="00C56D78" w:rsidP="00C56D78">
      <w:pPr>
        <w:pStyle w:val="a3"/>
        <w:rPr>
          <w:rFonts w:ascii="Times New Roman" w:hAnsi="Times New Roman" w:cs="Times New Roman"/>
          <w:color w:val="FF0000"/>
        </w:rPr>
      </w:pPr>
      <w:r>
        <w:rPr>
          <w:noProof/>
          <w:lang w:eastAsia="ru-RU"/>
        </w:rPr>
        <w:drawing>
          <wp:inline distT="0" distB="0" distL="0" distR="0" wp14:anchorId="18B5C6F9" wp14:editId="6C4F44C5">
            <wp:extent cx="2943860" cy="3597548"/>
            <wp:effectExtent l="0" t="0" r="8890" b="317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45012" cy="3598955"/>
                    </a:xfrm>
                    <a:prstGeom prst="rect">
                      <a:avLst/>
                    </a:prstGeom>
                  </pic:spPr>
                </pic:pic>
              </a:graphicData>
            </a:graphic>
          </wp:inline>
        </w:drawing>
      </w:r>
    </w:p>
    <w:p w:rsidR="00E1168B" w:rsidRPr="0018571A" w:rsidRDefault="00E1168B" w:rsidP="006A1AAB">
      <w:pPr>
        <w:pStyle w:val="a3"/>
        <w:numPr>
          <w:ilvl w:val="0"/>
          <w:numId w:val="1"/>
        </w:numPr>
        <w:rPr>
          <w:rFonts w:ascii="Times New Roman" w:hAnsi="Times New Roman" w:cs="Times New Roman"/>
          <w:color w:val="FF0000"/>
        </w:rPr>
      </w:pPr>
      <w:r w:rsidRPr="0018571A">
        <w:rPr>
          <w:rFonts w:ascii="Times New Roman" w:hAnsi="Times New Roman" w:cs="Times New Roman"/>
          <w:color w:val="FF0000"/>
        </w:rPr>
        <w:t>Участок 6.1 в лифтовых холлах типовых этажей не соблюдается высот потолка (по проекту 2900мм, по факту – 2630мм)</w:t>
      </w:r>
    </w:p>
    <w:p w:rsidR="009013C4" w:rsidRPr="0018571A" w:rsidRDefault="009013C4" w:rsidP="006A1AAB">
      <w:pPr>
        <w:pStyle w:val="a3"/>
        <w:numPr>
          <w:ilvl w:val="0"/>
          <w:numId w:val="1"/>
        </w:numPr>
        <w:rPr>
          <w:rFonts w:ascii="Times New Roman" w:hAnsi="Times New Roman" w:cs="Times New Roman"/>
          <w:color w:val="FF0000"/>
        </w:rPr>
      </w:pPr>
      <w:r w:rsidRPr="0018571A">
        <w:rPr>
          <w:rFonts w:ascii="Times New Roman" w:hAnsi="Times New Roman" w:cs="Times New Roman"/>
          <w:color w:val="FF0000"/>
        </w:rPr>
        <w:t>Рассмотреть возможность применения аварийного с</w:t>
      </w:r>
      <w:r w:rsidR="00E1168B" w:rsidRPr="0018571A">
        <w:rPr>
          <w:rFonts w:ascii="Times New Roman" w:hAnsi="Times New Roman" w:cs="Times New Roman"/>
          <w:color w:val="FF0000"/>
        </w:rPr>
        <w:t>ветильник</w:t>
      </w:r>
      <w:r w:rsidRPr="0018571A">
        <w:rPr>
          <w:rFonts w:ascii="Times New Roman" w:hAnsi="Times New Roman" w:cs="Times New Roman"/>
          <w:color w:val="FF0000"/>
        </w:rPr>
        <w:t>а</w:t>
      </w:r>
      <w:r w:rsidR="00E1168B" w:rsidRPr="0018571A">
        <w:rPr>
          <w:rFonts w:ascii="Times New Roman" w:hAnsi="Times New Roman" w:cs="Times New Roman"/>
          <w:color w:val="FF0000"/>
        </w:rPr>
        <w:t xml:space="preserve"> «ПК» меньшего размера (квадратный)</w:t>
      </w:r>
    </w:p>
    <w:p w:rsidR="009013C4" w:rsidRPr="0018571A" w:rsidRDefault="009013C4" w:rsidP="009013C4">
      <w:pPr>
        <w:pStyle w:val="a3"/>
        <w:rPr>
          <w:rFonts w:ascii="Times New Roman" w:hAnsi="Times New Roman" w:cs="Times New Roman"/>
        </w:rPr>
      </w:pPr>
      <w:r w:rsidRPr="0018571A">
        <w:rPr>
          <w:rFonts w:ascii="Times New Roman" w:hAnsi="Times New Roman" w:cs="Times New Roman"/>
          <w:noProof/>
          <w:lang w:eastAsia="ru-RU"/>
        </w:rPr>
        <w:t xml:space="preserve"> </w:t>
      </w:r>
      <w:r w:rsidRPr="0018571A">
        <w:rPr>
          <w:rFonts w:ascii="Times New Roman" w:hAnsi="Times New Roman" w:cs="Times New Roman"/>
          <w:noProof/>
          <w:lang w:eastAsia="ru-RU"/>
        </w:rPr>
        <w:drawing>
          <wp:inline distT="0" distB="0" distL="0" distR="0" wp14:anchorId="0034D06C" wp14:editId="052C660D">
            <wp:extent cx="3701415" cy="22555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01415" cy="2255520"/>
                    </a:xfrm>
                    <a:prstGeom prst="rect">
                      <a:avLst/>
                    </a:prstGeom>
                  </pic:spPr>
                </pic:pic>
              </a:graphicData>
            </a:graphic>
          </wp:inline>
        </w:drawing>
      </w:r>
    </w:p>
    <w:p w:rsidR="009013C4" w:rsidRPr="0018571A" w:rsidRDefault="009013C4" w:rsidP="009013C4">
      <w:pPr>
        <w:rPr>
          <w:rFonts w:ascii="Times New Roman" w:hAnsi="Times New Roman" w:cs="Times New Roman"/>
        </w:rPr>
      </w:pPr>
    </w:p>
    <w:p w:rsidR="00E1168B" w:rsidRPr="0018571A" w:rsidRDefault="009013C4" w:rsidP="006A1AAB">
      <w:pPr>
        <w:pStyle w:val="a3"/>
        <w:numPr>
          <w:ilvl w:val="0"/>
          <w:numId w:val="1"/>
        </w:numPr>
        <w:rPr>
          <w:rFonts w:ascii="Times New Roman" w:hAnsi="Times New Roman" w:cs="Times New Roman"/>
          <w:color w:val="FF0000"/>
        </w:rPr>
      </w:pPr>
      <w:r w:rsidRPr="0018571A">
        <w:rPr>
          <w:rFonts w:ascii="Times New Roman" w:hAnsi="Times New Roman" w:cs="Times New Roman"/>
          <w:color w:val="FF0000"/>
        </w:rPr>
        <w:t xml:space="preserve">Панель вызова лифта и переговорные устройства в лифтовых холлах устанавливаются не по проекту, соответственно аварийная табличка «место сбора» не над </w:t>
      </w:r>
      <w:proofErr w:type="spellStart"/>
      <w:r w:rsidRPr="0018571A">
        <w:rPr>
          <w:rFonts w:ascii="Times New Roman" w:hAnsi="Times New Roman" w:cs="Times New Roman"/>
          <w:color w:val="FF0000"/>
        </w:rPr>
        <w:t>перегворным</w:t>
      </w:r>
      <w:proofErr w:type="spellEnd"/>
      <w:r w:rsidRPr="0018571A">
        <w:rPr>
          <w:rFonts w:ascii="Times New Roman" w:hAnsi="Times New Roman" w:cs="Times New Roman"/>
          <w:color w:val="FF0000"/>
        </w:rPr>
        <w:t xml:space="preserve"> устройством. </w:t>
      </w:r>
    </w:p>
    <w:p w:rsidR="00185EB7" w:rsidRPr="0018571A" w:rsidRDefault="00185EB7" w:rsidP="006A1AAB">
      <w:pPr>
        <w:pStyle w:val="a3"/>
        <w:numPr>
          <w:ilvl w:val="0"/>
          <w:numId w:val="1"/>
        </w:numPr>
        <w:rPr>
          <w:rFonts w:ascii="Times New Roman" w:hAnsi="Times New Roman" w:cs="Times New Roman"/>
        </w:rPr>
      </w:pPr>
      <w:r w:rsidRPr="0018571A">
        <w:rPr>
          <w:rFonts w:ascii="Times New Roman" w:hAnsi="Times New Roman" w:cs="Times New Roman"/>
        </w:rPr>
        <w:t xml:space="preserve">Все </w:t>
      </w:r>
      <w:r w:rsidR="0072774F" w:rsidRPr="0018571A">
        <w:rPr>
          <w:rFonts w:ascii="Times New Roman" w:hAnsi="Times New Roman" w:cs="Times New Roman"/>
        </w:rPr>
        <w:t>оконечное</w:t>
      </w:r>
      <w:r w:rsidRPr="0018571A">
        <w:rPr>
          <w:rFonts w:ascii="Times New Roman" w:hAnsi="Times New Roman" w:cs="Times New Roman"/>
        </w:rPr>
        <w:t xml:space="preserve"> оборудование расставлено без учета привязок в АИ</w:t>
      </w:r>
      <w:r w:rsidR="0054695F" w:rsidRPr="0018571A">
        <w:rPr>
          <w:rFonts w:ascii="Times New Roman" w:hAnsi="Times New Roman" w:cs="Times New Roman"/>
        </w:rPr>
        <w:t>. В некоторых местах не обеспечено нормативные расстояние от углов (для обеспечения доступа МГН)</w:t>
      </w:r>
    </w:p>
    <w:p w:rsidR="00185EB7" w:rsidRPr="0018571A" w:rsidRDefault="0072774F" w:rsidP="006A1AAB">
      <w:pPr>
        <w:pStyle w:val="a3"/>
        <w:numPr>
          <w:ilvl w:val="0"/>
          <w:numId w:val="1"/>
        </w:numPr>
        <w:rPr>
          <w:rFonts w:ascii="Times New Roman" w:hAnsi="Times New Roman" w:cs="Times New Roman"/>
        </w:rPr>
      </w:pPr>
      <w:r w:rsidRPr="0018571A">
        <w:rPr>
          <w:rFonts w:ascii="Times New Roman" w:hAnsi="Times New Roman" w:cs="Times New Roman"/>
        </w:rPr>
        <w:t>Оконечное</w:t>
      </w:r>
      <w:r w:rsidR="00185EB7" w:rsidRPr="0018571A">
        <w:rPr>
          <w:rFonts w:ascii="Times New Roman" w:hAnsi="Times New Roman" w:cs="Times New Roman"/>
        </w:rPr>
        <w:t xml:space="preserve"> оборудование на потолке расположено без </w:t>
      </w:r>
      <w:proofErr w:type="spellStart"/>
      <w:r w:rsidR="00185EB7" w:rsidRPr="0018571A">
        <w:rPr>
          <w:rFonts w:ascii="Times New Roman" w:hAnsi="Times New Roman" w:cs="Times New Roman"/>
        </w:rPr>
        <w:t>соосности</w:t>
      </w:r>
      <w:proofErr w:type="spellEnd"/>
      <w:r w:rsidR="00185EB7" w:rsidRPr="0018571A">
        <w:rPr>
          <w:rFonts w:ascii="Times New Roman" w:hAnsi="Times New Roman" w:cs="Times New Roman"/>
        </w:rPr>
        <w:t xml:space="preserve"> с светильниками (не учитывают привязки в АИ)</w:t>
      </w:r>
    </w:p>
    <w:p w:rsidR="00185EB7" w:rsidRPr="0018571A" w:rsidRDefault="00185EB7" w:rsidP="00185EB7">
      <w:pPr>
        <w:ind w:left="360"/>
        <w:rPr>
          <w:rFonts w:ascii="Times New Roman" w:hAnsi="Times New Roman" w:cs="Times New Roman"/>
        </w:rPr>
      </w:pPr>
      <w:r w:rsidRPr="0018571A">
        <w:rPr>
          <w:rFonts w:ascii="Times New Roman" w:hAnsi="Times New Roman" w:cs="Times New Roman"/>
          <w:noProof/>
          <w:lang w:eastAsia="ru-RU"/>
        </w:rPr>
        <w:drawing>
          <wp:inline distT="0" distB="0" distL="0" distR="0" wp14:anchorId="64115773" wp14:editId="3CD5BF2B">
            <wp:extent cx="2918460" cy="1712704"/>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37117" cy="1723653"/>
                    </a:xfrm>
                    <a:prstGeom prst="rect">
                      <a:avLst/>
                    </a:prstGeom>
                  </pic:spPr>
                </pic:pic>
              </a:graphicData>
            </a:graphic>
          </wp:inline>
        </w:drawing>
      </w:r>
    </w:p>
    <w:p w:rsidR="00185EB7" w:rsidRPr="0018571A" w:rsidRDefault="00185EB7" w:rsidP="006A1AAB">
      <w:pPr>
        <w:pStyle w:val="a3"/>
        <w:numPr>
          <w:ilvl w:val="0"/>
          <w:numId w:val="1"/>
        </w:numPr>
        <w:rPr>
          <w:rFonts w:ascii="Times New Roman" w:hAnsi="Times New Roman" w:cs="Times New Roman"/>
          <w:color w:val="FF0000"/>
        </w:rPr>
      </w:pPr>
      <w:r w:rsidRPr="0018571A">
        <w:rPr>
          <w:rFonts w:ascii="Times New Roman" w:hAnsi="Times New Roman" w:cs="Times New Roman"/>
          <w:color w:val="FF0000"/>
        </w:rPr>
        <w:t>Пожарные краны заказаны с красными ручками (согласовывали вариант ПК с серыми ручками)</w:t>
      </w:r>
    </w:p>
    <w:p w:rsidR="00185EB7" w:rsidRPr="0018571A" w:rsidRDefault="00185EB7" w:rsidP="006A1AAB">
      <w:pPr>
        <w:pStyle w:val="a3"/>
        <w:numPr>
          <w:ilvl w:val="0"/>
          <w:numId w:val="1"/>
        </w:numPr>
        <w:rPr>
          <w:rFonts w:ascii="Times New Roman" w:hAnsi="Times New Roman" w:cs="Times New Roman"/>
        </w:rPr>
      </w:pPr>
      <w:r w:rsidRPr="0018571A">
        <w:rPr>
          <w:rFonts w:ascii="Times New Roman" w:hAnsi="Times New Roman" w:cs="Times New Roman"/>
          <w:color w:val="FF0000"/>
        </w:rPr>
        <w:t>Ширина простенков в местах устройства декоративных профилей выполнена не везде необходимой шириной</w:t>
      </w:r>
      <w:r w:rsidR="00E01DDC" w:rsidRPr="0018571A">
        <w:rPr>
          <w:rFonts w:ascii="Times New Roman" w:hAnsi="Times New Roman" w:cs="Times New Roman"/>
          <w:color w:val="FF0000"/>
        </w:rPr>
        <w:t>, как пример 6.2.4 ширина простенка на 100мм больше</w:t>
      </w:r>
      <w:r w:rsidR="00533F01" w:rsidRPr="0018571A">
        <w:rPr>
          <w:rFonts w:ascii="Times New Roman" w:hAnsi="Times New Roman" w:cs="Times New Roman"/>
          <w:noProof/>
          <w:lang w:eastAsia="ru-RU"/>
        </w:rPr>
        <w:drawing>
          <wp:inline distT="0" distB="0" distL="0" distR="0" wp14:anchorId="4BECFD00" wp14:editId="5DB2B5A6">
            <wp:extent cx="2286000" cy="172054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flipV="1">
                      <a:off x="0" y="0"/>
                      <a:ext cx="2302453" cy="1732931"/>
                    </a:xfrm>
                    <a:prstGeom prst="rect">
                      <a:avLst/>
                    </a:prstGeom>
                  </pic:spPr>
                </pic:pic>
              </a:graphicData>
            </a:graphic>
          </wp:inline>
        </w:drawing>
      </w:r>
    </w:p>
    <w:p w:rsidR="00533F01" w:rsidRPr="0018571A" w:rsidRDefault="00533F01" w:rsidP="00533F01">
      <w:pPr>
        <w:pStyle w:val="a3"/>
        <w:numPr>
          <w:ilvl w:val="0"/>
          <w:numId w:val="1"/>
        </w:numPr>
        <w:rPr>
          <w:rFonts w:ascii="Times New Roman" w:hAnsi="Times New Roman" w:cs="Times New Roman"/>
        </w:rPr>
      </w:pPr>
      <w:r w:rsidRPr="0018571A">
        <w:rPr>
          <w:rFonts w:ascii="Times New Roman" w:hAnsi="Times New Roman" w:cs="Times New Roman"/>
        </w:rPr>
        <w:lastRenderedPageBreak/>
        <w:t xml:space="preserve">В 6.2.1 край стены рядом с местом расположения декоративных профилей выполнен без </w:t>
      </w:r>
      <w:proofErr w:type="spellStart"/>
      <w:r w:rsidRPr="0018571A">
        <w:rPr>
          <w:rFonts w:ascii="Times New Roman" w:hAnsi="Times New Roman" w:cs="Times New Roman"/>
        </w:rPr>
        <w:t>керамогранита</w:t>
      </w:r>
      <w:proofErr w:type="spellEnd"/>
      <w:r w:rsidRPr="0018571A">
        <w:rPr>
          <w:rFonts w:ascii="Times New Roman" w:hAnsi="Times New Roman" w:cs="Times New Roman"/>
        </w:rPr>
        <w:t>, крайняя плитка выполнена шириной 1м, дверь установлена некорректно, требует перекладку плитки по все стене</w:t>
      </w:r>
    </w:p>
    <w:p w:rsidR="00533F01" w:rsidRPr="0018571A" w:rsidRDefault="00533F01" w:rsidP="00533F01">
      <w:pPr>
        <w:pStyle w:val="a3"/>
        <w:rPr>
          <w:rFonts w:ascii="Times New Roman" w:hAnsi="Times New Roman" w:cs="Times New Roman"/>
        </w:rPr>
      </w:pPr>
      <w:r w:rsidRPr="0018571A">
        <w:rPr>
          <w:rFonts w:ascii="Times New Roman" w:hAnsi="Times New Roman" w:cs="Times New Roman"/>
          <w:noProof/>
          <w:lang w:eastAsia="ru-RU"/>
        </w:rPr>
        <w:drawing>
          <wp:inline distT="0" distB="0" distL="0" distR="0" wp14:anchorId="1DB27685" wp14:editId="2B9BFCB4">
            <wp:extent cx="1965960" cy="1957764"/>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72222" cy="1964000"/>
                    </a:xfrm>
                    <a:prstGeom prst="rect">
                      <a:avLst/>
                    </a:prstGeom>
                  </pic:spPr>
                </pic:pic>
              </a:graphicData>
            </a:graphic>
          </wp:inline>
        </w:drawing>
      </w:r>
      <w:r w:rsidRPr="0018571A">
        <w:rPr>
          <w:rFonts w:ascii="Times New Roman" w:hAnsi="Times New Roman" w:cs="Times New Roman"/>
          <w:noProof/>
          <w:lang w:eastAsia="ru-RU"/>
        </w:rPr>
        <w:t xml:space="preserve"> </w:t>
      </w:r>
      <w:r w:rsidRPr="0018571A">
        <w:rPr>
          <w:rFonts w:ascii="Times New Roman" w:hAnsi="Times New Roman" w:cs="Times New Roman"/>
          <w:noProof/>
          <w:lang w:eastAsia="ru-RU"/>
        </w:rPr>
        <w:drawing>
          <wp:inline distT="0" distB="0" distL="0" distR="0" wp14:anchorId="7DE71436" wp14:editId="3A58A847">
            <wp:extent cx="2331393" cy="30403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37834" cy="3048780"/>
                    </a:xfrm>
                    <a:prstGeom prst="rect">
                      <a:avLst/>
                    </a:prstGeom>
                  </pic:spPr>
                </pic:pic>
              </a:graphicData>
            </a:graphic>
          </wp:inline>
        </w:drawing>
      </w:r>
    </w:p>
    <w:p w:rsidR="003D1500" w:rsidRPr="0018571A" w:rsidRDefault="003D1500" w:rsidP="003D1500">
      <w:pPr>
        <w:pStyle w:val="a3"/>
        <w:numPr>
          <w:ilvl w:val="0"/>
          <w:numId w:val="1"/>
        </w:numPr>
        <w:rPr>
          <w:rFonts w:ascii="Times New Roman" w:hAnsi="Times New Roman" w:cs="Times New Roman"/>
        </w:rPr>
      </w:pPr>
      <w:r w:rsidRPr="0018571A">
        <w:rPr>
          <w:rFonts w:ascii="Times New Roman" w:hAnsi="Times New Roman" w:cs="Times New Roman"/>
        </w:rPr>
        <w:t xml:space="preserve">Корпус 6.2.1 Вестибюль. Стена с витражом в </w:t>
      </w:r>
      <w:proofErr w:type="spellStart"/>
      <w:r w:rsidRPr="0018571A">
        <w:rPr>
          <w:rFonts w:ascii="Times New Roman" w:hAnsi="Times New Roman" w:cs="Times New Roman"/>
        </w:rPr>
        <w:t>пом</w:t>
      </w:r>
      <w:proofErr w:type="spellEnd"/>
      <w:r w:rsidRPr="0018571A">
        <w:rPr>
          <w:rFonts w:ascii="Times New Roman" w:hAnsi="Times New Roman" w:cs="Times New Roman"/>
        </w:rPr>
        <w:t xml:space="preserve"> консьержа.</w:t>
      </w:r>
    </w:p>
    <w:p w:rsidR="003D1500" w:rsidRPr="0018571A" w:rsidRDefault="003D1500" w:rsidP="003D1500">
      <w:pPr>
        <w:pStyle w:val="a3"/>
        <w:rPr>
          <w:rFonts w:ascii="Times New Roman" w:hAnsi="Times New Roman" w:cs="Times New Roman"/>
        </w:rPr>
      </w:pPr>
      <w:r w:rsidRPr="0018571A">
        <w:rPr>
          <w:rFonts w:ascii="Times New Roman" w:hAnsi="Times New Roman" w:cs="Times New Roman"/>
        </w:rPr>
        <w:t>Расположение витража не по проекту, это привело к расположению не по одной оси с зеркалом и не равной раскладке плитки. Необходимо выполнить одинаковую раскладку плитки.</w:t>
      </w:r>
    </w:p>
    <w:p w:rsidR="003D1500" w:rsidRPr="0018571A" w:rsidRDefault="003D1500" w:rsidP="003D1500">
      <w:pPr>
        <w:pStyle w:val="a3"/>
        <w:rPr>
          <w:rFonts w:ascii="Times New Roman" w:hAnsi="Times New Roman" w:cs="Times New Roman"/>
        </w:rPr>
      </w:pPr>
      <w:r w:rsidRPr="0018571A">
        <w:rPr>
          <w:rFonts w:ascii="Times New Roman" w:hAnsi="Times New Roman" w:cs="Times New Roman"/>
        </w:rPr>
        <w:t>Также громкоговоритель расположен не в соответствии с АИ без какой-либо логики (не к чему не привязан). В АИ расположен на наружной стене с окраской в белый цвет.</w:t>
      </w:r>
    </w:p>
    <w:p w:rsidR="003D1500" w:rsidRPr="0018571A" w:rsidRDefault="003D1500" w:rsidP="003D1500">
      <w:pPr>
        <w:pStyle w:val="a3"/>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6646CE3C" wp14:editId="4562B91A">
            <wp:extent cx="3073777" cy="28270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79728" cy="2832493"/>
                    </a:xfrm>
                    <a:prstGeom prst="rect">
                      <a:avLst/>
                    </a:prstGeom>
                  </pic:spPr>
                </pic:pic>
              </a:graphicData>
            </a:graphic>
          </wp:inline>
        </w:drawing>
      </w:r>
      <w:r w:rsidRPr="0018571A">
        <w:rPr>
          <w:rFonts w:ascii="Times New Roman" w:hAnsi="Times New Roman" w:cs="Times New Roman"/>
          <w:noProof/>
          <w:lang w:eastAsia="ru-RU"/>
        </w:rPr>
        <w:t xml:space="preserve"> </w:t>
      </w:r>
      <w:r w:rsidRPr="0018571A">
        <w:rPr>
          <w:rFonts w:ascii="Times New Roman" w:hAnsi="Times New Roman" w:cs="Times New Roman"/>
          <w:noProof/>
          <w:lang w:eastAsia="ru-RU"/>
        </w:rPr>
        <w:drawing>
          <wp:inline distT="0" distB="0" distL="0" distR="0" wp14:anchorId="7763E419" wp14:editId="4E328220">
            <wp:extent cx="4193241" cy="21183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97269" cy="2120395"/>
                    </a:xfrm>
                    <a:prstGeom prst="rect">
                      <a:avLst/>
                    </a:prstGeom>
                  </pic:spPr>
                </pic:pic>
              </a:graphicData>
            </a:graphic>
          </wp:inline>
        </w:drawing>
      </w:r>
    </w:p>
    <w:p w:rsidR="0054695F" w:rsidRPr="0018571A" w:rsidRDefault="003D1500" w:rsidP="00627691">
      <w:pPr>
        <w:pStyle w:val="a3"/>
        <w:numPr>
          <w:ilvl w:val="0"/>
          <w:numId w:val="1"/>
        </w:numPr>
        <w:rPr>
          <w:rFonts w:ascii="Times New Roman" w:hAnsi="Times New Roman" w:cs="Times New Roman"/>
          <w:noProof/>
          <w:lang w:eastAsia="ru-RU"/>
        </w:rPr>
      </w:pPr>
      <w:r w:rsidRPr="0018571A">
        <w:rPr>
          <w:rFonts w:ascii="Times New Roman" w:hAnsi="Times New Roman" w:cs="Times New Roman"/>
        </w:rPr>
        <w:t>Рассмотреть возможность выполнить таблички выход возле витражей в черном цвете (окрасить)</w:t>
      </w:r>
    </w:p>
    <w:p w:rsidR="0054695F" w:rsidRPr="0018571A" w:rsidRDefault="0054695F" w:rsidP="0054695F">
      <w:pPr>
        <w:pStyle w:val="a3"/>
        <w:rPr>
          <w:rFonts w:ascii="Times New Roman" w:hAnsi="Times New Roman" w:cs="Times New Roman"/>
          <w:noProof/>
          <w:lang w:eastAsia="ru-RU"/>
        </w:rPr>
      </w:pPr>
      <w:r w:rsidRPr="0018571A">
        <w:rPr>
          <w:rFonts w:ascii="Times New Roman" w:hAnsi="Times New Roman" w:cs="Times New Roman"/>
          <w:noProof/>
          <w:lang w:eastAsia="ru-RU"/>
        </w:rPr>
        <w:lastRenderedPageBreak/>
        <w:t xml:space="preserve"> </w:t>
      </w:r>
      <w:r w:rsidRPr="0018571A">
        <w:rPr>
          <w:rFonts w:ascii="Times New Roman" w:hAnsi="Times New Roman" w:cs="Times New Roman"/>
          <w:noProof/>
          <w:lang w:eastAsia="ru-RU"/>
        </w:rPr>
        <w:drawing>
          <wp:inline distT="0" distB="0" distL="0" distR="0" wp14:anchorId="224C8EE7" wp14:editId="6E12ED76">
            <wp:extent cx="2396655" cy="3496734"/>
            <wp:effectExtent l="0" t="0" r="3810"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10104" cy="3516356"/>
                    </a:xfrm>
                    <a:prstGeom prst="rect">
                      <a:avLst/>
                    </a:prstGeom>
                  </pic:spPr>
                </pic:pic>
              </a:graphicData>
            </a:graphic>
          </wp:inline>
        </w:drawing>
      </w:r>
    </w:p>
    <w:p w:rsidR="0054695F" w:rsidRPr="0018571A" w:rsidRDefault="0054695F" w:rsidP="0054695F">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В 6.2.1 для помещения лапомойки по факту выполнен вывод под выключатель. Выключатели в вестибюлях не выполняются. В помещении лапомойки предусмотрен датчик движения черного цвета.</w:t>
      </w:r>
    </w:p>
    <w:p w:rsidR="0054695F" w:rsidRPr="0018571A" w:rsidRDefault="0054695F" w:rsidP="0054695F">
      <w:pPr>
        <w:pStyle w:val="a3"/>
        <w:rPr>
          <w:rFonts w:ascii="Times New Roman" w:hAnsi="Times New Roman" w:cs="Times New Roman"/>
          <w:noProof/>
          <w:lang w:eastAsia="ru-RU"/>
        </w:rPr>
      </w:pPr>
      <w:r w:rsidRPr="0018571A">
        <w:rPr>
          <w:rFonts w:ascii="Times New Roman" w:hAnsi="Times New Roman" w:cs="Times New Roman"/>
          <w:noProof/>
          <w:lang w:eastAsia="ru-RU"/>
        </w:rPr>
        <w:t xml:space="preserve"> </w:t>
      </w:r>
      <w:r w:rsidRPr="0018571A">
        <w:rPr>
          <w:rFonts w:ascii="Times New Roman" w:hAnsi="Times New Roman" w:cs="Times New Roman"/>
          <w:noProof/>
          <w:lang w:eastAsia="ru-RU"/>
        </w:rPr>
        <w:drawing>
          <wp:inline distT="0" distB="0" distL="0" distR="0" wp14:anchorId="1ADC5D67" wp14:editId="12F80AEB">
            <wp:extent cx="1905000" cy="2690326"/>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14722" cy="2704056"/>
                    </a:xfrm>
                    <a:prstGeom prst="rect">
                      <a:avLst/>
                    </a:prstGeom>
                  </pic:spPr>
                </pic:pic>
              </a:graphicData>
            </a:graphic>
          </wp:inline>
        </w:drawing>
      </w:r>
    </w:p>
    <w:p w:rsidR="00D72E47" w:rsidRPr="0018571A" w:rsidRDefault="0054695F" w:rsidP="0062769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 xml:space="preserve">Не предусматривать разуклонку пола к трапу в лапомойках с учетом подрезки плитки «конвертом». Пректом предусматривается расположение трапа по шву плитки. Разуклонку предусматривать </w:t>
      </w:r>
      <w:r w:rsidR="00D72E47" w:rsidRPr="0018571A">
        <w:rPr>
          <w:rFonts w:ascii="Times New Roman" w:hAnsi="Times New Roman" w:cs="Times New Roman"/>
          <w:noProof/>
          <w:lang w:eastAsia="ru-RU"/>
        </w:rPr>
        <w:t>за счет укладки плитки с понижением углов плитки в зоне расположения трапа</w:t>
      </w:r>
    </w:p>
    <w:p w:rsidR="00D72E47" w:rsidRPr="0018571A" w:rsidRDefault="00D72E47" w:rsidP="00D72E47">
      <w:pPr>
        <w:pStyle w:val="a3"/>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49DA7AD9" wp14:editId="5DA7C4FA">
            <wp:extent cx="1913467" cy="240584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25149" cy="2420533"/>
                    </a:xfrm>
                    <a:prstGeom prst="rect">
                      <a:avLst/>
                    </a:prstGeom>
                  </pic:spPr>
                </pic:pic>
              </a:graphicData>
            </a:graphic>
          </wp:inline>
        </w:drawing>
      </w:r>
    </w:p>
    <w:p w:rsidR="0054695F" w:rsidRPr="0018571A" w:rsidRDefault="00D72E47" w:rsidP="0062769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 xml:space="preserve"> Корпус 6.2.1 лифтовый холл типового этажа. </w:t>
      </w:r>
    </w:p>
    <w:p w:rsidR="00D72E47" w:rsidRPr="0018571A" w:rsidRDefault="00D72E47" w:rsidP="00D72E47">
      <w:pPr>
        <w:pStyle w:val="a3"/>
        <w:rPr>
          <w:rFonts w:ascii="Times New Roman" w:hAnsi="Times New Roman" w:cs="Times New Roman"/>
          <w:noProof/>
          <w:lang w:eastAsia="ru-RU"/>
        </w:rPr>
      </w:pPr>
      <w:r w:rsidRPr="0018571A">
        <w:rPr>
          <w:rFonts w:ascii="Times New Roman" w:hAnsi="Times New Roman" w:cs="Times New Roman"/>
          <w:noProof/>
          <w:lang w:eastAsia="ru-RU"/>
        </w:rPr>
        <w:lastRenderedPageBreak/>
        <w:t xml:space="preserve">Не выполнена облицовка стен с лифтовыми порталам с учетом проекта, записей в ЖАН и обсуждений на площадке (расположение теневых профилей с уетом лифтовых порталов, </w:t>
      </w:r>
      <w:r w:rsidR="00B453F6" w:rsidRPr="0018571A">
        <w:rPr>
          <w:rFonts w:ascii="Times New Roman" w:hAnsi="Times New Roman" w:cs="Times New Roman"/>
          <w:noProof/>
          <w:lang w:eastAsia="ru-RU"/>
        </w:rPr>
        <w:t>раскалдка плитки должна быть без швов и учитывать декоративгую штукатурку). Необходимо выполнить с учетом записей в ЖАН</w:t>
      </w:r>
    </w:p>
    <w:p w:rsidR="00B453F6" w:rsidRPr="0018571A" w:rsidRDefault="00B453F6" w:rsidP="00D72E47">
      <w:pPr>
        <w:pStyle w:val="a3"/>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66858ACB" wp14:editId="7837DBE8">
            <wp:extent cx="2142067" cy="285784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47290" cy="2864814"/>
                    </a:xfrm>
                    <a:prstGeom prst="rect">
                      <a:avLst/>
                    </a:prstGeom>
                  </pic:spPr>
                </pic:pic>
              </a:graphicData>
            </a:graphic>
          </wp:inline>
        </w:drawing>
      </w:r>
    </w:p>
    <w:p w:rsidR="00D72E47" w:rsidRPr="0018571A" w:rsidRDefault="00B453F6" w:rsidP="0062769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Оповещатели</w:t>
      </w:r>
      <w:r w:rsidR="0049798F" w:rsidRPr="0018571A">
        <w:rPr>
          <w:rFonts w:ascii="Times New Roman" w:hAnsi="Times New Roman" w:cs="Times New Roman"/>
          <w:noProof/>
          <w:lang w:eastAsia="ru-RU"/>
        </w:rPr>
        <w:t>, страбоскопы</w:t>
      </w:r>
      <w:r w:rsidRPr="0018571A">
        <w:rPr>
          <w:rFonts w:ascii="Times New Roman" w:hAnsi="Times New Roman" w:cs="Times New Roman"/>
          <w:noProof/>
          <w:lang w:eastAsia="ru-RU"/>
        </w:rPr>
        <w:t xml:space="preserve"> на типовых этажах расставлены без учета привязок в АИ </w:t>
      </w:r>
      <w:r w:rsidRPr="0018571A">
        <w:rPr>
          <w:rFonts w:ascii="Times New Roman" w:hAnsi="Times New Roman" w:cs="Times New Roman"/>
        </w:rPr>
        <w:t>без какой-либо логики (не к чему не привязан).</w:t>
      </w:r>
    </w:p>
    <w:p w:rsidR="00B453F6" w:rsidRPr="0018571A" w:rsidRDefault="00B453F6" w:rsidP="00B453F6">
      <w:pPr>
        <w:pStyle w:val="a3"/>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4EC39786" wp14:editId="679E9217">
            <wp:extent cx="1955800" cy="2258438"/>
            <wp:effectExtent l="0" t="0" r="635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73740" cy="2279154"/>
                    </a:xfrm>
                    <a:prstGeom prst="rect">
                      <a:avLst/>
                    </a:prstGeom>
                  </pic:spPr>
                </pic:pic>
              </a:graphicData>
            </a:graphic>
          </wp:inline>
        </w:drawing>
      </w:r>
      <w:r w:rsidRPr="0018571A">
        <w:rPr>
          <w:rFonts w:ascii="Times New Roman" w:hAnsi="Times New Roman" w:cs="Times New Roman"/>
          <w:noProof/>
          <w:lang w:eastAsia="ru-RU"/>
        </w:rPr>
        <w:t xml:space="preserve"> </w:t>
      </w:r>
      <w:r w:rsidRPr="0018571A">
        <w:rPr>
          <w:rFonts w:ascii="Times New Roman" w:hAnsi="Times New Roman" w:cs="Times New Roman"/>
          <w:noProof/>
          <w:lang w:eastAsia="ru-RU"/>
        </w:rPr>
        <w:drawing>
          <wp:inline distT="0" distB="0" distL="0" distR="0" wp14:anchorId="0C17F42A" wp14:editId="76623EFE">
            <wp:extent cx="3098800" cy="2052377"/>
            <wp:effectExtent l="0" t="0" r="635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125190" cy="2069855"/>
                    </a:xfrm>
                    <a:prstGeom prst="rect">
                      <a:avLst/>
                    </a:prstGeom>
                  </pic:spPr>
                </pic:pic>
              </a:graphicData>
            </a:graphic>
          </wp:inline>
        </w:drawing>
      </w:r>
    </w:p>
    <w:p w:rsidR="00B453F6" w:rsidRPr="0018571A" w:rsidRDefault="00B453F6" w:rsidP="00B453F6">
      <w:pPr>
        <w:pStyle w:val="a3"/>
        <w:rPr>
          <w:rFonts w:ascii="Times New Roman" w:hAnsi="Times New Roman" w:cs="Times New Roman"/>
          <w:noProof/>
          <w:lang w:eastAsia="ru-RU"/>
        </w:rPr>
      </w:pPr>
      <w:r w:rsidRPr="0018571A">
        <w:rPr>
          <w:rFonts w:ascii="Times New Roman" w:hAnsi="Times New Roman" w:cs="Times New Roman"/>
          <w:noProof/>
          <w:lang w:eastAsia="ru-RU"/>
        </w:rPr>
        <w:lastRenderedPageBreak/>
        <w:drawing>
          <wp:inline distT="0" distB="0" distL="0" distR="0" wp14:anchorId="3280932F" wp14:editId="32150CCB">
            <wp:extent cx="2622498" cy="2133600"/>
            <wp:effectExtent l="0" t="0" r="698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flipH="1">
                      <a:off x="0" y="0"/>
                      <a:ext cx="2701780" cy="2198102"/>
                    </a:xfrm>
                    <a:prstGeom prst="rect">
                      <a:avLst/>
                    </a:prstGeom>
                  </pic:spPr>
                </pic:pic>
              </a:graphicData>
            </a:graphic>
          </wp:inline>
        </w:drawing>
      </w:r>
      <w:r w:rsidR="0049798F" w:rsidRPr="0018571A">
        <w:rPr>
          <w:rFonts w:ascii="Times New Roman" w:hAnsi="Times New Roman" w:cs="Times New Roman"/>
          <w:noProof/>
          <w:lang w:eastAsia="ru-RU"/>
        </w:rPr>
        <w:t xml:space="preserve"> </w:t>
      </w:r>
      <w:r w:rsidR="0049798F" w:rsidRPr="0018571A">
        <w:rPr>
          <w:rFonts w:ascii="Times New Roman" w:hAnsi="Times New Roman" w:cs="Times New Roman"/>
          <w:noProof/>
          <w:lang w:eastAsia="ru-RU"/>
        </w:rPr>
        <w:drawing>
          <wp:inline distT="0" distB="0" distL="0" distR="0" wp14:anchorId="5FCD5FFB" wp14:editId="7615632D">
            <wp:extent cx="1735666" cy="227421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54980" cy="2299517"/>
                    </a:xfrm>
                    <a:prstGeom prst="rect">
                      <a:avLst/>
                    </a:prstGeom>
                  </pic:spPr>
                </pic:pic>
              </a:graphicData>
            </a:graphic>
          </wp:inline>
        </w:drawing>
      </w:r>
      <w:r w:rsidR="0049798F" w:rsidRPr="0018571A">
        <w:rPr>
          <w:rFonts w:ascii="Times New Roman" w:hAnsi="Times New Roman" w:cs="Times New Roman"/>
          <w:noProof/>
          <w:lang w:eastAsia="ru-RU"/>
        </w:rPr>
        <w:t xml:space="preserve"> </w:t>
      </w:r>
      <w:r w:rsidR="0049798F" w:rsidRPr="0018571A">
        <w:rPr>
          <w:rFonts w:ascii="Times New Roman" w:hAnsi="Times New Roman" w:cs="Times New Roman"/>
          <w:noProof/>
          <w:lang w:eastAsia="ru-RU"/>
        </w:rPr>
        <w:drawing>
          <wp:inline distT="0" distB="0" distL="0" distR="0" wp14:anchorId="1F12AA03" wp14:editId="6E4911E0">
            <wp:extent cx="2632998" cy="4241800"/>
            <wp:effectExtent l="0" t="0" r="0"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36520" cy="4247475"/>
                    </a:xfrm>
                    <a:prstGeom prst="rect">
                      <a:avLst/>
                    </a:prstGeom>
                  </pic:spPr>
                </pic:pic>
              </a:graphicData>
            </a:graphic>
          </wp:inline>
        </w:drawing>
      </w:r>
      <w:r w:rsidR="0049798F" w:rsidRPr="0018571A">
        <w:rPr>
          <w:rFonts w:ascii="Times New Roman" w:hAnsi="Times New Roman" w:cs="Times New Roman"/>
          <w:noProof/>
          <w:lang w:eastAsia="ru-RU"/>
        </w:rPr>
        <w:t xml:space="preserve"> </w:t>
      </w:r>
      <w:r w:rsidR="0049798F" w:rsidRPr="0018571A">
        <w:rPr>
          <w:rFonts w:ascii="Times New Roman" w:hAnsi="Times New Roman" w:cs="Times New Roman"/>
          <w:noProof/>
          <w:lang w:eastAsia="ru-RU"/>
        </w:rPr>
        <w:drawing>
          <wp:inline distT="0" distB="0" distL="0" distR="0" wp14:anchorId="1D8BF63C" wp14:editId="49EF7CED">
            <wp:extent cx="2749994" cy="301397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65122" cy="3030551"/>
                    </a:xfrm>
                    <a:prstGeom prst="rect">
                      <a:avLst/>
                    </a:prstGeom>
                  </pic:spPr>
                </pic:pic>
              </a:graphicData>
            </a:graphic>
          </wp:inline>
        </w:drawing>
      </w:r>
    </w:p>
    <w:p w:rsidR="0054695F" w:rsidRPr="0018571A" w:rsidRDefault="00973570" w:rsidP="0062769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Панели вызова лифта выполняются не в соответвии с АИ</w:t>
      </w:r>
    </w:p>
    <w:p w:rsidR="00973570" w:rsidRPr="0018571A" w:rsidRDefault="00973570" w:rsidP="00973570">
      <w:pPr>
        <w:pStyle w:val="a3"/>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1D6DB6C7" wp14:editId="7ADA38B7">
            <wp:extent cx="2616237" cy="3513667"/>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626908" cy="3527999"/>
                    </a:xfrm>
                    <a:prstGeom prst="rect">
                      <a:avLst/>
                    </a:prstGeom>
                  </pic:spPr>
                </pic:pic>
              </a:graphicData>
            </a:graphic>
          </wp:inline>
        </w:drawing>
      </w:r>
    </w:p>
    <w:p w:rsidR="003D1500" w:rsidRPr="0018571A" w:rsidRDefault="003D1500" w:rsidP="0062769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lastRenderedPageBreak/>
        <w:t xml:space="preserve"> </w:t>
      </w:r>
      <w:r w:rsidR="00973570" w:rsidRPr="0018571A">
        <w:rPr>
          <w:rFonts w:ascii="Times New Roman" w:hAnsi="Times New Roman" w:cs="Times New Roman"/>
          <w:noProof/>
          <w:lang w:eastAsia="ru-RU"/>
        </w:rPr>
        <w:t>Раскладка плитки на полах в ряде случаев выполняется не по проекту АИ. Появляются мелки подрезки плитки (как пример тамбуры на втором этаже: 6.2.1, 6.2.4</w:t>
      </w:r>
      <w:r w:rsidR="00973570" w:rsidRPr="0018571A">
        <w:rPr>
          <w:rFonts w:ascii="Times New Roman" w:hAnsi="Times New Roman" w:cs="Times New Roman"/>
          <w:noProof/>
          <w:lang w:eastAsia="ru-RU"/>
        </w:rPr>
        <w:drawing>
          <wp:inline distT="0" distB="0" distL="0" distR="0" wp14:anchorId="45C2DA54" wp14:editId="5F3EA414">
            <wp:extent cx="3252762" cy="1498600"/>
            <wp:effectExtent l="0" t="0" r="508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259075" cy="1501508"/>
                    </a:xfrm>
                    <a:prstGeom prst="rect">
                      <a:avLst/>
                    </a:prstGeom>
                  </pic:spPr>
                </pic:pic>
              </a:graphicData>
            </a:graphic>
          </wp:inline>
        </w:drawing>
      </w:r>
      <w:r w:rsidR="0072774F" w:rsidRPr="0018571A">
        <w:rPr>
          <w:rFonts w:ascii="Times New Roman" w:hAnsi="Times New Roman" w:cs="Times New Roman"/>
          <w:noProof/>
          <w:lang w:eastAsia="ru-RU"/>
        </w:rPr>
        <w:t xml:space="preserve"> </w:t>
      </w:r>
      <w:r w:rsidR="0072774F" w:rsidRPr="0018571A">
        <w:rPr>
          <w:rFonts w:ascii="Times New Roman" w:hAnsi="Times New Roman" w:cs="Times New Roman"/>
          <w:noProof/>
          <w:lang w:eastAsia="ru-RU"/>
        </w:rPr>
        <w:drawing>
          <wp:inline distT="0" distB="0" distL="0" distR="0" wp14:anchorId="29DA209D" wp14:editId="54539D14">
            <wp:extent cx="1990725" cy="265699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995956" cy="2663976"/>
                    </a:xfrm>
                    <a:prstGeom prst="rect">
                      <a:avLst/>
                    </a:prstGeom>
                  </pic:spPr>
                </pic:pic>
              </a:graphicData>
            </a:graphic>
          </wp:inline>
        </w:drawing>
      </w:r>
    </w:p>
    <w:p w:rsidR="00973570" w:rsidRPr="0018571A" w:rsidRDefault="0049798F" w:rsidP="0062769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В 6.1.3 вестибюль 1ый этаж не предусмотрены углы, плитка уже уложена</w:t>
      </w:r>
    </w:p>
    <w:p w:rsidR="0049798F" w:rsidRPr="0018571A" w:rsidRDefault="0049798F" w:rsidP="0049798F">
      <w:pPr>
        <w:ind w:left="360"/>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3407950F" wp14:editId="21EE2682">
            <wp:extent cx="2074334" cy="2917150"/>
            <wp:effectExtent l="0" t="0" r="254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83733" cy="2930368"/>
                    </a:xfrm>
                    <a:prstGeom prst="rect">
                      <a:avLst/>
                    </a:prstGeom>
                  </pic:spPr>
                </pic:pic>
              </a:graphicData>
            </a:graphic>
          </wp:inline>
        </w:drawing>
      </w:r>
      <w:r w:rsidRPr="0018571A">
        <w:rPr>
          <w:rFonts w:ascii="Times New Roman" w:hAnsi="Times New Roman" w:cs="Times New Roman"/>
          <w:noProof/>
          <w:lang w:eastAsia="ru-RU"/>
        </w:rPr>
        <w:drawing>
          <wp:inline distT="0" distB="0" distL="0" distR="0" wp14:anchorId="01410DD8" wp14:editId="37BCDA3B">
            <wp:extent cx="1998133" cy="2809988"/>
            <wp:effectExtent l="0" t="0" r="254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010484" cy="2827357"/>
                    </a:xfrm>
                    <a:prstGeom prst="rect">
                      <a:avLst/>
                    </a:prstGeom>
                  </pic:spPr>
                </pic:pic>
              </a:graphicData>
            </a:graphic>
          </wp:inline>
        </w:drawing>
      </w:r>
    </w:p>
    <w:p w:rsidR="00055667" w:rsidRPr="0018571A" w:rsidRDefault="00055667" w:rsidP="0062769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В 6.1.3 Высота проема в ниши СПА выполнена ниже чем 2.1м, несходится с дркгими проемами в помещении</w:t>
      </w:r>
    </w:p>
    <w:p w:rsidR="00055667" w:rsidRPr="0018571A" w:rsidRDefault="00055667" w:rsidP="00055667">
      <w:pPr>
        <w:pStyle w:val="a3"/>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591355E5" wp14:editId="55D31DA3">
            <wp:extent cx="2205289" cy="2981325"/>
            <wp:effectExtent l="0" t="0" r="5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08652" cy="2985871"/>
                    </a:xfrm>
                    <a:prstGeom prst="rect">
                      <a:avLst/>
                    </a:prstGeom>
                  </pic:spPr>
                </pic:pic>
              </a:graphicData>
            </a:graphic>
          </wp:inline>
        </w:drawing>
      </w:r>
    </w:p>
    <w:p w:rsidR="00055667" w:rsidRPr="0018571A" w:rsidRDefault="00055667" w:rsidP="00055667">
      <w:pPr>
        <w:pStyle w:val="a3"/>
        <w:rPr>
          <w:rFonts w:ascii="Times New Roman" w:hAnsi="Times New Roman" w:cs="Times New Roman"/>
          <w:noProof/>
          <w:lang w:eastAsia="ru-RU"/>
        </w:rPr>
      </w:pPr>
    </w:p>
    <w:p w:rsidR="00055667" w:rsidRPr="0018571A" w:rsidRDefault="00055667" w:rsidP="00055667">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По участку 6.1 устанавливают ПК на высоте 300мм низ от пола, что не соответвует проекту</w:t>
      </w:r>
      <w:r w:rsidRPr="0018571A">
        <w:rPr>
          <w:rFonts w:ascii="Times New Roman" w:hAnsi="Times New Roman" w:cs="Times New Roman"/>
          <w:noProof/>
          <w:lang w:eastAsia="ru-RU"/>
        </w:rPr>
        <w:drawing>
          <wp:inline distT="0" distB="0" distL="0" distR="0" wp14:anchorId="10FCCDD5" wp14:editId="4D71305B">
            <wp:extent cx="2209800" cy="2948211"/>
            <wp:effectExtent l="0" t="0" r="0"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212345" cy="2951607"/>
                    </a:xfrm>
                    <a:prstGeom prst="rect">
                      <a:avLst/>
                    </a:prstGeom>
                  </pic:spPr>
                </pic:pic>
              </a:graphicData>
            </a:graphic>
          </wp:inline>
        </w:drawing>
      </w:r>
    </w:p>
    <w:p w:rsidR="00C56D78" w:rsidRDefault="00055667" w:rsidP="00055667">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По участку 6.1 устанавлиают широкие ПК, что влечет изменение привязок на типовых этажах, иначе раскладка отделки будет не соответвовать решениям АИ</w:t>
      </w:r>
    </w:p>
    <w:p w:rsidR="00055667" w:rsidRPr="0018571A" w:rsidRDefault="00055667" w:rsidP="00C56D78">
      <w:pPr>
        <w:pStyle w:val="a3"/>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31F9699D" wp14:editId="48557FA8">
            <wp:extent cx="2209800" cy="2557746"/>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21181" cy="2570919"/>
                    </a:xfrm>
                    <a:prstGeom prst="rect">
                      <a:avLst/>
                    </a:prstGeom>
                  </pic:spPr>
                </pic:pic>
              </a:graphicData>
            </a:graphic>
          </wp:inline>
        </w:drawing>
      </w:r>
    </w:p>
    <w:p w:rsidR="00055667" w:rsidRPr="0018571A" w:rsidRDefault="00DD07F1" w:rsidP="00DD07F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Все секции. Типовые этажи. Лифтовый Холл. Таблички "Пожар" должны быть по центру двери на лестницу на высоте 2200мм от УЧП. Таблички "Выход" должны быть по центру двери на лестницу на потолке. Сейчас где-то "Пожар" над выходом, где-то они рядом на высоте 2200мм и не по центру двери.</w:t>
      </w:r>
    </w:p>
    <w:p w:rsidR="00DD07F1" w:rsidRPr="0018571A" w:rsidRDefault="00DD07F1" w:rsidP="00DD07F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Все секции. Типовые этажи. Межквартирные коридоры. У двери в лифтовый холл должны находится ручной пожарный извещатель на высоте 1500мм от УЧП до центра и оповещатель световой стробоскопический на высоте 2400мм от УЧП до центра. Оба устройства на одной оси, на расстоянии 300мм от проёма. Сейчас световые оповещатели не на своих местах (над дверью или с другой стороны от ручного извещателя).</w:t>
      </w:r>
    </w:p>
    <w:p w:rsidR="0052351F" w:rsidRPr="0018571A" w:rsidRDefault="0052351F" w:rsidP="00DD07F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Декоративная штукатурка применяется не того производителя, который был при МОКАПе</w:t>
      </w:r>
    </w:p>
    <w:p w:rsidR="0052351F" w:rsidRPr="0018571A" w:rsidRDefault="0052351F" w:rsidP="0052351F">
      <w:pPr>
        <w:pStyle w:val="a3"/>
        <w:rPr>
          <w:rFonts w:ascii="Times New Roman" w:hAnsi="Times New Roman" w:cs="Times New Roman"/>
          <w:noProof/>
          <w:lang w:eastAsia="ru-RU"/>
        </w:rPr>
      </w:pPr>
      <w:r w:rsidRPr="0018571A">
        <w:rPr>
          <w:rFonts w:ascii="Times New Roman" w:hAnsi="Times New Roman" w:cs="Times New Roman"/>
          <w:noProof/>
          <w:lang w:eastAsia="ru-RU"/>
        </w:rPr>
        <w:t>Фактура штукатурки сильно отличается. Также фактура выходит различая по этажам.</w:t>
      </w:r>
    </w:p>
    <w:p w:rsidR="0052351F" w:rsidRPr="0018571A" w:rsidRDefault="0052351F" w:rsidP="0052351F">
      <w:pPr>
        <w:pStyle w:val="a3"/>
        <w:rPr>
          <w:rFonts w:ascii="Times New Roman" w:hAnsi="Times New Roman" w:cs="Times New Roman"/>
          <w:noProof/>
          <w:lang w:eastAsia="ru-RU"/>
        </w:rPr>
      </w:pPr>
      <w:r w:rsidRPr="0018571A">
        <w:rPr>
          <w:rFonts w:ascii="Times New Roman" w:hAnsi="Times New Roman" w:cs="Times New Roman"/>
          <w:noProof/>
          <w:lang w:eastAsia="ru-RU"/>
        </w:rPr>
        <w:t xml:space="preserve">По факту такая:                                           </w:t>
      </w:r>
    </w:p>
    <w:p w:rsidR="0052351F" w:rsidRPr="0018571A" w:rsidRDefault="0052351F" w:rsidP="0052351F">
      <w:pPr>
        <w:pStyle w:val="a3"/>
        <w:rPr>
          <w:rFonts w:ascii="Times New Roman" w:hAnsi="Times New Roman" w:cs="Times New Roman"/>
          <w:noProof/>
          <w:lang w:eastAsia="ru-RU"/>
        </w:rPr>
      </w:pPr>
    </w:p>
    <w:p w:rsidR="0052351F" w:rsidRPr="0018571A" w:rsidRDefault="0052351F" w:rsidP="0052351F">
      <w:pPr>
        <w:pStyle w:val="a3"/>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56B690D7" wp14:editId="34DF6F48">
            <wp:extent cx="1323975" cy="1828797"/>
            <wp:effectExtent l="0" t="0" r="0" b="63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31890" cy="1839730"/>
                    </a:xfrm>
                    <a:prstGeom prst="rect">
                      <a:avLst/>
                    </a:prstGeom>
                  </pic:spPr>
                </pic:pic>
              </a:graphicData>
            </a:graphic>
          </wp:inline>
        </w:drawing>
      </w:r>
      <w:r w:rsidR="002A2A46" w:rsidRPr="0018571A">
        <w:rPr>
          <w:rFonts w:ascii="Times New Roman" w:hAnsi="Times New Roman" w:cs="Times New Roman"/>
          <w:noProof/>
          <w:lang w:eastAsia="ru-RU"/>
        </w:rPr>
        <w:t xml:space="preserve"> </w:t>
      </w:r>
      <w:r w:rsidR="002A2A46" w:rsidRPr="0018571A">
        <w:rPr>
          <w:rFonts w:ascii="Times New Roman" w:hAnsi="Times New Roman" w:cs="Times New Roman"/>
          <w:noProof/>
          <w:lang w:eastAsia="ru-RU"/>
        </w:rPr>
        <w:drawing>
          <wp:inline distT="0" distB="0" distL="0" distR="0" wp14:anchorId="49B6B922" wp14:editId="0559DCF1">
            <wp:extent cx="1276350" cy="1770382"/>
            <wp:effectExtent l="0" t="0" r="0" b="127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282592" cy="1779040"/>
                    </a:xfrm>
                    <a:prstGeom prst="rect">
                      <a:avLst/>
                    </a:prstGeom>
                  </pic:spPr>
                </pic:pic>
              </a:graphicData>
            </a:graphic>
          </wp:inline>
        </w:drawing>
      </w:r>
    </w:p>
    <w:p w:rsidR="0052351F" w:rsidRPr="0018571A" w:rsidRDefault="0052351F" w:rsidP="0052351F">
      <w:pPr>
        <w:pStyle w:val="a3"/>
        <w:rPr>
          <w:rFonts w:ascii="Times New Roman" w:hAnsi="Times New Roman" w:cs="Times New Roman"/>
          <w:noProof/>
          <w:lang w:eastAsia="ru-RU"/>
        </w:rPr>
      </w:pPr>
      <w:r w:rsidRPr="0018571A">
        <w:rPr>
          <w:rFonts w:ascii="Times New Roman" w:hAnsi="Times New Roman" w:cs="Times New Roman"/>
          <w:noProof/>
          <w:lang w:eastAsia="ru-RU"/>
        </w:rPr>
        <w:t>При МОКАП такая</w:t>
      </w:r>
      <w:r w:rsidRPr="0018571A">
        <w:rPr>
          <w:rFonts w:ascii="Times New Roman" w:hAnsi="Times New Roman" w:cs="Times New Roman"/>
          <w:noProof/>
          <w:lang w:eastAsia="ru-RU"/>
        </w:rPr>
        <w:t>:</w:t>
      </w:r>
    </w:p>
    <w:p w:rsidR="0052351F" w:rsidRPr="0018571A" w:rsidRDefault="0052351F" w:rsidP="0052351F">
      <w:pPr>
        <w:pStyle w:val="a3"/>
        <w:rPr>
          <w:rFonts w:ascii="Times New Roman" w:hAnsi="Times New Roman" w:cs="Times New Roman"/>
          <w:noProof/>
          <w:lang w:eastAsia="ru-RU"/>
        </w:rPr>
      </w:pPr>
    </w:p>
    <w:p w:rsidR="0052351F" w:rsidRPr="0018571A" w:rsidRDefault="0052351F" w:rsidP="0052351F">
      <w:pPr>
        <w:pStyle w:val="a3"/>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51149DAE" wp14:editId="1EF20244">
            <wp:extent cx="1445042" cy="198120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449031" cy="1986669"/>
                    </a:xfrm>
                    <a:prstGeom prst="rect">
                      <a:avLst/>
                    </a:prstGeom>
                  </pic:spPr>
                </pic:pic>
              </a:graphicData>
            </a:graphic>
          </wp:inline>
        </w:drawing>
      </w:r>
      <w:r w:rsidRPr="0018571A">
        <w:rPr>
          <w:rFonts w:ascii="Times New Roman" w:hAnsi="Times New Roman" w:cs="Times New Roman"/>
          <w:noProof/>
          <w:lang w:eastAsia="ru-RU"/>
        </w:rPr>
        <w:t xml:space="preserve"> </w:t>
      </w:r>
      <w:r w:rsidRPr="0018571A">
        <w:rPr>
          <w:rFonts w:ascii="Times New Roman" w:hAnsi="Times New Roman" w:cs="Times New Roman"/>
          <w:noProof/>
          <w:lang w:eastAsia="ru-RU"/>
        </w:rPr>
        <w:drawing>
          <wp:inline distT="0" distB="0" distL="0" distR="0" wp14:anchorId="5700E4F0" wp14:editId="215BD5F2">
            <wp:extent cx="1295792" cy="199072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07683" cy="2008993"/>
                    </a:xfrm>
                    <a:prstGeom prst="rect">
                      <a:avLst/>
                    </a:prstGeom>
                  </pic:spPr>
                </pic:pic>
              </a:graphicData>
            </a:graphic>
          </wp:inline>
        </w:drawing>
      </w:r>
    </w:p>
    <w:p w:rsidR="002A2A46" w:rsidRPr="0018571A" w:rsidRDefault="0052351F" w:rsidP="00DD07F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 xml:space="preserve"> </w:t>
      </w:r>
      <w:r w:rsidR="002A2A46" w:rsidRPr="0018571A">
        <w:rPr>
          <w:rFonts w:ascii="Times New Roman" w:hAnsi="Times New Roman" w:cs="Times New Roman"/>
          <w:noProof/>
          <w:lang w:eastAsia="ru-RU"/>
        </w:rPr>
        <w:t>На типовых этажах в местах устройства металлических панелей выполнена щель толщиной порядка 15мм.</w:t>
      </w:r>
      <w:r w:rsidR="004112A5" w:rsidRPr="0018571A">
        <w:rPr>
          <w:rFonts w:ascii="Times New Roman" w:hAnsi="Times New Roman" w:cs="Times New Roman"/>
          <w:noProof/>
          <w:lang w:eastAsia="ru-RU"/>
        </w:rPr>
        <w:t xml:space="preserve"> </w:t>
      </w:r>
    </w:p>
    <w:p w:rsidR="00BA1D24" w:rsidRPr="0018571A" w:rsidRDefault="002A2A46" w:rsidP="002A2A46">
      <w:pPr>
        <w:pStyle w:val="a3"/>
        <w:rPr>
          <w:rFonts w:ascii="Times New Roman" w:hAnsi="Times New Roman" w:cs="Times New Roman"/>
          <w:noProof/>
          <w:lang w:eastAsia="ru-RU"/>
        </w:rPr>
      </w:pPr>
      <w:r w:rsidRPr="0018571A">
        <w:rPr>
          <w:rFonts w:ascii="Times New Roman" w:hAnsi="Times New Roman" w:cs="Times New Roman"/>
          <w:noProof/>
          <w:lang w:eastAsia="ru-RU"/>
        </w:rPr>
        <w:t xml:space="preserve"> </w:t>
      </w:r>
      <w:r w:rsidRPr="0018571A">
        <w:rPr>
          <w:rFonts w:ascii="Times New Roman" w:hAnsi="Times New Roman" w:cs="Times New Roman"/>
          <w:noProof/>
          <w:lang w:eastAsia="ru-RU"/>
        </w:rPr>
        <w:drawing>
          <wp:inline distT="0" distB="0" distL="0" distR="0" wp14:anchorId="65A53D2B" wp14:editId="0F287B22">
            <wp:extent cx="2735218" cy="3629025"/>
            <wp:effectExtent l="0" t="0" r="825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743442" cy="3639936"/>
                    </a:xfrm>
                    <a:prstGeom prst="rect">
                      <a:avLst/>
                    </a:prstGeom>
                  </pic:spPr>
                </pic:pic>
              </a:graphicData>
            </a:graphic>
          </wp:inline>
        </w:drawing>
      </w:r>
      <w:r w:rsidRPr="0018571A">
        <w:rPr>
          <w:rFonts w:ascii="Times New Roman" w:hAnsi="Times New Roman" w:cs="Times New Roman"/>
          <w:noProof/>
          <w:lang w:eastAsia="ru-RU"/>
        </w:rPr>
        <w:t xml:space="preserve"> </w:t>
      </w:r>
      <w:r w:rsidR="004112A5" w:rsidRPr="0018571A">
        <w:rPr>
          <w:rFonts w:ascii="Times New Roman" w:hAnsi="Times New Roman" w:cs="Times New Roman"/>
          <w:noProof/>
          <w:lang w:eastAsia="ru-RU"/>
        </w:rPr>
        <w:drawing>
          <wp:inline distT="0" distB="0" distL="0" distR="0" wp14:anchorId="76B09832" wp14:editId="6FCBBD7B">
            <wp:extent cx="2458456" cy="362868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469961" cy="3645667"/>
                    </a:xfrm>
                    <a:prstGeom prst="rect">
                      <a:avLst/>
                    </a:prstGeom>
                  </pic:spPr>
                </pic:pic>
              </a:graphicData>
            </a:graphic>
          </wp:inline>
        </w:drawing>
      </w:r>
    </w:p>
    <w:p w:rsidR="002A2A46" w:rsidRPr="0018571A" w:rsidRDefault="002A2A46" w:rsidP="00DD07F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Углы на 1ом этаже выполнены с разными размерами, не обеспечен размер 80х80мм (как пример 6.2.3)</w:t>
      </w:r>
    </w:p>
    <w:p w:rsidR="002A2A46" w:rsidRPr="0018571A" w:rsidRDefault="002A2A46" w:rsidP="002A2A46">
      <w:pPr>
        <w:pStyle w:val="a3"/>
        <w:rPr>
          <w:rFonts w:ascii="Times New Roman" w:hAnsi="Times New Roman" w:cs="Times New Roman"/>
          <w:noProof/>
          <w:lang w:eastAsia="ru-RU"/>
        </w:rPr>
      </w:pPr>
      <w:r w:rsidRPr="0018571A">
        <w:rPr>
          <w:rFonts w:ascii="Times New Roman" w:hAnsi="Times New Roman" w:cs="Times New Roman"/>
          <w:noProof/>
          <w:lang w:eastAsia="ru-RU"/>
        </w:rPr>
        <w:t xml:space="preserve"> </w:t>
      </w:r>
      <w:r w:rsidRPr="0018571A">
        <w:rPr>
          <w:rFonts w:ascii="Times New Roman" w:hAnsi="Times New Roman" w:cs="Times New Roman"/>
          <w:noProof/>
          <w:lang w:eastAsia="ru-RU"/>
        </w:rPr>
        <w:drawing>
          <wp:inline distT="0" distB="0" distL="0" distR="0" wp14:anchorId="49E0A700" wp14:editId="0776B1EC">
            <wp:extent cx="1929288" cy="26098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931710" cy="2613127"/>
                    </a:xfrm>
                    <a:prstGeom prst="rect">
                      <a:avLst/>
                    </a:prstGeom>
                  </pic:spPr>
                </pic:pic>
              </a:graphicData>
            </a:graphic>
          </wp:inline>
        </w:drawing>
      </w:r>
      <w:r w:rsidRPr="0018571A">
        <w:rPr>
          <w:rFonts w:ascii="Times New Roman" w:hAnsi="Times New Roman" w:cs="Times New Roman"/>
          <w:noProof/>
          <w:lang w:eastAsia="ru-RU"/>
        </w:rPr>
        <w:t xml:space="preserve"> </w:t>
      </w:r>
    </w:p>
    <w:p w:rsidR="002A2A46" w:rsidRPr="0018571A" w:rsidRDefault="002A2A46" w:rsidP="00DD07F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Панели произведены не в соответвии с размерами АИ (вопрос к селекте)</w:t>
      </w:r>
      <w:r w:rsidR="0072774F" w:rsidRPr="0018571A">
        <w:rPr>
          <w:rFonts w:ascii="Times New Roman" w:hAnsi="Times New Roman" w:cs="Times New Roman"/>
          <w:noProof/>
          <w:lang w:eastAsia="ru-RU"/>
        </w:rPr>
        <w:t xml:space="preserve"> </w:t>
      </w:r>
      <w:r w:rsidR="0072774F" w:rsidRPr="0018571A">
        <w:rPr>
          <w:rFonts w:ascii="Times New Roman" w:hAnsi="Times New Roman" w:cs="Times New Roman"/>
          <w:noProof/>
          <w:lang w:eastAsia="ru-RU"/>
        </w:rPr>
        <w:drawing>
          <wp:inline distT="0" distB="0" distL="0" distR="0" wp14:anchorId="5315C896" wp14:editId="05BCF884">
            <wp:extent cx="2914650" cy="4073656"/>
            <wp:effectExtent l="0" t="0" r="0" b="317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916640" cy="4076437"/>
                    </a:xfrm>
                    <a:prstGeom prst="rect">
                      <a:avLst/>
                    </a:prstGeom>
                  </pic:spPr>
                </pic:pic>
              </a:graphicData>
            </a:graphic>
          </wp:inline>
        </w:drawing>
      </w:r>
    </w:p>
    <w:p w:rsidR="002A2A46" w:rsidRPr="0018571A" w:rsidRDefault="0072774F" w:rsidP="00DD07F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Решетки, которые располагаются выше отметки глаз необходимо разварачикать (ламели направить вверх) чтобы скрыть внутренности</w:t>
      </w:r>
    </w:p>
    <w:p w:rsidR="0018571A" w:rsidRPr="0018571A" w:rsidRDefault="0018571A" w:rsidP="0018571A">
      <w:pPr>
        <w:ind w:left="360"/>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7A2B016A" wp14:editId="5EE24182">
            <wp:extent cx="2095500" cy="2825061"/>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098496" cy="2829100"/>
                    </a:xfrm>
                    <a:prstGeom prst="rect">
                      <a:avLst/>
                    </a:prstGeom>
                  </pic:spPr>
                </pic:pic>
              </a:graphicData>
            </a:graphic>
          </wp:inline>
        </w:drawing>
      </w:r>
    </w:p>
    <w:p w:rsidR="0018571A" w:rsidRPr="0018571A" w:rsidRDefault="0018571A" w:rsidP="00DD07F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Цвет стен на типовом этаже не соответствует Мокапу</w:t>
      </w:r>
    </w:p>
    <w:p w:rsidR="0072774F" w:rsidRPr="0018571A" w:rsidRDefault="0072774F" w:rsidP="0072774F">
      <w:pPr>
        <w:pStyle w:val="a3"/>
        <w:rPr>
          <w:rFonts w:ascii="Times New Roman" w:hAnsi="Times New Roman" w:cs="Times New Roman"/>
          <w:noProof/>
          <w:lang w:eastAsia="ru-RU"/>
        </w:rPr>
      </w:pPr>
    </w:p>
    <w:p w:rsidR="0072774F" w:rsidRPr="0018571A" w:rsidRDefault="0072774F" w:rsidP="0072774F">
      <w:pPr>
        <w:pStyle w:val="TableParagraph"/>
        <w:numPr>
          <w:ilvl w:val="0"/>
          <w:numId w:val="1"/>
        </w:numPr>
        <w:rPr>
          <w:rFonts w:ascii="Times New Roman" w:hAnsi="Times New Roman" w:cs="Times New Roman"/>
        </w:rPr>
      </w:pPr>
      <w:r w:rsidRPr="0018571A">
        <w:rPr>
          <w:rFonts w:ascii="Times New Roman" w:hAnsi="Times New Roman" w:cs="Times New Roman"/>
        </w:rPr>
        <w:t>Тамбуры на втором этаже.</w:t>
      </w:r>
    </w:p>
    <w:p w:rsidR="0072774F" w:rsidRPr="0018571A" w:rsidRDefault="0072774F" w:rsidP="0072774F">
      <w:pPr>
        <w:pStyle w:val="a3"/>
        <w:rPr>
          <w:rFonts w:ascii="Times New Roman" w:hAnsi="Times New Roman" w:cs="Times New Roman"/>
        </w:rPr>
      </w:pPr>
      <w:r w:rsidRPr="0018571A">
        <w:rPr>
          <w:rFonts w:ascii="Times New Roman" w:hAnsi="Times New Roman" w:cs="Times New Roman"/>
        </w:rPr>
        <w:t xml:space="preserve">Места монтажа перил вдоль лестницы в тамбуре </w:t>
      </w:r>
      <w:r w:rsidRPr="0018571A">
        <w:rPr>
          <w:rFonts w:ascii="Times New Roman" w:hAnsi="Times New Roman" w:cs="Times New Roman"/>
        </w:rPr>
        <w:t>закреплённых</w:t>
      </w:r>
      <w:r w:rsidRPr="0018571A">
        <w:rPr>
          <w:rFonts w:ascii="Times New Roman" w:hAnsi="Times New Roman" w:cs="Times New Roman"/>
        </w:rPr>
        <w:t xml:space="preserve"> к стене выполнить без видимых металлических пластин. Необходимо срезать перила, на металлические </w:t>
      </w:r>
      <w:r w:rsidRPr="0018571A">
        <w:rPr>
          <w:rFonts w:ascii="Times New Roman" w:hAnsi="Times New Roman" w:cs="Times New Roman"/>
        </w:rPr>
        <w:t>крепёжные</w:t>
      </w:r>
      <w:r w:rsidRPr="0018571A">
        <w:rPr>
          <w:rFonts w:ascii="Times New Roman" w:hAnsi="Times New Roman" w:cs="Times New Roman"/>
        </w:rPr>
        <w:t xml:space="preserve"> пластины наварить трубки, далее закрепить </w:t>
      </w:r>
      <w:proofErr w:type="spellStart"/>
      <w:r w:rsidRPr="0018571A">
        <w:rPr>
          <w:rFonts w:ascii="Times New Roman" w:hAnsi="Times New Roman" w:cs="Times New Roman"/>
        </w:rPr>
        <w:t>керамогранитные</w:t>
      </w:r>
      <w:proofErr w:type="spellEnd"/>
      <w:r w:rsidRPr="0018571A">
        <w:rPr>
          <w:rFonts w:ascii="Times New Roman" w:hAnsi="Times New Roman" w:cs="Times New Roman"/>
        </w:rPr>
        <w:t xml:space="preserve"> плиты с отверстиями под трубки, далее закрепить перила на трубки с устройством декоративного фланца черного цвета.</w:t>
      </w:r>
    </w:p>
    <w:p w:rsidR="0072774F" w:rsidRPr="0018571A" w:rsidRDefault="00642F9A" w:rsidP="0072774F">
      <w:pPr>
        <w:pStyle w:val="a3"/>
        <w:rPr>
          <w:rFonts w:ascii="Times New Roman" w:hAnsi="Times New Roman" w:cs="Times New Roman"/>
        </w:rPr>
      </w:pPr>
      <w:r w:rsidRPr="0018571A">
        <w:rPr>
          <w:rFonts w:ascii="Times New Roman" w:hAnsi="Times New Roman" w:cs="Times New Roman"/>
          <w:noProof/>
          <w:lang w:eastAsia="ru-RU"/>
        </w:rPr>
        <w:drawing>
          <wp:inline distT="0" distB="0" distL="0" distR="0" wp14:anchorId="48C74A40" wp14:editId="1FDBCC90">
            <wp:extent cx="1981200" cy="1217311"/>
            <wp:effectExtent l="0" t="0" r="0" b="190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994839" cy="1225691"/>
                    </a:xfrm>
                    <a:prstGeom prst="rect">
                      <a:avLst/>
                    </a:prstGeom>
                  </pic:spPr>
                </pic:pic>
              </a:graphicData>
            </a:graphic>
          </wp:inline>
        </w:drawing>
      </w:r>
      <w:r w:rsidR="0072774F" w:rsidRPr="0018571A">
        <w:rPr>
          <w:rFonts w:ascii="Times New Roman" w:hAnsi="Times New Roman" w:cs="Times New Roman"/>
          <w:noProof/>
          <w:lang w:eastAsia="ru-RU"/>
        </w:rPr>
        <w:drawing>
          <wp:inline distT="0" distB="0" distL="0" distR="0" wp14:anchorId="0792A90E" wp14:editId="37CD2DDE">
            <wp:extent cx="1266825" cy="1215367"/>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272517" cy="1220828"/>
                    </a:xfrm>
                    <a:prstGeom prst="rect">
                      <a:avLst/>
                    </a:prstGeom>
                  </pic:spPr>
                </pic:pic>
              </a:graphicData>
            </a:graphic>
          </wp:inline>
        </w:drawing>
      </w:r>
    </w:p>
    <w:p w:rsidR="0072774F" w:rsidRPr="0018571A" w:rsidRDefault="0072774F" w:rsidP="0072774F">
      <w:pPr>
        <w:pStyle w:val="a3"/>
        <w:rPr>
          <w:rFonts w:ascii="Times New Roman" w:hAnsi="Times New Roman" w:cs="Times New Roman"/>
          <w:noProof/>
          <w:lang w:eastAsia="ru-RU"/>
        </w:rPr>
      </w:pPr>
    </w:p>
    <w:p w:rsidR="0072774F" w:rsidRPr="0018571A" w:rsidRDefault="00642F9A" w:rsidP="00DD07F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Участок 6.2 - 1 этаж, в одном месте таблички парковочных мест наодятся выше трубы коммуникаций (решения пока нет)</w:t>
      </w:r>
    </w:p>
    <w:p w:rsidR="00642F9A" w:rsidRPr="0018571A" w:rsidRDefault="00642F9A" w:rsidP="00642F9A">
      <w:pPr>
        <w:ind w:left="360"/>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3DAB608F" wp14:editId="72A4258A">
            <wp:extent cx="2769511" cy="30099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775856" cy="3016795"/>
                    </a:xfrm>
                    <a:prstGeom prst="rect">
                      <a:avLst/>
                    </a:prstGeom>
                  </pic:spPr>
                </pic:pic>
              </a:graphicData>
            </a:graphic>
          </wp:inline>
        </w:drawing>
      </w:r>
      <w:r w:rsidRPr="0018571A">
        <w:rPr>
          <w:rFonts w:ascii="Times New Roman" w:hAnsi="Times New Roman" w:cs="Times New Roman"/>
          <w:noProof/>
          <w:lang w:eastAsia="ru-RU"/>
        </w:rPr>
        <w:t xml:space="preserve"> </w:t>
      </w:r>
      <w:r w:rsidRPr="0018571A">
        <w:rPr>
          <w:rFonts w:ascii="Times New Roman" w:hAnsi="Times New Roman" w:cs="Times New Roman"/>
          <w:noProof/>
          <w:lang w:eastAsia="ru-RU"/>
        </w:rPr>
        <w:drawing>
          <wp:inline distT="0" distB="0" distL="0" distR="0" wp14:anchorId="7DFD79C0" wp14:editId="5C6A68C9">
            <wp:extent cx="3309314" cy="3009689"/>
            <wp:effectExtent l="0" t="0" r="5715" b="6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323484" cy="3022576"/>
                    </a:xfrm>
                    <a:prstGeom prst="rect">
                      <a:avLst/>
                    </a:prstGeom>
                  </pic:spPr>
                </pic:pic>
              </a:graphicData>
            </a:graphic>
          </wp:inline>
        </w:drawing>
      </w:r>
    </w:p>
    <w:p w:rsidR="00642F9A" w:rsidRPr="0018571A" w:rsidRDefault="00642F9A" w:rsidP="00DD07F1">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Участок 6.2 _Паркинг_Отсек корпусов 6.2.3 и 6.2.4.</w:t>
      </w:r>
    </w:p>
    <w:p w:rsidR="004112A5" w:rsidRPr="0018571A" w:rsidRDefault="004112A5" w:rsidP="004112A5">
      <w:pPr>
        <w:pStyle w:val="a3"/>
        <w:rPr>
          <w:rFonts w:ascii="Times New Roman" w:hAnsi="Times New Roman" w:cs="Times New Roman"/>
          <w:noProof/>
          <w:lang w:eastAsia="ru-RU"/>
        </w:rPr>
      </w:pPr>
      <w:r w:rsidRPr="0018571A">
        <w:rPr>
          <w:rFonts w:ascii="Times New Roman" w:hAnsi="Times New Roman" w:cs="Times New Roman"/>
          <w:noProof/>
          <w:lang w:eastAsia="ru-RU"/>
        </w:rPr>
        <w:t xml:space="preserve">Коммуникации расположены ниже отметки 2,5м от уровня пола. Необходимо пересмотреть расположение светильников. Светильники парковочных мест опустить на 200мм на отметку 2,3м от пола (Высота проезда в чистоте в зоне парковочного места будет 2м – согласовать с разделом ТХ). Высота светильников в зоне проезда выполнить 2,2-2,3м от пола. </w:t>
      </w:r>
    </w:p>
    <w:p w:rsidR="004112A5" w:rsidRPr="0018571A" w:rsidRDefault="004112A5" w:rsidP="004112A5">
      <w:pPr>
        <w:pStyle w:val="a3"/>
        <w:rPr>
          <w:rFonts w:ascii="Times New Roman" w:hAnsi="Times New Roman" w:cs="Times New Roman"/>
          <w:noProof/>
          <w:lang w:eastAsia="ru-RU"/>
        </w:rPr>
      </w:pPr>
      <w:r w:rsidRPr="0018571A">
        <w:rPr>
          <w:rFonts w:ascii="Times New Roman" w:hAnsi="Times New Roman" w:cs="Times New Roman"/>
          <w:noProof/>
          <w:lang w:eastAsia="ru-RU"/>
        </w:rPr>
        <w:t>Окраску колонн и стен с акцентным цветом выполнить на высоту 2,3м.</w:t>
      </w:r>
    </w:p>
    <w:p w:rsidR="004112A5" w:rsidRPr="0018571A" w:rsidRDefault="004112A5" w:rsidP="004112A5">
      <w:pPr>
        <w:pStyle w:val="a3"/>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6751782C" wp14:editId="385888DA">
            <wp:extent cx="5429585" cy="338137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432373" cy="3383111"/>
                    </a:xfrm>
                    <a:prstGeom prst="rect">
                      <a:avLst/>
                    </a:prstGeom>
                  </pic:spPr>
                </pic:pic>
              </a:graphicData>
            </a:graphic>
          </wp:inline>
        </w:drawing>
      </w:r>
    </w:p>
    <w:p w:rsidR="004112A5" w:rsidRPr="0018571A" w:rsidRDefault="004112A5" w:rsidP="004112A5">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Участок 6.2 _Паркинг_Отсек корпусов 6.2.</w:t>
      </w:r>
      <w:r w:rsidRPr="0018571A">
        <w:rPr>
          <w:rFonts w:ascii="Times New Roman" w:hAnsi="Times New Roman" w:cs="Times New Roman"/>
          <w:noProof/>
          <w:lang w:eastAsia="ru-RU"/>
        </w:rPr>
        <w:t>1</w:t>
      </w:r>
      <w:r w:rsidRPr="0018571A">
        <w:rPr>
          <w:rFonts w:ascii="Times New Roman" w:hAnsi="Times New Roman" w:cs="Times New Roman"/>
          <w:noProof/>
          <w:lang w:eastAsia="ru-RU"/>
        </w:rPr>
        <w:t xml:space="preserve"> и 6.2.</w:t>
      </w:r>
      <w:r w:rsidRPr="0018571A">
        <w:rPr>
          <w:rFonts w:ascii="Times New Roman" w:hAnsi="Times New Roman" w:cs="Times New Roman"/>
          <w:noProof/>
          <w:lang w:eastAsia="ru-RU"/>
        </w:rPr>
        <w:t>2</w:t>
      </w:r>
      <w:r w:rsidRPr="0018571A">
        <w:rPr>
          <w:rFonts w:ascii="Times New Roman" w:hAnsi="Times New Roman" w:cs="Times New Roman"/>
          <w:noProof/>
          <w:lang w:eastAsia="ru-RU"/>
        </w:rPr>
        <w:t>.</w:t>
      </w:r>
    </w:p>
    <w:p w:rsidR="004112A5" w:rsidRPr="0018571A" w:rsidRDefault="004112A5" w:rsidP="004112A5">
      <w:pPr>
        <w:pStyle w:val="a3"/>
        <w:rPr>
          <w:rFonts w:ascii="Times New Roman" w:hAnsi="Times New Roman" w:cs="Times New Roman"/>
          <w:noProof/>
          <w:lang w:eastAsia="ru-RU"/>
        </w:rPr>
      </w:pPr>
      <w:r w:rsidRPr="0018571A">
        <w:rPr>
          <w:rFonts w:ascii="Times New Roman" w:hAnsi="Times New Roman" w:cs="Times New Roman"/>
          <w:noProof/>
          <w:lang w:eastAsia="ru-RU"/>
        </w:rPr>
        <w:t>В местах прозда по 2ум участкам высот до коммуникаций ниже 2,5м. Как вариант для непрерывной линии освещения выолнить участок светильника с перепадом по высоте.</w:t>
      </w:r>
    </w:p>
    <w:p w:rsidR="004112A5" w:rsidRPr="0018571A" w:rsidRDefault="004112A5" w:rsidP="004112A5">
      <w:pPr>
        <w:pStyle w:val="a3"/>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43A218F1" wp14:editId="5F238BD1">
            <wp:extent cx="2457450" cy="2621367"/>
            <wp:effectExtent l="0" t="0" r="0" b="762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458592" cy="2622585"/>
                    </a:xfrm>
                    <a:prstGeom prst="rect">
                      <a:avLst/>
                    </a:prstGeom>
                  </pic:spPr>
                </pic:pic>
              </a:graphicData>
            </a:graphic>
          </wp:inline>
        </w:drawing>
      </w:r>
      <w:r w:rsidR="0018571A" w:rsidRPr="0018571A">
        <w:rPr>
          <w:noProof/>
          <w:lang w:eastAsia="ru-RU"/>
        </w:rPr>
        <w:t xml:space="preserve"> </w:t>
      </w:r>
      <w:r w:rsidR="0018571A">
        <w:rPr>
          <w:noProof/>
          <w:lang w:eastAsia="ru-RU"/>
        </w:rPr>
        <w:drawing>
          <wp:inline distT="0" distB="0" distL="0" distR="0" wp14:anchorId="5242234F" wp14:editId="2C6F3827">
            <wp:extent cx="3581528" cy="2628240"/>
            <wp:effectExtent l="0" t="0" r="0" b="127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606236" cy="2646371"/>
                    </a:xfrm>
                    <a:prstGeom prst="rect">
                      <a:avLst/>
                    </a:prstGeom>
                  </pic:spPr>
                </pic:pic>
              </a:graphicData>
            </a:graphic>
          </wp:inline>
        </w:drawing>
      </w:r>
    </w:p>
    <w:p w:rsidR="004112A5" w:rsidRPr="0018571A" w:rsidRDefault="004112A5" w:rsidP="004112A5">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Цвета акцентных стен в паркинге выполнены без согласования выкрасов, на данный момнет цвета не соответвуют цвету акцентного керамогранита</w:t>
      </w:r>
    </w:p>
    <w:p w:rsidR="004112A5" w:rsidRPr="0018571A" w:rsidRDefault="004112A5" w:rsidP="004112A5">
      <w:pPr>
        <w:pStyle w:val="a3"/>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64576833" wp14:editId="4158AF16">
            <wp:extent cx="2577972" cy="295275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583752" cy="2959370"/>
                    </a:xfrm>
                    <a:prstGeom prst="rect">
                      <a:avLst/>
                    </a:prstGeom>
                  </pic:spPr>
                </pic:pic>
              </a:graphicData>
            </a:graphic>
          </wp:inline>
        </w:drawing>
      </w:r>
      <w:r w:rsidRPr="0018571A">
        <w:rPr>
          <w:rFonts w:ascii="Times New Roman" w:hAnsi="Times New Roman" w:cs="Times New Roman"/>
          <w:noProof/>
          <w:lang w:eastAsia="ru-RU"/>
        </w:rPr>
        <w:t xml:space="preserve"> </w:t>
      </w:r>
    </w:p>
    <w:p w:rsidR="004112A5" w:rsidRPr="0018571A" w:rsidRDefault="004112A5" w:rsidP="004112A5">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Корпус 6.2.2 в тамбурах отметка потолка не соответвует проектной (выполнено ниже около 600мм). По одной стене потолок ниже витража</w:t>
      </w:r>
      <w:r w:rsidR="0018571A" w:rsidRPr="0018571A">
        <w:rPr>
          <w:rFonts w:ascii="Times New Roman" w:hAnsi="Times New Roman" w:cs="Times New Roman"/>
          <w:noProof/>
          <w:lang w:eastAsia="ru-RU"/>
        </w:rPr>
        <w:t>, по другой по уровню ригеля</w:t>
      </w:r>
    </w:p>
    <w:p w:rsidR="004112A5" w:rsidRPr="0018571A" w:rsidRDefault="004112A5" w:rsidP="004112A5">
      <w:pPr>
        <w:pStyle w:val="a3"/>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3B380EE1" wp14:editId="56103230">
            <wp:extent cx="2857500" cy="1898076"/>
            <wp:effectExtent l="0" t="0" r="0" b="69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861949" cy="1901031"/>
                    </a:xfrm>
                    <a:prstGeom prst="rect">
                      <a:avLst/>
                    </a:prstGeom>
                  </pic:spPr>
                </pic:pic>
              </a:graphicData>
            </a:graphic>
          </wp:inline>
        </w:drawing>
      </w:r>
      <w:r w:rsidRPr="0018571A">
        <w:rPr>
          <w:rFonts w:ascii="Times New Roman" w:hAnsi="Times New Roman" w:cs="Times New Roman"/>
          <w:noProof/>
          <w:lang w:eastAsia="ru-RU"/>
        </w:rPr>
        <w:t xml:space="preserve"> </w:t>
      </w:r>
      <w:r w:rsidRPr="0018571A">
        <w:rPr>
          <w:rFonts w:ascii="Times New Roman" w:hAnsi="Times New Roman" w:cs="Times New Roman"/>
          <w:noProof/>
          <w:lang w:eastAsia="ru-RU"/>
        </w:rPr>
        <w:drawing>
          <wp:inline distT="0" distB="0" distL="0" distR="0" wp14:anchorId="1155D9AA" wp14:editId="526209A6">
            <wp:extent cx="2997811" cy="20002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000747" cy="2002209"/>
                    </a:xfrm>
                    <a:prstGeom prst="rect">
                      <a:avLst/>
                    </a:prstGeom>
                  </pic:spPr>
                </pic:pic>
              </a:graphicData>
            </a:graphic>
          </wp:inline>
        </w:drawing>
      </w:r>
    </w:p>
    <w:p w:rsidR="004112A5" w:rsidRPr="0018571A" w:rsidRDefault="0018571A" w:rsidP="004112A5">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Корпус 6.2.2</w:t>
      </w:r>
    </w:p>
    <w:p w:rsidR="0018571A" w:rsidRPr="0018571A" w:rsidRDefault="0018571A" w:rsidP="0018571A">
      <w:pPr>
        <w:pStyle w:val="a3"/>
        <w:rPr>
          <w:rFonts w:ascii="Times New Roman" w:hAnsi="Times New Roman" w:cs="Times New Roman"/>
          <w:noProof/>
          <w:lang w:eastAsia="ru-RU"/>
        </w:rPr>
      </w:pPr>
      <w:r w:rsidRPr="0018571A">
        <w:rPr>
          <w:rFonts w:ascii="Times New Roman" w:hAnsi="Times New Roman" w:cs="Times New Roman"/>
          <w:noProof/>
          <w:lang w:eastAsia="ru-RU"/>
        </w:rPr>
        <w:t xml:space="preserve">Участок стены выполнен не из той плитки. Данная стена должна быть серой </w:t>
      </w:r>
      <w:r w:rsidRPr="0018571A">
        <w:rPr>
          <w:rFonts w:ascii="Times New Roman" w:hAnsi="Times New Roman" w:cs="Times New Roman"/>
          <w:noProof/>
          <w:lang w:eastAsia="ru-RU"/>
        </w:rPr>
        <w:drawing>
          <wp:inline distT="0" distB="0" distL="0" distR="0" wp14:anchorId="053F7BEC" wp14:editId="6F81BFE8">
            <wp:extent cx="2562225" cy="3430176"/>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567006" cy="3436576"/>
                    </a:xfrm>
                    <a:prstGeom prst="rect">
                      <a:avLst/>
                    </a:prstGeom>
                  </pic:spPr>
                </pic:pic>
              </a:graphicData>
            </a:graphic>
          </wp:inline>
        </w:drawing>
      </w:r>
    </w:p>
    <w:p w:rsidR="0018571A" w:rsidRPr="0018571A" w:rsidRDefault="0018571A" w:rsidP="0018571A">
      <w:pPr>
        <w:pStyle w:val="a3"/>
        <w:numPr>
          <w:ilvl w:val="0"/>
          <w:numId w:val="1"/>
        </w:numPr>
        <w:rPr>
          <w:rFonts w:ascii="Times New Roman" w:hAnsi="Times New Roman" w:cs="Times New Roman"/>
          <w:noProof/>
          <w:lang w:eastAsia="ru-RU"/>
        </w:rPr>
      </w:pPr>
      <w:r w:rsidRPr="0018571A">
        <w:rPr>
          <w:rFonts w:ascii="Times New Roman" w:hAnsi="Times New Roman" w:cs="Times New Roman"/>
          <w:noProof/>
          <w:lang w:eastAsia="ru-RU"/>
        </w:rPr>
        <w:t>Пожарный кран не перенесен на смежную стену. В данном месте не получается выполнить скрытую дверь</w:t>
      </w:r>
      <w:r>
        <w:rPr>
          <w:rFonts w:ascii="Times New Roman" w:hAnsi="Times New Roman" w:cs="Times New Roman"/>
          <w:noProof/>
          <w:lang w:eastAsia="ru-RU"/>
        </w:rPr>
        <w:t xml:space="preserve"> для пожпрного крана</w:t>
      </w:r>
    </w:p>
    <w:p w:rsidR="0018571A" w:rsidRPr="0018571A" w:rsidRDefault="0018571A" w:rsidP="0018571A">
      <w:pPr>
        <w:ind w:left="360"/>
        <w:rPr>
          <w:rFonts w:ascii="Times New Roman" w:hAnsi="Times New Roman" w:cs="Times New Roman"/>
          <w:noProof/>
          <w:lang w:eastAsia="ru-RU"/>
        </w:rPr>
      </w:pPr>
      <w:r w:rsidRPr="0018571A">
        <w:rPr>
          <w:rFonts w:ascii="Times New Roman" w:hAnsi="Times New Roman" w:cs="Times New Roman"/>
          <w:noProof/>
          <w:lang w:eastAsia="ru-RU"/>
        </w:rPr>
        <w:drawing>
          <wp:inline distT="0" distB="0" distL="0" distR="0" wp14:anchorId="51616B3D" wp14:editId="078FCE3F">
            <wp:extent cx="2255582" cy="296227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261167" cy="2969610"/>
                    </a:xfrm>
                    <a:prstGeom prst="rect">
                      <a:avLst/>
                    </a:prstGeom>
                  </pic:spPr>
                </pic:pic>
              </a:graphicData>
            </a:graphic>
          </wp:inline>
        </w:drawing>
      </w:r>
      <w:r w:rsidRPr="0018571A">
        <w:rPr>
          <w:rFonts w:ascii="Times New Roman" w:hAnsi="Times New Roman" w:cs="Times New Roman"/>
          <w:noProof/>
          <w:lang w:eastAsia="ru-RU"/>
        </w:rPr>
        <w:t xml:space="preserve"> </w:t>
      </w:r>
      <w:r w:rsidRPr="0018571A">
        <w:rPr>
          <w:rFonts w:ascii="Times New Roman" w:hAnsi="Times New Roman" w:cs="Times New Roman"/>
          <w:noProof/>
          <w:lang w:eastAsia="ru-RU"/>
        </w:rPr>
        <w:drawing>
          <wp:inline distT="0" distB="0" distL="0" distR="0" wp14:anchorId="720012B7" wp14:editId="7B31FAE2">
            <wp:extent cx="2857468" cy="2295138"/>
            <wp:effectExtent l="0" t="0" r="63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866176" cy="2302132"/>
                    </a:xfrm>
                    <a:prstGeom prst="rect">
                      <a:avLst/>
                    </a:prstGeom>
                  </pic:spPr>
                </pic:pic>
              </a:graphicData>
            </a:graphic>
          </wp:inline>
        </w:drawing>
      </w:r>
    </w:p>
    <w:p w:rsidR="00C97F04" w:rsidRDefault="0018571A" w:rsidP="00C97F04">
      <w:pPr>
        <w:pStyle w:val="a3"/>
        <w:rPr>
          <w:rFonts w:ascii="Times New Roman" w:hAnsi="Times New Roman" w:cs="Times New Roman"/>
          <w:noProof/>
          <w:lang w:eastAsia="ru-RU"/>
        </w:rPr>
      </w:pPr>
      <w:r>
        <w:rPr>
          <w:rFonts w:ascii="Times New Roman" w:hAnsi="Times New Roman" w:cs="Times New Roman"/>
          <w:noProof/>
          <w:lang w:eastAsia="ru-RU"/>
        </w:rPr>
        <w:t>Рассмотреть возможность не выполнять розетки в вестибюле для вендинговых аппаратов и информационного табло.</w:t>
      </w:r>
      <w:r w:rsidR="00C97F04" w:rsidRPr="00C97F04">
        <w:rPr>
          <w:rFonts w:ascii="Times New Roman" w:hAnsi="Times New Roman" w:cs="Times New Roman"/>
          <w:noProof/>
          <w:lang w:eastAsia="ru-RU"/>
        </w:rPr>
        <w:t xml:space="preserve"> </w:t>
      </w:r>
    </w:p>
    <w:p w:rsidR="00C97F04" w:rsidRDefault="00C97F04" w:rsidP="00C97F04">
      <w:pPr>
        <w:pStyle w:val="a3"/>
        <w:rPr>
          <w:rFonts w:ascii="Times New Roman" w:hAnsi="Times New Roman" w:cs="Times New Roman"/>
          <w:noProof/>
          <w:lang w:eastAsia="ru-RU"/>
        </w:rPr>
      </w:pPr>
      <w:r>
        <w:rPr>
          <w:rFonts w:ascii="Times New Roman" w:hAnsi="Times New Roman" w:cs="Times New Roman"/>
          <w:noProof/>
          <w:lang w:eastAsia="ru-RU"/>
        </w:rPr>
        <w:t>На данный момент места расположения розетоки выполняют не по проекту</w:t>
      </w:r>
    </w:p>
    <w:p w:rsidR="00C97F04" w:rsidRDefault="00C97F04" w:rsidP="00C97F04">
      <w:pPr>
        <w:pStyle w:val="a3"/>
        <w:rPr>
          <w:rFonts w:ascii="Times New Roman" w:hAnsi="Times New Roman" w:cs="Times New Roman"/>
          <w:noProof/>
          <w:lang w:eastAsia="ru-RU"/>
        </w:rPr>
      </w:pPr>
      <w:r>
        <w:rPr>
          <w:noProof/>
          <w:lang w:eastAsia="ru-RU"/>
        </w:rPr>
        <w:drawing>
          <wp:inline distT="0" distB="0" distL="0" distR="0" wp14:anchorId="6D134E5B" wp14:editId="18B1F824">
            <wp:extent cx="1672442" cy="2295525"/>
            <wp:effectExtent l="0" t="0" r="444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678856" cy="2304328"/>
                    </a:xfrm>
                    <a:prstGeom prst="rect">
                      <a:avLst/>
                    </a:prstGeom>
                  </pic:spPr>
                </pic:pic>
              </a:graphicData>
            </a:graphic>
          </wp:inline>
        </w:drawing>
      </w:r>
      <w:r>
        <w:rPr>
          <w:rFonts w:ascii="Times New Roman" w:hAnsi="Times New Roman" w:cs="Times New Roman"/>
          <w:noProof/>
          <w:lang w:eastAsia="ru-RU"/>
        </w:rPr>
        <w:t xml:space="preserve"> </w:t>
      </w:r>
    </w:p>
    <w:p w:rsidR="0018571A" w:rsidRPr="00C97F04" w:rsidRDefault="00C97F04" w:rsidP="001C5EB9">
      <w:pPr>
        <w:pStyle w:val="a3"/>
        <w:numPr>
          <w:ilvl w:val="0"/>
          <w:numId w:val="1"/>
        </w:numPr>
        <w:rPr>
          <w:rFonts w:ascii="Times New Roman" w:hAnsi="Times New Roman" w:cs="Times New Roman"/>
          <w:noProof/>
          <w:lang w:eastAsia="ru-RU"/>
        </w:rPr>
      </w:pPr>
      <w:r w:rsidRPr="00C97F04">
        <w:rPr>
          <w:rFonts w:ascii="Times New Roman" w:hAnsi="Times New Roman" w:cs="Times New Roman"/>
          <w:noProof/>
          <w:lang w:eastAsia="ru-RU"/>
        </w:rPr>
        <w:t>Корпус 6.2.3. Раскладка по первому этажу выполнена не по проекту</w:t>
      </w:r>
      <w:r>
        <w:rPr>
          <w:noProof/>
          <w:lang w:eastAsia="ru-RU"/>
        </w:rPr>
        <w:t xml:space="preserve">. </w:t>
      </w:r>
      <w:r>
        <w:rPr>
          <w:noProof/>
          <w:lang w:eastAsia="ru-RU"/>
        </w:rPr>
        <w:drawing>
          <wp:inline distT="0" distB="0" distL="0" distR="0" wp14:anchorId="3B246F2A" wp14:editId="2019CEC7">
            <wp:extent cx="2628900" cy="2546864"/>
            <wp:effectExtent l="0" t="0" r="0" b="635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632475" cy="2550328"/>
                    </a:xfrm>
                    <a:prstGeom prst="rect">
                      <a:avLst/>
                    </a:prstGeom>
                  </pic:spPr>
                </pic:pic>
              </a:graphicData>
            </a:graphic>
          </wp:inline>
        </w:drawing>
      </w:r>
      <w:r>
        <w:rPr>
          <w:noProof/>
          <w:lang w:eastAsia="ru-RU"/>
        </w:rPr>
        <w:drawing>
          <wp:inline distT="0" distB="0" distL="0" distR="0" wp14:anchorId="6A0C070D" wp14:editId="6A776FD6">
            <wp:extent cx="1437597" cy="25908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443711" cy="2601818"/>
                    </a:xfrm>
                    <a:prstGeom prst="rect">
                      <a:avLst/>
                    </a:prstGeom>
                  </pic:spPr>
                </pic:pic>
              </a:graphicData>
            </a:graphic>
          </wp:inline>
        </w:drawing>
      </w:r>
      <w:r w:rsidRPr="00C97F04">
        <w:rPr>
          <w:noProof/>
          <w:lang w:eastAsia="ru-RU"/>
        </w:rPr>
        <w:t xml:space="preserve"> </w:t>
      </w:r>
      <w:r>
        <w:rPr>
          <w:noProof/>
          <w:lang w:eastAsia="ru-RU"/>
        </w:rPr>
        <w:drawing>
          <wp:inline distT="0" distB="0" distL="0" distR="0" wp14:anchorId="73E70FFE" wp14:editId="0C6E3FDF">
            <wp:extent cx="2200275" cy="2561481"/>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206098" cy="2568260"/>
                    </a:xfrm>
                    <a:prstGeom prst="rect">
                      <a:avLst/>
                    </a:prstGeom>
                  </pic:spPr>
                </pic:pic>
              </a:graphicData>
            </a:graphic>
          </wp:inline>
        </w:drawing>
      </w:r>
    </w:p>
    <w:p w:rsidR="00C97F04" w:rsidRDefault="00C97F04" w:rsidP="004112A5">
      <w:pPr>
        <w:pStyle w:val="a3"/>
        <w:numPr>
          <w:ilvl w:val="0"/>
          <w:numId w:val="1"/>
        </w:numPr>
        <w:rPr>
          <w:rFonts w:ascii="Times New Roman" w:hAnsi="Times New Roman" w:cs="Times New Roman"/>
          <w:noProof/>
          <w:lang w:eastAsia="ru-RU"/>
        </w:rPr>
      </w:pPr>
      <w:r>
        <w:rPr>
          <w:rFonts w:ascii="Times New Roman" w:hAnsi="Times New Roman" w:cs="Times New Roman"/>
          <w:noProof/>
          <w:lang w:eastAsia="ru-RU"/>
        </w:rPr>
        <w:t>Рассмотреть вариан звонков без прозрачной пластиковой накладки (снять)</w:t>
      </w:r>
    </w:p>
    <w:p w:rsidR="00C97F04" w:rsidRPr="00C97F04" w:rsidRDefault="00C97F04" w:rsidP="00C97F04">
      <w:pPr>
        <w:ind w:left="360"/>
        <w:rPr>
          <w:rFonts w:ascii="Times New Roman" w:hAnsi="Times New Roman" w:cs="Times New Roman"/>
          <w:noProof/>
          <w:lang w:eastAsia="ru-RU"/>
        </w:rPr>
      </w:pPr>
      <w:r>
        <w:rPr>
          <w:noProof/>
          <w:lang w:eastAsia="ru-RU"/>
        </w:rPr>
        <w:drawing>
          <wp:inline distT="0" distB="0" distL="0" distR="0" wp14:anchorId="1E6BBD76" wp14:editId="265027F8">
            <wp:extent cx="2100239" cy="37052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101963" cy="3708267"/>
                    </a:xfrm>
                    <a:prstGeom prst="rect">
                      <a:avLst/>
                    </a:prstGeom>
                  </pic:spPr>
                </pic:pic>
              </a:graphicData>
            </a:graphic>
          </wp:inline>
        </w:drawing>
      </w:r>
    </w:p>
    <w:p w:rsidR="00947B5A" w:rsidRPr="00947B5A" w:rsidRDefault="00C97F04" w:rsidP="00947B5A">
      <w:pPr>
        <w:pStyle w:val="a3"/>
        <w:numPr>
          <w:ilvl w:val="0"/>
          <w:numId w:val="1"/>
        </w:numPr>
        <w:rPr>
          <w:rFonts w:ascii="Times New Roman" w:hAnsi="Times New Roman" w:cs="Times New Roman"/>
          <w:noProof/>
          <w:lang w:eastAsia="ru-RU"/>
        </w:rPr>
      </w:pPr>
      <w:r>
        <w:rPr>
          <w:rFonts w:ascii="Times New Roman" w:hAnsi="Times New Roman" w:cs="Times New Roman"/>
          <w:noProof/>
          <w:lang w:eastAsia="ru-RU"/>
        </w:rPr>
        <w:t>Светильинки с подсветкой номеров квартир устанавливаются без декоративной</w:t>
      </w:r>
      <w:r w:rsidR="00947B5A">
        <w:rPr>
          <w:rFonts w:ascii="Times New Roman" w:hAnsi="Times New Roman" w:cs="Times New Roman"/>
          <w:noProof/>
          <w:lang w:eastAsia="ru-RU"/>
        </w:rPr>
        <w:t xml:space="preserve"> накладки (на данный момент видно крепление светильинков). Необходимо устанавливать с декоративной накладкой переданной в комплекте с светлиьинками</w:t>
      </w:r>
    </w:p>
    <w:p w:rsidR="00947B5A" w:rsidRDefault="00947B5A" w:rsidP="00947B5A">
      <w:pPr>
        <w:pStyle w:val="a3"/>
        <w:rPr>
          <w:rFonts w:ascii="Times New Roman" w:hAnsi="Times New Roman" w:cs="Times New Roman"/>
          <w:noProof/>
          <w:lang w:eastAsia="ru-RU"/>
        </w:rPr>
      </w:pPr>
      <w:r>
        <w:rPr>
          <w:noProof/>
          <w:lang w:eastAsia="ru-RU"/>
        </w:rPr>
        <w:drawing>
          <wp:inline distT="0" distB="0" distL="0" distR="0" wp14:anchorId="61354CEA" wp14:editId="54D4874C">
            <wp:extent cx="2326123" cy="30099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327691" cy="3011929"/>
                    </a:xfrm>
                    <a:prstGeom prst="rect">
                      <a:avLst/>
                    </a:prstGeom>
                  </pic:spPr>
                </pic:pic>
              </a:graphicData>
            </a:graphic>
          </wp:inline>
        </w:drawing>
      </w:r>
    </w:p>
    <w:p w:rsidR="00947B5A" w:rsidRDefault="00947B5A" w:rsidP="004112A5">
      <w:pPr>
        <w:pStyle w:val="a3"/>
        <w:numPr>
          <w:ilvl w:val="0"/>
          <w:numId w:val="1"/>
        </w:numPr>
        <w:rPr>
          <w:rFonts w:ascii="Times New Roman" w:hAnsi="Times New Roman" w:cs="Times New Roman"/>
          <w:noProof/>
          <w:lang w:eastAsia="ru-RU"/>
        </w:rPr>
      </w:pPr>
      <w:r>
        <w:rPr>
          <w:rFonts w:ascii="Times New Roman" w:hAnsi="Times New Roman" w:cs="Times New Roman"/>
          <w:noProof/>
          <w:lang w:eastAsia="ru-RU"/>
        </w:rPr>
        <w:t xml:space="preserve">В корпусе 6.1.3 в проеме выполнен уступ, который не предусмотрен в проекте. На данный момент в данном месте нет возможности установить прибор отопления. </w:t>
      </w:r>
    </w:p>
    <w:p w:rsidR="00947B5A" w:rsidRPr="00947B5A" w:rsidRDefault="00947B5A" w:rsidP="00947B5A">
      <w:pPr>
        <w:ind w:left="360"/>
        <w:rPr>
          <w:rFonts w:ascii="Times New Roman" w:hAnsi="Times New Roman" w:cs="Times New Roman"/>
          <w:noProof/>
          <w:lang w:eastAsia="ru-RU"/>
        </w:rPr>
      </w:pPr>
      <w:r>
        <w:rPr>
          <w:noProof/>
          <w:lang w:eastAsia="ru-RU"/>
        </w:rPr>
        <w:drawing>
          <wp:inline distT="0" distB="0" distL="0" distR="0" wp14:anchorId="307408CB" wp14:editId="03CB1309">
            <wp:extent cx="2991203" cy="37909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995287" cy="3796127"/>
                    </a:xfrm>
                    <a:prstGeom prst="rect">
                      <a:avLst/>
                    </a:prstGeom>
                  </pic:spPr>
                </pic:pic>
              </a:graphicData>
            </a:graphic>
          </wp:inline>
        </w:drawing>
      </w:r>
    </w:p>
    <w:p w:rsidR="00947B5A" w:rsidRDefault="00947B5A" w:rsidP="004112A5">
      <w:pPr>
        <w:pStyle w:val="a3"/>
        <w:numPr>
          <w:ilvl w:val="0"/>
          <w:numId w:val="1"/>
        </w:numPr>
        <w:rPr>
          <w:rFonts w:ascii="Times New Roman" w:hAnsi="Times New Roman" w:cs="Times New Roman"/>
          <w:noProof/>
          <w:lang w:eastAsia="ru-RU"/>
        </w:rPr>
      </w:pPr>
      <w:r>
        <w:rPr>
          <w:rFonts w:ascii="Times New Roman" w:hAnsi="Times New Roman" w:cs="Times New Roman"/>
          <w:noProof/>
          <w:lang w:eastAsia="ru-RU"/>
        </w:rPr>
        <w:t xml:space="preserve"> Корпус 6.1.2. Зашивка почтовых ящиков выполнена не по проекту, не соблюдены размеры и не выполнены двойные наружные угла 808х80мм</w:t>
      </w:r>
    </w:p>
    <w:p w:rsidR="00947B5A" w:rsidRDefault="00947B5A" w:rsidP="00947B5A">
      <w:pPr>
        <w:pStyle w:val="a3"/>
        <w:rPr>
          <w:rFonts w:ascii="Times New Roman" w:hAnsi="Times New Roman" w:cs="Times New Roman"/>
          <w:noProof/>
          <w:lang w:eastAsia="ru-RU"/>
        </w:rPr>
      </w:pPr>
      <w:r>
        <w:rPr>
          <w:noProof/>
          <w:lang w:eastAsia="ru-RU"/>
        </w:rPr>
        <w:drawing>
          <wp:inline distT="0" distB="0" distL="0" distR="0" wp14:anchorId="1AE831B7" wp14:editId="5446805E">
            <wp:extent cx="3221321" cy="23431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232242" cy="2351094"/>
                    </a:xfrm>
                    <a:prstGeom prst="rect">
                      <a:avLst/>
                    </a:prstGeom>
                  </pic:spPr>
                </pic:pic>
              </a:graphicData>
            </a:graphic>
          </wp:inline>
        </w:drawing>
      </w:r>
    </w:p>
    <w:p w:rsidR="00947B5A" w:rsidRDefault="00947B5A" w:rsidP="004112A5">
      <w:pPr>
        <w:pStyle w:val="a3"/>
        <w:numPr>
          <w:ilvl w:val="0"/>
          <w:numId w:val="1"/>
        </w:numPr>
        <w:rPr>
          <w:rFonts w:ascii="Times New Roman" w:hAnsi="Times New Roman" w:cs="Times New Roman"/>
          <w:noProof/>
          <w:lang w:eastAsia="ru-RU"/>
        </w:rPr>
      </w:pPr>
      <w:r>
        <w:rPr>
          <w:rFonts w:ascii="Times New Roman" w:hAnsi="Times New Roman" w:cs="Times New Roman"/>
          <w:noProof/>
          <w:lang w:eastAsia="ru-RU"/>
        </w:rPr>
        <w:t>Корпус 6.1.2 большое кол-во коробок находится в зоне гипсокартонного потолка. Необходимо вынести в зону рейки</w:t>
      </w:r>
    </w:p>
    <w:p w:rsidR="00947B5A" w:rsidRDefault="00947B5A" w:rsidP="00947B5A">
      <w:pPr>
        <w:pStyle w:val="a3"/>
        <w:rPr>
          <w:rFonts w:ascii="Times New Roman" w:hAnsi="Times New Roman" w:cs="Times New Roman"/>
          <w:noProof/>
          <w:lang w:eastAsia="ru-RU"/>
        </w:rPr>
      </w:pPr>
      <w:r>
        <w:rPr>
          <w:noProof/>
          <w:lang w:eastAsia="ru-RU"/>
        </w:rPr>
        <w:drawing>
          <wp:inline distT="0" distB="0" distL="0" distR="0" wp14:anchorId="02696FE5" wp14:editId="25FC6040">
            <wp:extent cx="1736851" cy="227647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742911" cy="2284418"/>
                    </a:xfrm>
                    <a:prstGeom prst="rect">
                      <a:avLst/>
                    </a:prstGeom>
                  </pic:spPr>
                </pic:pic>
              </a:graphicData>
            </a:graphic>
          </wp:inline>
        </w:drawing>
      </w:r>
    </w:p>
    <w:p w:rsidR="00947B5A" w:rsidRDefault="00947B5A" w:rsidP="004112A5">
      <w:pPr>
        <w:pStyle w:val="a3"/>
        <w:numPr>
          <w:ilvl w:val="0"/>
          <w:numId w:val="1"/>
        </w:numPr>
        <w:rPr>
          <w:rFonts w:ascii="Times New Roman" w:hAnsi="Times New Roman" w:cs="Times New Roman"/>
          <w:noProof/>
          <w:lang w:eastAsia="ru-RU"/>
        </w:rPr>
      </w:pPr>
      <w:r>
        <w:rPr>
          <w:rFonts w:ascii="Times New Roman" w:hAnsi="Times New Roman" w:cs="Times New Roman"/>
          <w:noProof/>
          <w:lang w:eastAsia="ru-RU"/>
        </w:rPr>
        <w:t>Витражи в тамбурах проектом предусматриваются с выпадающим порогом. На данный момент раскладку плитки на полу делают с учетом временных порогов (распорок) в проемах. Необходимо убрат временные профили порогов и выполнить плитки в проеме</w:t>
      </w:r>
    </w:p>
    <w:p w:rsidR="00947B5A" w:rsidRPr="00947B5A" w:rsidRDefault="00947B5A" w:rsidP="00947B5A">
      <w:pPr>
        <w:ind w:left="360"/>
        <w:rPr>
          <w:rFonts w:ascii="Times New Roman" w:hAnsi="Times New Roman" w:cs="Times New Roman"/>
          <w:noProof/>
          <w:lang w:eastAsia="ru-RU"/>
        </w:rPr>
      </w:pPr>
      <w:r>
        <w:rPr>
          <w:noProof/>
          <w:lang w:eastAsia="ru-RU"/>
        </w:rPr>
        <w:drawing>
          <wp:inline distT="0" distB="0" distL="0" distR="0" wp14:anchorId="08C46A6C" wp14:editId="723364B5">
            <wp:extent cx="2832663" cy="4010025"/>
            <wp:effectExtent l="0" t="0" r="635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834173" cy="4012162"/>
                    </a:xfrm>
                    <a:prstGeom prst="rect">
                      <a:avLst/>
                    </a:prstGeom>
                  </pic:spPr>
                </pic:pic>
              </a:graphicData>
            </a:graphic>
          </wp:inline>
        </w:drawing>
      </w:r>
    </w:p>
    <w:p w:rsidR="00947B5A" w:rsidRDefault="00C56D78" w:rsidP="004112A5">
      <w:pPr>
        <w:pStyle w:val="a3"/>
        <w:numPr>
          <w:ilvl w:val="0"/>
          <w:numId w:val="1"/>
        </w:numPr>
        <w:rPr>
          <w:rFonts w:ascii="Times New Roman" w:hAnsi="Times New Roman" w:cs="Times New Roman"/>
          <w:noProof/>
          <w:lang w:eastAsia="ru-RU"/>
        </w:rPr>
      </w:pPr>
      <w:r>
        <w:rPr>
          <w:rFonts w:ascii="Times New Roman" w:hAnsi="Times New Roman" w:cs="Times New Roman"/>
          <w:noProof/>
          <w:lang w:eastAsia="ru-RU"/>
        </w:rPr>
        <w:t xml:space="preserve">Зашивки в тамбурах типовых этажей кранов приборов отопления попадают в зоны стекол витражей. От архитекторов было предложение по переносу данных кранов  </w:t>
      </w:r>
    </w:p>
    <w:p w:rsidR="00C56D78" w:rsidRDefault="000D1066" w:rsidP="004112A5">
      <w:pPr>
        <w:pStyle w:val="a3"/>
        <w:numPr>
          <w:ilvl w:val="0"/>
          <w:numId w:val="1"/>
        </w:numPr>
        <w:rPr>
          <w:rFonts w:ascii="Times New Roman" w:hAnsi="Times New Roman" w:cs="Times New Roman"/>
          <w:noProof/>
          <w:lang w:eastAsia="ru-RU"/>
        </w:rPr>
      </w:pPr>
      <w:r>
        <w:rPr>
          <w:rFonts w:ascii="Times New Roman" w:hAnsi="Times New Roman" w:cs="Times New Roman"/>
          <w:noProof/>
          <w:lang w:eastAsia="ru-RU"/>
        </w:rPr>
        <w:t>В местах устройства напольных приборов отопления (вестибюли и тамбуры вторых этажей) уложен керамогранит. Ножки приборов отопления дожны быть вмонтированы в пол, требуется перекладка</w:t>
      </w:r>
      <w:bookmarkStart w:id="0" w:name="_GoBack"/>
      <w:bookmarkEnd w:id="0"/>
      <w:r>
        <w:rPr>
          <w:rFonts w:ascii="Times New Roman" w:hAnsi="Times New Roman" w:cs="Times New Roman"/>
          <w:noProof/>
          <w:lang w:eastAsia="ru-RU"/>
        </w:rPr>
        <w:t xml:space="preserve"> керамогранита на полу. </w:t>
      </w:r>
    </w:p>
    <w:p w:rsidR="00C97F04" w:rsidRDefault="00C97F04" w:rsidP="0018571A">
      <w:pPr>
        <w:pStyle w:val="a3"/>
        <w:rPr>
          <w:rFonts w:ascii="Times New Roman" w:hAnsi="Times New Roman" w:cs="Times New Roman"/>
          <w:noProof/>
          <w:lang w:eastAsia="ru-RU"/>
        </w:rPr>
      </w:pPr>
    </w:p>
    <w:p w:rsidR="00C97F04" w:rsidRDefault="00C97F04" w:rsidP="0018571A">
      <w:pPr>
        <w:pStyle w:val="a3"/>
        <w:rPr>
          <w:rFonts w:ascii="Times New Roman" w:hAnsi="Times New Roman" w:cs="Times New Roman"/>
          <w:noProof/>
          <w:lang w:eastAsia="ru-RU"/>
        </w:rPr>
      </w:pPr>
    </w:p>
    <w:p w:rsidR="0018571A" w:rsidRPr="0018571A" w:rsidRDefault="0018571A" w:rsidP="0018571A">
      <w:pPr>
        <w:pStyle w:val="a3"/>
        <w:rPr>
          <w:rFonts w:ascii="Times New Roman" w:hAnsi="Times New Roman" w:cs="Times New Roman"/>
          <w:noProof/>
          <w:lang w:eastAsia="ru-RU"/>
        </w:rPr>
      </w:pPr>
    </w:p>
    <w:p w:rsidR="004112A5" w:rsidRPr="0018571A" w:rsidRDefault="004112A5" w:rsidP="004112A5">
      <w:pPr>
        <w:rPr>
          <w:rFonts w:ascii="Times New Roman" w:hAnsi="Times New Roman" w:cs="Times New Roman"/>
          <w:noProof/>
          <w:lang w:eastAsia="ru-RU"/>
        </w:rPr>
      </w:pPr>
    </w:p>
    <w:p w:rsidR="0072774F" w:rsidRPr="0018571A" w:rsidRDefault="0072774F" w:rsidP="0072774F">
      <w:pPr>
        <w:ind w:left="360"/>
        <w:rPr>
          <w:rFonts w:ascii="Times New Roman" w:hAnsi="Times New Roman" w:cs="Times New Roman"/>
          <w:noProof/>
          <w:lang w:eastAsia="ru-RU"/>
        </w:rPr>
      </w:pPr>
    </w:p>
    <w:p w:rsidR="0072774F" w:rsidRPr="0018571A" w:rsidRDefault="0072774F" w:rsidP="0072774F">
      <w:pPr>
        <w:pStyle w:val="a3"/>
        <w:rPr>
          <w:rFonts w:ascii="Times New Roman" w:hAnsi="Times New Roman" w:cs="Times New Roman"/>
          <w:noProof/>
          <w:lang w:eastAsia="ru-RU"/>
        </w:rPr>
      </w:pPr>
    </w:p>
    <w:p w:rsidR="002A2A46" w:rsidRPr="0018571A" w:rsidRDefault="002A2A46" w:rsidP="002A2A46">
      <w:pPr>
        <w:pStyle w:val="a3"/>
        <w:rPr>
          <w:rFonts w:ascii="Times New Roman" w:hAnsi="Times New Roman" w:cs="Times New Roman"/>
          <w:noProof/>
          <w:lang w:eastAsia="ru-RU"/>
        </w:rPr>
      </w:pPr>
    </w:p>
    <w:p w:rsidR="00055667" w:rsidRPr="0018571A" w:rsidRDefault="00055667" w:rsidP="00055667">
      <w:pPr>
        <w:pStyle w:val="a3"/>
        <w:rPr>
          <w:rFonts w:ascii="Times New Roman" w:hAnsi="Times New Roman" w:cs="Times New Roman"/>
          <w:noProof/>
          <w:lang w:eastAsia="ru-RU"/>
        </w:rPr>
      </w:pPr>
    </w:p>
    <w:p w:rsidR="0049798F" w:rsidRPr="0018571A" w:rsidRDefault="0049798F" w:rsidP="0049798F">
      <w:pPr>
        <w:pStyle w:val="a3"/>
        <w:rPr>
          <w:rFonts w:ascii="Times New Roman" w:hAnsi="Times New Roman" w:cs="Times New Roman"/>
          <w:noProof/>
          <w:lang w:eastAsia="ru-RU"/>
        </w:rPr>
      </w:pPr>
    </w:p>
    <w:p w:rsidR="0049798F" w:rsidRPr="0018571A" w:rsidRDefault="0049798F" w:rsidP="0049798F">
      <w:pPr>
        <w:pStyle w:val="a3"/>
        <w:rPr>
          <w:rFonts w:ascii="Times New Roman" w:hAnsi="Times New Roman" w:cs="Times New Roman"/>
          <w:noProof/>
          <w:lang w:eastAsia="ru-RU"/>
        </w:rPr>
      </w:pPr>
    </w:p>
    <w:p w:rsidR="00973570" w:rsidRPr="0018571A" w:rsidRDefault="00973570" w:rsidP="00973570">
      <w:pPr>
        <w:pStyle w:val="a3"/>
        <w:rPr>
          <w:rFonts w:ascii="Times New Roman" w:hAnsi="Times New Roman" w:cs="Times New Roman"/>
          <w:noProof/>
          <w:lang w:eastAsia="ru-RU"/>
        </w:rPr>
      </w:pPr>
    </w:p>
    <w:p w:rsidR="00973570" w:rsidRPr="0018571A" w:rsidRDefault="00973570" w:rsidP="00973570">
      <w:pPr>
        <w:pStyle w:val="a3"/>
        <w:rPr>
          <w:rFonts w:ascii="Times New Roman" w:hAnsi="Times New Roman" w:cs="Times New Roman"/>
          <w:noProof/>
          <w:lang w:eastAsia="ru-RU"/>
        </w:rPr>
      </w:pPr>
    </w:p>
    <w:p w:rsidR="003D1500" w:rsidRPr="0018571A" w:rsidRDefault="003D1500" w:rsidP="003B08E5">
      <w:pPr>
        <w:pStyle w:val="a3"/>
        <w:rPr>
          <w:rFonts w:ascii="Times New Roman" w:hAnsi="Times New Roman" w:cs="Times New Roman"/>
        </w:rPr>
      </w:pPr>
    </w:p>
    <w:p w:rsidR="00185EB7" w:rsidRPr="0018571A" w:rsidRDefault="00185EB7" w:rsidP="00185EB7">
      <w:pPr>
        <w:rPr>
          <w:rFonts w:ascii="Times New Roman" w:hAnsi="Times New Roman" w:cs="Times New Roman"/>
        </w:rPr>
      </w:pPr>
    </w:p>
    <w:p w:rsidR="00185EB7" w:rsidRPr="0018571A" w:rsidRDefault="00185EB7" w:rsidP="00185EB7">
      <w:pPr>
        <w:rPr>
          <w:rFonts w:ascii="Times New Roman" w:hAnsi="Times New Roman" w:cs="Times New Roman"/>
        </w:rPr>
      </w:pPr>
    </w:p>
    <w:p w:rsidR="00185EB7" w:rsidRPr="0018571A" w:rsidRDefault="00185EB7" w:rsidP="00185EB7">
      <w:pPr>
        <w:rPr>
          <w:rFonts w:ascii="Times New Roman" w:hAnsi="Times New Roman" w:cs="Times New Roman"/>
        </w:rPr>
      </w:pPr>
    </w:p>
    <w:sectPr w:rsidR="00185EB7" w:rsidRPr="0018571A" w:rsidSect="0018571A">
      <w:pgSz w:w="11906" w:h="16838"/>
      <w:pgMar w:top="426" w:right="424" w:bottom="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EF2A49"/>
    <w:multiLevelType w:val="hybridMultilevel"/>
    <w:tmpl w:val="720CD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AC05062"/>
    <w:multiLevelType w:val="hybridMultilevel"/>
    <w:tmpl w:val="720CD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AAB"/>
    <w:rsid w:val="00055667"/>
    <w:rsid w:val="000D1066"/>
    <w:rsid w:val="0018571A"/>
    <w:rsid w:val="00185EB7"/>
    <w:rsid w:val="002A2A46"/>
    <w:rsid w:val="003B08E5"/>
    <w:rsid w:val="003D1500"/>
    <w:rsid w:val="004112A5"/>
    <w:rsid w:val="0049798F"/>
    <w:rsid w:val="004E7B32"/>
    <w:rsid w:val="0052351F"/>
    <w:rsid w:val="00533F01"/>
    <w:rsid w:val="0054695F"/>
    <w:rsid w:val="00642F9A"/>
    <w:rsid w:val="006A1AAB"/>
    <w:rsid w:val="0072774F"/>
    <w:rsid w:val="009013C4"/>
    <w:rsid w:val="00947B5A"/>
    <w:rsid w:val="00973570"/>
    <w:rsid w:val="009E4F93"/>
    <w:rsid w:val="00B453F6"/>
    <w:rsid w:val="00BA1D24"/>
    <w:rsid w:val="00C56D78"/>
    <w:rsid w:val="00C97F04"/>
    <w:rsid w:val="00D72E47"/>
    <w:rsid w:val="00DD07F1"/>
    <w:rsid w:val="00E01DDC"/>
    <w:rsid w:val="00E1168B"/>
    <w:rsid w:val="00F50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17E68"/>
  <w15:chartTrackingRefBased/>
  <w15:docId w15:val="{D2C9BC3D-A5BF-43DD-B144-9D811F5D9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1AAB"/>
    <w:pPr>
      <w:ind w:left="720"/>
      <w:contextualSpacing/>
    </w:pPr>
  </w:style>
  <w:style w:type="table" w:customStyle="1" w:styleId="TableNormal">
    <w:name w:val="Table Normal"/>
    <w:uiPriority w:val="2"/>
    <w:semiHidden/>
    <w:unhideWhenUsed/>
    <w:qFormat/>
    <w:rsid w:val="0072774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2774F"/>
    <w:pPr>
      <w:widowControl w:val="0"/>
      <w:autoSpaceDE w:val="0"/>
      <w:autoSpaceDN w:val="0"/>
      <w:spacing w:after="0" w:line="240" w:lineRule="auto"/>
    </w:pPr>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63"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61" Type="http://schemas.openxmlformats.org/officeDocument/2006/relationships/image" Target="media/image57.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1201</Words>
  <Characters>6851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Anastasiya</cp:lastModifiedBy>
  <cp:revision>2</cp:revision>
  <dcterms:created xsi:type="dcterms:W3CDTF">2025-12-23T16:20:00Z</dcterms:created>
  <dcterms:modified xsi:type="dcterms:W3CDTF">2025-12-23T16:20:00Z</dcterms:modified>
</cp:coreProperties>
</file>