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1CF367" w14:textId="77777777" w:rsidR="002A4C7B" w:rsidRDefault="002A4C7B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14D65FD5" w14:textId="77777777" w:rsidR="002A4C7B" w:rsidRDefault="002A4C7B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DB613AF" w14:textId="765F9842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2A4C7B">
        <w:rPr>
          <w:rFonts w:asciiTheme="majorHAnsi" w:eastAsiaTheme="minorHAnsi" w:hAnsiTheme="majorHAnsi" w:cstheme="majorHAnsi"/>
        </w:rPr>
        <w:t>98</w:t>
      </w:r>
      <w:r w:rsidR="00B57A8C" w:rsidRPr="004B6858">
        <w:rPr>
          <w:rFonts w:asciiTheme="majorHAnsi" w:eastAsiaTheme="minorHAnsi" w:hAnsiTheme="majorHAnsi" w:cstheme="majorHAnsi"/>
        </w:rPr>
        <w:t>/2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от </w:t>
      </w:r>
      <w:r w:rsidR="002A4C7B">
        <w:rPr>
          <w:rFonts w:asciiTheme="majorHAnsi" w:eastAsiaTheme="minorHAnsi" w:hAnsiTheme="majorHAnsi" w:cstheme="majorHAnsi"/>
        </w:rPr>
        <w:t>24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C57644">
        <w:rPr>
          <w:rFonts w:asciiTheme="majorHAnsi" w:eastAsiaTheme="minorHAnsi" w:hAnsiTheme="majorHAnsi" w:cstheme="majorHAnsi"/>
        </w:rPr>
        <w:t>октября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788B204C" w14:textId="0C62FEA5" w:rsidR="00B57A8C" w:rsidRDefault="00B57A8C" w:rsidP="002123FC">
      <w:pPr>
        <w:rPr>
          <w:rFonts w:asciiTheme="majorHAnsi" w:hAnsiTheme="majorHAnsi" w:cstheme="majorHAnsi"/>
        </w:rPr>
      </w:pPr>
      <w:bookmarkStart w:id="0" w:name="_GoBack"/>
      <w:bookmarkEnd w:id="0"/>
    </w:p>
    <w:p w14:paraId="4CCFBD4F" w14:textId="589E5079" w:rsidR="00B57A8C" w:rsidRDefault="00B57A8C" w:rsidP="002123FC">
      <w:pPr>
        <w:rPr>
          <w:rFonts w:asciiTheme="majorHAnsi" w:hAnsiTheme="majorHAnsi" w:cstheme="majorHAnsi"/>
        </w:rPr>
      </w:pPr>
    </w:p>
    <w:p w14:paraId="4C820474" w14:textId="32F1AF75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2A4C7B">
      <w:pPr>
        <w:jc w:val="center"/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14:paraId="63A02669" w14:textId="54FC0670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r w:rsidRPr="004214E5">
              <w:rPr>
                <w:rFonts w:ascii="Calibri" w:hAnsi="Calibri" w:cs="Calibri"/>
                <w:sz w:val="20"/>
                <w:szCs w:val="20"/>
              </w:rPr>
              <w:t>Жилой дом с приспособле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нием подземной автостоянки под 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защитное сооружение гражданско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й обороны - "укрытие" (ЗСГО) с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инженерными сетями и благоустройством территории 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F03B48" w14:textId="2372AC59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214E5">
              <w:rPr>
                <w:rFonts w:ascii="Calibri" w:hAnsi="Calibri" w:cs="Calibri"/>
                <w:sz w:val="20"/>
                <w:szCs w:val="20"/>
              </w:rPr>
              <w:t>г.Москва</w:t>
            </w:r>
            <w:proofErr w:type="spellEnd"/>
            <w:r w:rsidRPr="004214E5">
              <w:rPr>
                <w:rFonts w:ascii="Calibri" w:hAnsi="Calibri" w:cs="Calibri"/>
                <w:sz w:val="20"/>
                <w:szCs w:val="20"/>
              </w:rPr>
              <w:t>, внутригородское муници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пальное образование Измайлово,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Сиреневый бульвар, земельный участок 4/9 (участок 6.2)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27A7F213" w:rsidR="00075B84" w:rsidRPr="00951502" w:rsidRDefault="00075B84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ы»</w:t>
            </w:r>
          </w:p>
        </w:tc>
      </w:tr>
      <w:tr w:rsidR="00075B84" w:rsidRPr="00951502" w14:paraId="73D0F891" w14:textId="77777777" w:rsidTr="00B27A30">
        <w:trPr>
          <w:gridAfter w:val="1"/>
          <w:wAfter w:w="5877" w:type="dxa"/>
        </w:trPr>
        <w:tc>
          <w:tcPr>
            <w:tcW w:w="1848" w:type="dxa"/>
          </w:tcPr>
          <w:p w14:paraId="7673A798" w14:textId="0720A633" w:rsidR="00075B84" w:rsidRPr="00951502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2912" w:type="dxa"/>
          </w:tcPr>
          <w:p w14:paraId="568251EF" w14:textId="14C1A030" w:rsidR="002D28CB" w:rsidRDefault="00CC11BD" w:rsidP="002A4C7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2A4C7B">
              <w:rPr>
                <w:rFonts w:asciiTheme="majorHAnsi" w:hAnsiTheme="majorHAnsi" w:cstheme="majorHAnsi"/>
                <w:sz w:val="20"/>
                <w:szCs w:val="20"/>
              </w:rPr>
              <w:t xml:space="preserve">АРХ </w:t>
            </w:r>
            <w:proofErr w:type="spellStart"/>
            <w:r w:rsidR="002A4C7B">
              <w:rPr>
                <w:rFonts w:asciiTheme="majorHAnsi" w:hAnsiTheme="majorHAnsi" w:cstheme="majorHAnsi"/>
                <w:sz w:val="20"/>
                <w:szCs w:val="20"/>
              </w:rPr>
              <w:t>Солюшинз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396A212" w14:textId="34FA93AC" w:rsidR="002D28CB" w:rsidRDefault="002A4C7B" w:rsidP="002A4C7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A4C7B">
              <w:rPr>
                <w:rFonts w:asciiTheme="majorHAnsi" w:hAnsiTheme="majorHAnsi" w:cstheme="majorHAnsi"/>
                <w:sz w:val="20"/>
                <w:szCs w:val="20"/>
              </w:rPr>
              <w:t>9717029433</w:t>
            </w:r>
          </w:p>
          <w:p w14:paraId="653A13F5" w14:textId="77777777" w:rsidR="002D28CB" w:rsidRPr="00951502" w:rsidRDefault="002D28CB" w:rsidP="002A4C7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23B30EE" w14:textId="5A90EB6A" w:rsidR="007B1BDC" w:rsidRPr="00951502" w:rsidRDefault="007B1BDC" w:rsidP="002A4C7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D61CA2C" w14:textId="2ED7B3DF" w:rsidR="002123FC" w:rsidRDefault="002123FC" w:rsidP="009203C3">
      <w:pPr>
        <w:ind w:hanging="567"/>
        <w:rPr>
          <w:rFonts w:asciiTheme="majorHAnsi" w:hAnsiTheme="majorHAnsi" w:cstheme="majorHAnsi"/>
          <w:b/>
        </w:rPr>
      </w:pPr>
    </w:p>
    <w:p w14:paraId="241C3A65" w14:textId="77777777" w:rsidR="002A4C7B" w:rsidRPr="00951502" w:rsidRDefault="002A4C7B" w:rsidP="009203C3">
      <w:pPr>
        <w:ind w:hanging="567"/>
        <w:rPr>
          <w:rFonts w:asciiTheme="majorHAnsi" w:eastAsiaTheme="minorHAnsi" w:hAnsiTheme="majorHAnsi" w:cstheme="majorHAnsi"/>
        </w:rPr>
      </w:pP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E04763" w:rsidRPr="00951502" w14:paraId="4FDBBE3F" w14:textId="77777777" w:rsidTr="004214E5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9DE229" w14:textId="5A3CA950" w:rsidR="00E04763" w:rsidRPr="00951502" w:rsidRDefault="002A4C7B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работ, рабочих дней</w:t>
            </w:r>
          </w:p>
        </w:tc>
        <w:tc>
          <w:tcPr>
            <w:tcW w:w="1134" w:type="dxa"/>
            <w:vAlign w:val="center"/>
          </w:tcPr>
          <w:p w14:paraId="1384615B" w14:textId="7E64F084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  <w:r w:rsidR="002A4C7B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="002A4C7B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560" w:type="dxa"/>
            <w:vAlign w:val="center"/>
          </w:tcPr>
          <w:p w14:paraId="77FA13EF" w14:textId="6172C9F7" w:rsidR="00E04763" w:rsidRPr="00951502" w:rsidRDefault="002A4C7B" w:rsidP="002A4C7B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Стоимость работ (услуг)</w:t>
            </w:r>
          </w:p>
        </w:tc>
      </w:tr>
      <w:tr w:rsidR="0045325B" w:rsidRPr="00951502" w14:paraId="1A04740C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4AEAD55F" w14:textId="5DA4FEC8"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1.1</w:t>
            </w:r>
          </w:p>
        </w:tc>
        <w:tc>
          <w:tcPr>
            <w:tcW w:w="5245" w:type="dxa"/>
            <w:vAlign w:val="center"/>
          </w:tcPr>
          <w:p w14:paraId="40B20B59" w14:textId="41758FB7" w:rsidR="004014D1" w:rsidRDefault="004014D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концепции общественных пространств:</w:t>
            </w:r>
          </w:p>
          <w:p w14:paraId="3162A251" w14:textId="709F5DD4" w:rsidR="002C135E" w:rsidRDefault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Подготовка альбома с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референсами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</w:p>
          <w:p w14:paraId="6298601B" w14:textId="4B698BF3" w:rsidR="002C135E" w:rsidRDefault="002C135E" w:rsidP="002C135E">
            <w:pPr>
              <w:ind w:left="174" w:hanging="174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Эскизные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планировочные решения помещений с расстановкой мебели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и сантехнического оборудования</w:t>
            </w:r>
          </w:p>
          <w:p w14:paraId="2E088896" w14:textId="0CC3A466" w:rsidR="0045325B" w:rsidRPr="00951502" w:rsidRDefault="002C135E" w:rsidP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Подготовка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альбома с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 xml:space="preserve">фотореалистичными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>визуализаци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ями помещений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86CABA0" w14:textId="5CBADA73" w:rsidR="0045325B" w:rsidRPr="00951502" w:rsidRDefault="002A4C7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14:paraId="1C00D765" w14:textId="09650A84" w:rsidR="0045325B" w:rsidRPr="00951502" w:rsidRDefault="005B5167" w:rsidP="002A4C7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1543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2A4C7B"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</w:p>
        </w:tc>
        <w:tc>
          <w:tcPr>
            <w:tcW w:w="1560" w:type="dxa"/>
            <w:vAlign w:val="center"/>
          </w:tcPr>
          <w:p w14:paraId="6753EEFE" w14:textId="36CC067B" w:rsidR="0045325B" w:rsidRPr="00951502" w:rsidRDefault="002A4C7B" w:rsidP="002A4C7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r w:rsidR="005B5167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5B5167">
              <w:rPr>
                <w:rFonts w:asciiTheme="majorHAnsi" w:hAnsiTheme="majorHAnsi" w:cstheme="majorHAnsi"/>
                <w:sz w:val="20"/>
                <w:szCs w:val="20"/>
              </w:rPr>
              <w:t>00 000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,0</w:t>
            </w:r>
          </w:p>
        </w:tc>
      </w:tr>
      <w:tr w:rsidR="0045325B" w:rsidRPr="00951502" w14:paraId="29D174DE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26E9D315" w14:textId="7DB97F2A"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1.2</w:t>
            </w:r>
          </w:p>
        </w:tc>
        <w:tc>
          <w:tcPr>
            <w:tcW w:w="5245" w:type="dxa"/>
            <w:vAlign w:val="center"/>
          </w:tcPr>
          <w:p w14:paraId="7353838C" w14:textId="3D009D81" w:rsidR="0045325B" w:rsidRPr="00951502" w:rsidRDefault="00F552C5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раздела АИ «Архитектурные интерьеры»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EA9788" w14:textId="7ED21318" w:rsidR="0045325B" w:rsidRPr="00951502" w:rsidRDefault="002A4C7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132</w:t>
            </w:r>
          </w:p>
        </w:tc>
        <w:tc>
          <w:tcPr>
            <w:tcW w:w="1134" w:type="dxa"/>
            <w:vAlign w:val="center"/>
          </w:tcPr>
          <w:p w14:paraId="73C4180A" w14:textId="229B10A1" w:rsidR="0045325B" w:rsidRPr="00951502" w:rsidRDefault="00A86F20" w:rsidP="002A4C7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387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0 </w:t>
            </w:r>
          </w:p>
        </w:tc>
        <w:tc>
          <w:tcPr>
            <w:tcW w:w="1560" w:type="dxa"/>
            <w:vAlign w:val="center"/>
          </w:tcPr>
          <w:p w14:paraId="44DB3D74" w14:textId="34F5DCD0" w:rsidR="0045325B" w:rsidRPr="00951502" w:rsidRDefault="005B5167" w:rsidP="002A4C7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2A4C7B"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 w:rsidR="00CF7FE0"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 </w:t>
            </w:r>
            <w:r w:rsidR="002A4C7B">
              <w:rPr>
                <w:rFonts w:asciiTheme="majorHAnsi" w:hAnsiTheme="majorHAnsi" w:cstheme="majorHAnsi"/>
                <w:sz w:val="20"/>
                <w:szCs w:val="20"/>
              </w:rPr>
              <w:t>55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00</w:t>
            </w:r>
            <w:r w:rsidR="002A4C7B">
              <w:rPr>
                <w:rFonts w:asciiTheme="majorHAnsi" w:hAnsiTheme="majorHAnsi" w:cstheme="majorHAnsi"/>
                <w:sz w:val="20"/>
                <w:szCs w:val="20"/>
              </w:rPr>
              <w:t>,0</w:t>
            </w:r>
          </w:p>
        </w:tc>
      </w:tr>
      <w:tr w:rsidR="00896C44" w:rsidRPr="00951502" w14:paraId="0063EF06" w14:textId="77777777" w:rsidTr="00A86F20">
        <w:trPr>
          <w:trHeight w:val="282"/>
        </w:trPr>
        <w:tc>
          <w:tcPr>
            <w:tcW w:w="7371" w:type="dxa"/>
            <w:gridSpan w:val="3"/>
            <w:vAlign w:val="center"/>
          </w:tcPr>
          <w:p w14:paraId="4E50CC4D" w14:textId="23FE7883"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14:paraId="0CBA86C9" w14:textId="07B22238" w:rsidR="00896C44" w:rsidRPr="00951502" w:rsidRDefault="00896C44" w:rsidP="0095150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AD17434" w14:textId="4C215ACC" w:rsidR="00896C44" w:rsidRPr="00951502" w:rsidRDefault="00006754" w:rsidP="002A4C7B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="002A4C7B">
              <w:rPr>
                <w:rFonts w:asciiTheme="majorHAnsi" w:hAnsiTheme="majorHAnsi" w:cstheme="majorHAnsi"/>
                <w:b/>
                <w:sz w:val="20"/>
                <w:szCs w:val="20"/>
              </w:rPr>
              <w:t>7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2A4C7B">
              <w:rPr>
                <w:rFonts w:asciiTheme="majorHAnsi" w:hAnsiTheme="majorHAnsi" w:cstheme="majorHAnsi"/>
                <w:b/>
                <w:sz w:val="20"/>
                <w:szCs w:val="20"/>
              </w:rPr>
              <w:t>650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1D69C21" w14:textId="6C78E309" w:rsidR="00B27A30" w:rsidRPr="004214E5" w:rsidRDefault="00B27A30" w:rsidP="004214E5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2A4C7B">
        <w:rPr>
          <w:rFonts w:asciiTheme="majorHAnsi" w:hAnsiTheme="majorHAnsi" w:cstheme="majorHAnsi"/>
          <w:b/>
        </w:rPr>
        <w:t>3</w:t>
      </w:r>
      <w:r w:rsidRPr="00951502">
        <w:rPr>
          <w:rFonts w:asciiTheme="majorHAnsi" w:hAnsiTheme="majorHAnsi" w:cstheme="majorHAnsi"/>
          <w:b/>
        </w:rPr>
        <w:t>0 (</w:t>
      </w:r>
      <w:r w:rsidR="002A4C7B">
        <w:rPr>
          <w:rFonts w:asciiTheme="majorHAnsi" w:hAnsiTheme="majorHAnsi" w:cstheme="majorHAnsi"/>
          <w:b/>
        </w:rPr>
        <w:t>Тридцать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проектных работ</w:t>
      </w:r>
      <w:r w:rsidR="004214E5">
        <w:rPr>
          <w:rFonts w:asciiTheme="majorHAnsi" w:hAnsiTheme="majorHAnsi" w:cstheme="majorHAnsi"/>
        </w:rPr>
        <w:t>, с поэтапным выполнением и оплатой работ.</w:t>
      </w:r>
      <w:r w:rsidRPr="00951502">
        <w:rPr>
          <w:rFonts w:asciiTheme="majorHAnsi" w:hAnsiTheme="majorHAnsi" w:cstheme="majorHAnsi"/>
        </w:rPr>
        <w:t xml:space="preserve"> </w:t>
      </w:r>
    </w:p>
    <w:p w14:paraId="61307581" w14:textId="0552AA59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 xml:space="preserve">В состав рабочей документации включить: закладные элементы (поэтажные планы с привязкой оконечного оборудования), маркировочные планы отделки, планы полов, потолков, узлы и детали. </w:t>
      </w: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1F72A7F1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8"/>
        <w:gridCol w:w="4791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3B463F18" w14:textId="77777777" w:rsidR="002A4C7B" w:rsidRDefault="002A4C7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С уважением, </w:t>
            </w:r>
          </w:p>
          <w:p w14:paraId="5142A9D1" w14:textId="2CE07DC8" w:rsidR="00BE005B" w:rsidRPr="00951502" w:rsidRDefault="002A4C7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генеральный директор</w:t>
            </w:r>
          </w:p>
          <w:p w14:paraId="26A6440D" w14:textId="0E9CB535" w:rsidR="002123FC" w:rsidRPr="002A4C7B" w:rsidRDefault="002A4C7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ARCHSOLUTIONS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1B545A3B" w:rsidR="002123FC" w:rsidRPr="002A4C7B" w:rsidRDefault="00F235F5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</w:t>
            </w:r>
            <w:r w:rsidR="002A4C7B">
              <w:rPr>
                <w:rFonts w:asciiTheme="majorHAnsi" w:hAnsiTheme="majorHAnsi" w:cstheme="majorHAnsi"/>
                <w:sz w:val="20"/>
                <w:szCs w:val="20"/>
              </w:rPr>
              <w:t>Мусиенко А.Н.</w:t>
            </w:r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777777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951502" w:rsidRDefault="00784E8B" w:rsidP="00784E8B">
      <w:pPr>
        <w:rPr>
          <w:rFonts w:asciiTheme="majorHAnsi" w:hAnsiTheme="majorHAnsi" w:cstheme="majorHAnsi"/>
          <w:lang w:val="en-US"/>
        </w:rPr>
      </w:pPr>
    </w:p>
    <w:sectPr w:rsidR="00784E8B" w:rsidRPr="00951502" w:rsidSect="002A4C7B">
      <w:headerReference w:type="default" r:id="rId7"/>
      <w:footerReference w:type="default" r:id="rId8"/>
      <w:pgSz w:w="11906" w:h="16838"/>
      <w:pgMar w:top="709" w:right="849" w:bottom="426" w:left="1418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A0AE9" w14:textId="77777777" w:rsidR="00440E24" w:rsidRDefault="00440E24">
      <w:r>
        <w:separator/>
      </w:r>
    </w:p>
  </w:endnote>
  <w:endnote w:type="continuationSeparator" w:id="0">
    <w:p w14:paraId="3B1CDF83" w14:textId="77777777" w:rsidR="00440E24" w:rsidRDefault="00440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3C51B" w14:textId="77777777"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17DBDD" w14:textId="77777777" w:rsidR="00440E24" w:rsidRDefault="00440E24">
      <w:r>
        <w:separator/>
      </w:r>
    </w:p>
  </w:footnote>
  <w:footnote w:type="continuationSeparator" w:id="0">
    <w:p w14:paraId="571909A9" w14:textId="77777777" w:rsidR="00440E24" w:rsidRDefault="00440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1DFBCE70" w:rsidR="00A548E3" w:rsidRDefault="002A4C7B" w:rsidP="002A4C7B">
    <w:pPr>
      <w:pStyle w:val="a3"/>
      <w:jc w:val="center"/>
      <w:rPr>
        <w:lang w:val="en-US"/>
      </w:rPr>
    </w:pPr>
    <w:r>
      <w:rPr>
        <w:noProof/>
        <w:lang w:eastAsia="ru-RU"/>
      </w:rPr>
      <w:drawing>
        <wp:inline distT="0" distB="0" distL="0" distR="0" wp14:anchorId="49DE3D98" wp14:editId="248B1E1E">
          <wp:extent cx="3962400" cy="925341"/>
          <wp:effectExtent l="0" t="0" r="0" b="8255"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2400" cy="9253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A4C7B"/>
    <w:rsid w:val="002B238C"/>
    <w:rsid w:val="002C135E"/>
    <w:rsid w:val="002D0DCA"/>
    <w:rsid w:val="002D1BC9"/>
    <w:rsid w:val="002D28CB"/>
    <w:rsid w:val="002F4488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40E24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01C"/>
    <w:rsid w:val="006A5BD7"/>
    <w:rsid w:val="006C344E"/>
    <w:rsid w:val="006D1BDA"/>
    <w:rsid w:val="006D2E2D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81150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3A70"/>
    <w:rsid w:val="00CB7D89"/>
    <w:rsid w:val="00CC11BD"/>
    <w:rsid w:val="00CD7EFF"/>
    <w:rsid w:val="00CE47E4"/>
    <w:rsid w:val="00CE7B1C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2024-10-08T08:47:00Z</cp:lastPrinted>
  <dcterms:created xsi:type="dcterms:W3CDTF">2024-10-24T10:22:00Z</dcterms:created>
  <dcterms:modified xsi:type="dcterms:W3CDTF">2024-10-24T10:22:00Z</dcterms:modified>
</cp:coreProperties>
</file>