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0540354F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AA653B">
        <w:rPr>
          <w:rFonts w:asciiTheme="majorHAnsi" w:eastAsiaTheme="minorHAnsi" w:hAnsiTheme="majorHAnsi" w:cstheme="majorHAnsi"/>
          <w:lang w:val="en-US"/>
        </w:rPr>
        <w:t>2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8D3691">
        <w:rPr>
          <w:rFonts w:asciiTheme="majorHAnsi" w:eastAsiaTheme="minorHAnsi" w:hAnsiTheme="majorHAnsi" w:cstheme="majorHAnsi"/>
        </w:rPr>
        <w:t xml:space="preserve"> </w:t>
      </w:r>
      <w:r w:rsidR="00AA653B">
        <w:rPr>
          <w:rFonts w:asciiTheme="majorHAnsi" w:eastAsiaTheme="minorHAnsi" w:hAnsiTheme="majorHAnsi" w:cstheme="majorHAnsi"/>
          <w:lang w:val="en-US"/>
        </w:rPr>
        <w:t>01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AA653B">
        <w:rPr>
          <w:rFonts w:asciiTheme="majorHAnsi" w:eastAsiaTheme="minorHAnsi" w:hAnsiTheme="majorHAnsi" w:cstheme="majorHAnsi"/>
          <w:lang w:val="en-US"/>
        </w:rPr>
        <w:t>6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AA653B">
        <w:rPr>
          <w:rFonts w:asciiTheme="majorHAnsi" w:eastAsiaTheme="minorHAnsi" w:hAnsiTheme="majorHAnsi" w:cstheme="majorHAnsi"/>
          <w:lang w:val="en-US"/>
        </w:rPr>
        <w:t>29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AA653B">
        <w:rPr>
          <w:rFonts w:asciiTheme="majorHAnsi" w:eastAsiaTheme="minorHAnsi" w:hAnsiTheme="majorHAnsi" w:cstheme="majorHAnsi"/>
        </w:rPr>
        <w:t>января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AA653B">
        <w:rPr>
          <w:rFonts w:asciiTheme="majorHAnsi" w:eastAsiaTheme="minorHAnsi" w:hAnsiTheme="majorHAnsi" w:cstheme="majorHAnsi"/>
        </w:rPr>
        <w:t>6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4C820474" w14:textId="489FEE4A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8789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63A02669" w14:textId="3533B300" w:rsidR="00075B84" w:rsidRPr="004214E5" w:rsidRDefault="00F52424" w:rsidP="00F52424">
            <w:pPr>
              <w:rPr>
                <w:rFonts w:ascii="Calibri" w:hAnsi="Calibri" w:cs="Calibri"/>
                <w:sz w:val="20"/>
                <w:szCs w:val="20"/>
              </w:rPr>
            </w:pPr>
            <w:r w:rsidRPr="00F52424">
              <w:rPr>
                <w:rFonts w:ascii="Calibri" w:hAnsi="Calibri" w:cs="Calibri"/>
                <w:sz w:val="20"/>
                <w:szCs w:val="20"/>
              </w:rPr>
              <w:t>«Жилой дом с приспособл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ением подземной автостоянки под </w:t>
            </w:r>
            <w:r w:rsidRPr="00F52424">
              <w:rPr>
                <w:rFonts w:ascii="Calibri" w:hAnsi="Calibri" w:cs="Calibri"/>
                <w:sz w:val="20"/>
                <w:szCs w:val="20"/>
              </w:rPr>
              <w:t>защитное сооружение граждан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ской обороны - "укрытие" (ЗСГО) </w:t>
            </w:r>
            <w:r w:rsidRPr="00F52424">
              <w:rPr>
                <w:rFonts w:ascii="Calibri" w:hAnsi="Calibri" w:cs="Calibri"/>
                <w:sz w:val="20"/>
                <w:szCs w:val="20"/>
              </w:rPr>
              <w:t>с инженерными сетям</w:t>
            </w:r>
            <w:r>
              <w:rPr>
                <w:rFonts w:ascii="Calibri" w:hAnsi="Calibri" w:cs="Calibri"/>
                <w:sz w:val="20"/>
                <w:szCs w:val="20"/>
              </w:rPr>
              <w:t>и и благоустройством территории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5F03B48" w14:textId="0071799D" w:rsidR="00075B84" w:rsidRPr="004214E5" w:rsidRDefault="00F52424" w:rsidP="00F52424">
            <w:pPr>
              <w:rPr>
                <w:rFonts w:ascii="Calibri" w:hAnsi="Calibri" w:cs="Calibri"/>
                <w:sz w:val="20"/>
                <w:szCs w:val="20"/>
              </w:rPr>
            </w:pPr>
            <w:r w:rsidRPr="00F52424">
              <w:rPr>
                <w:rFonts w:ascii="Calibri" w:hAnsi="Calibri" w:cs="Calibri"/>
                <w:sz w:val="20"/>
                <w:szCs w:val="20"/>
              </w:rPr>
              <w:t>г. Москва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внутригородское муниципальное </w:t>
            </w:r>
            <w:r w:rsidRPr="00F52424">
              <w:rPr>
                <w:rFonts w:ascii="Calibri" w:hAnsi="Calibri" w:cs="Calibri"/>
                <w:sz w:val="20"/>
                <w:szCs w:val="20"/>
              </w:rPr>
              <w:t>образование Измайлово, Сиреневый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бульвар, земельный участок 4/5 </w:t>
            </w:r>
            <w:r w:rsidRPr="00F52424">
              <w:rPr>
                <w:rFonts w:ascii="Calibri" w:hAnsi="Calibri" w:cs="Calibri"/>
                <w:b/>
                <w:sz w:val="20"/>
                <w:szCs w:val="20"/>
              </w:rPr>
              <w:t>(участок 3.1)</w:t>
            </w:r>
            <w:r w:rsidRPr="00F52424">
              <w:rPr>
                <w:rFonts w:ascii="Calibri" w:hAnsi="Calibri" w:cs="Calibri"/>
                <w:sz w:val="20"/>
                <w:szCs w:val="20"/>
              </w:rPr>
              <w:t>»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60839F33" w:rsidR="00075B84" w:rsidRPr="00951502" w:rsidRDefault="00075B84" w:rsidP="00F5242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F52424">
              <w:rPr>
                <w:rFonts w:asciiTheme="majorHAnsi" w:hAnsiTheme="majorHAnsi" w:cstheme="majorHAnsi"/>
                <w:sz w:val="20"/>
                <w:szCs w:val="20"/>
              </w:rPr>
              <w:t xml:space="preserve">решения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интерьер</w:t>
            </w:r>
            <w:r w:rsidR="00F52424">
              <w:rPr>
                <w:rFonts w:asciiTheme="majorHAnsi" w:hAnsiTheme="majorHAnsi" w:cstheme="majorHAnsi"/>
                <w:sz w:val="20"/>
                <w:szCs w:val="20"/>
              </w:rPr>
              <w:t>ов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</w:tc>
      </w:tr>
    </w:tbl>
    <w:p w14:paraId="2EA61D86" w14:textId="77777777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73E3F911" w14:textId="27F40040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3979F3D8" w:rsidR="002123FC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p w14:paraId="168C85C1" w14:textId="77777777" w:rsidR="00FF7C72" w:rsidRPr="00951502" w:rsidRDefault="00FF7C72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116B6A97" w:rsidR="00E04763" w:rsidRPr="00951502" w:rsidRDefault="00CD7ADF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1384615B" w14:textId="43945892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7FA13EF" w14:textId="47A576A1" w:rsidR="00E04763" w:rsidRPr="00AA653B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  <w:r w:rsidR="00AA653B" w:rsidRPr="00AA653B">
              <w:rPr>
                <w:rFonts w:asciiTheme="majorHAnsi" w:hAnsiTheme="majorHAnsi" w:cstheme="majorHAnsi"/>
                <w:sz w:val="20"/>
                <w:szCs w:val="20"/>
              </w:rPr>
              <w:t>22%</w:t>
            </w:r>
          </w:p>
        </w:tc>
      </w:tr>
      <w:tr w:rsidR="0085728A" w:rsidRPr="00951502" w14:paraId="3A681BE0" w14:textId="77777777" w:rsidTr="004214E5">
        <w:tc>
          <w:tcPr>
            <w:tcW w:w="709" w:type="dxa"/>
            <w:vAlign w:val="center"/>
          </w:tcPr>
          <w:p w14:paraId="02F94347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2F96B40A" w14:textId="222CC06B" w:rsidR="0085728A" w:rsidRPr="0085728A" w:rsidRDefault="006846FD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Дизайн-проект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85B4C8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B7542A1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5C8A22DB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3F8C819F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67FCD537" w:rsidR="0045325B" w:rsidRPr="00951502" w:rsidRDefault="002C135E" w:rsidP="00684C8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84C81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3D64D436" w:rsidR="0045325B" w:rsidRPr="000D4303" w:rsidRDefault="000D430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1C00D765" w14:textId="01B12E2C" w:rsidR="0045325B" w:rsidRPr="00951502" w:rsidRDefault="006846FD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4660,0</w:t>
            </w:r>
          </w:p>
        </w:tc>
        <w:tc>
          <w:tcPr>
            <w:tcW w:w="1560" w:type="dxa"/>
            <w:vAlign w:val="center"/>
          </w:tcPr>
          <w:p w14:paraId="6F647BE7" w14:textId="77777777" w:rsidR="00B74883" w:rsidRDefault="00B74883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BC266D9" w14:textId="3B3EC844" w:rsidR="0045325B" w:rsidRDefault="006846FD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AA653B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 w:rsidR="00AA653B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200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000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  <w:p w14:paraId="6753EEFE" w14:textId="28E4C766" w:rsidR="00096C11" w:rsidRPr="00951502" w:rsidRDefault="00096C11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12F26" w:rsidRPr="00951502" w14:paraId="400E999E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1B2D7970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A988D7D" w14:textId="0DC14D6F" w:rsidR="00312F26" w:rsidRDefault="006846FD" w:rsidP="00312F2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Рабочая документация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978B90C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75FC385" w14:textId="77777777" w:rsidR="00312F26" w:rsidRDefault="00312F26" w:rsidP="0076563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FDCAE11" w14:textId="77777777" w:rsidR="00312F26" w:rsidRDefault="00312F26" w:rsidP="006200A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462964D8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интерьеры»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02C85B2F" w:rsidR="0045325B" w:rsidRPr="00951502" w:rsidRDefault="000D4303" w:rsidP="00CD7AD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  <w:r w:rsidR="00CD7ADF">
              <w:rPr>
                <w:rFonts w:asciiTheme="majorHAnsi" w:hAnsiTheme="majorHAnsi" w:cstheme="majorHAnsi"/>
                <w:sz w:val="20"/>
                <w:szCs w:val="20"/>
              </w:rPr>
              <w:t xml:space="preserve"> (после согласования 1-го этапа)</w:t>
            </w:r>
          </w:p>
        </w:tc>
        <w:tc>
          <w:tcPr>
            <w:tcW w:w="1134" w:type="dxa"/>
            <w:vAlign w:val="center"/>
          </w:tcPr>
          <w:p w14:paraId="73C4180A" w14:textId="2287F073" w:rsidR="0045325B" w:rsidRPr="00951502" w:rsidRDefault="006846FD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19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817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44DB3D74" w14:textId="10C28DDF" w:rsidR="0045325B" w:rsidRPr="00951502" w:rsidRDefault="00AA653B" w:rsidP="00AA653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10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3</w:t>
            </w:r>
            <w:bookmarkStart w:id="0" w:name="_GoBack"/>
            <w:bookmarkEnd w:id="0"/>
            <w:r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 w:rsidR="006846FD">
              <w:rPr>
                <w:rFonts w:asciiTheme="majorHAnsi" w:hAnsiTheme="majorHAnsi" w:cstheme="majorHAnsi"/>
                <w:sz w:val="20"/>
                <w:szCs w:val="20"/>
              </w:rPr>
              <w:t>000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7438D891" w:rsidR="00896C44" w:rsidRPr="00951502" w:rsidRDefault="006846FD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24 477,0</w:t>
            </w:r>
          </w:p>
        </w:tc>
        <w:tc>
          <w:tcPr>
            <w:tcW w:w="1560" w:type="dxa"/>
            <w:vAlign w:val="center"/>
          </w:tcPr>
          <w:p w14:paraId="6AD17434" w14:textId="50AB5545" w:rsidR="00896C44" w:rsidRPr="00951502" w:rsidRDefault="00096C11" w:rsidP="00AA653B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</w:t>
            </w:r>
            <w:r w:rsidR="00AA653B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3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AA653B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50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0B5C704B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 xml:space="preserve"> с поэтапным выполнением и оплатой работ.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744CAE50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элементы, маркировочные планы отделки, планы </w:t>
      </w:r>
      <w:r w:rsidR="005458DF">
        <w:rPr>
          <w:rFonts w:asciiTheme="majorHAnsi" w:hAnsiTheme="majorHAnsi" w:cstheme="majorHAnsi"/>
        </w:rPr>
        <w:t>полов, потолков, узлы и детали.</w:t>
      </w:r>
    </w:p>
    <w:p w14:paraId="442F92AA" w14:textId="7C8E9121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55792FC8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797214DB" w:rsidR="004F3D41" w:rsidRPr="00951502" w:rsidRDefault="008F7D86">
      <w:pPr>
        <w:ind w:left="-567" w:right="-144"/>
        <w:rPr>
          <w:rFonts w:asciiTheme="majorHAnsi" w:hAnsiTheme="majorHAnsi" w:cstheme="majorHAnsi"/>
        </w:rPr>
      </w:pP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0DD19EB" wp14:editId="1AB388A8">
            <wp:simplePos x="0" y="0"/>
            <wp:positionH relativeFrom="column">
              <wp:posOffset>4338320</wp:posOffset>
            </wp:positionH>
            <wp:positionV relativeFrom="paragraph">
              <wp:posOffset>211455</wp:posOffset>
            </wp:positionV>
            <wp:extent cx="1661160" cy="1645920"/>
            <wp:effectExtent l="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63360" behindDoc="1" locked="0" layoutInCell="1" allowOverlap="0" wp14:anchorId="17F465D5" wp14:editId="29448F07">
            <wp:simplePos x="0" y="0"/>
            <wp:positionH relativeFrom="column">
              <wp:posOffset>3821430</wp:posOffset>
            </wp:positionH>
            <wp:positionV relativeFrom="paragraph">
              <wp:posOffset>290195</wp:posOffset>
            </wp:positionV>
            <wp:extent cx="967740" cy="960120"/>
            <wp:effectExtent l="0" t="0" r="381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6C18BE7A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  <w:r w:rsidR="008F7D86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      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401825E2" w:rsidR="002123FC" w:rsidRPr="00951502" w:rsidRDefault="00F235F5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6F0944B4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Петровций А.И.</w:t>
            </w:r>
          </w:p>
          <w:p w14:paraId="719EA132" w14:textId="087215CF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7A1AB68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1279AAA9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9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3E6C6" w14:textId="77777777" w:rsidR="009A1762" w:rsidRDefault="009A1762">
      <w:r>
        <w:separator/>
      </w:r>
    </w:p>
  </w:endnote>
  <w:endnote w:type="continuationSeparator" w:id="0">
    <w:p w14:paraId="531A5D2A" w14:textId="77777777" w:rsidR="009A1762" w:rsidRDefault="009A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D1014" w14:textId="77777777" w:rsidR="009A1762" w:rsidRDefault="009A1762">
      <w:r>
        <w:separator/>
      </w:r>
    </w:p>
  </w:footnote>
  <w:footnote w:type="continuationSeparator" w:id="0">
    <w:p w14:paraId="5394934B" w14:textId="77777777" w:rsidR="009A1762" w:rsidRDefault="009A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2" w:author="A.I.Petrovtsy" w:date="2022-11-01T16:04:00Z">
          <w:rPr>
            <w:bCs/>
            <w:sz w:val="18"/>
            <w:szCs w:val="18"/>
          </w:rPr>
        </w:rPrChange>
      </w:rPr>
      <w:t>Общество с ограниченной</w:t>
    </w:r>
  </w:p>
  <w:p w14:paraId="5091C2F9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3" w:author="A.I.Petrovtsy" w:date="2022-11-01T16:04:00Z">
          <w:rPr>
            <w:bCs/>
            <w:sz w:val="18"/>
            <w:szCs w:val="18"/>
          </w:rPr>
        </w:rPrChange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4" w:author="A.I.Petrovtsy" w:date="2022-11-01T16:04:00Z">
          <w:rPr>
            <w:bCs/>
            <w:sz w:val="18"/>
            <w:szCs w:val="18"/>
          </w:rPr>
        </w:rPrChange>
      </w:rPr>
      <w:t>ответственностью «ФОРМАЦ</w:t>
    </w:r>
    <w:r>
      <w:rPr>
        <w:bCs/>
        <w:sz w:val="14"/>
        <w:szCs w:val="14"/>
      </w:rPr>
      <w:t>И</w:t>
    </w:r>
    <w:r w:rsidRPr="00D1584F">
      <w:rPr>
        <w:bCs/>
        <w:sz w:val="14"/>
        <w:szCs w:val="14"/>
        <w:rPrChange w:id="5" w:author="A.I.Petrovtsy" w:date="2022-11-01T16:04:00Z">
          <w:rPr>
            <w:bCs/>
            <w:sz w:val="18"/>
            <w:szCs w:val="18"/>
          </w:rPr>
        </w:rPrChange>
      </w:rPr>
      <w:t>А»</w:t>
    </w:r>
  </w:p>
  <w:p w14:paraId="02F1B921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6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7" w:author="A.I.Petrovtsy" w:date="2022-11-01T16:04:00Z">
          <w:rPr>
            <w:bCs/>
            <w:sz w:val="18"/>
            <w:szCs w:val="18"/>
          </w:rPr>
        </w:rPrChange>
      </w:rPr>
      <w:t xml:space="preserve"> г. Москва, Проспект Мира, </w:t>
    </w:r>
  </w:p>
  <w:p w14:paraId="0E57E555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8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rFonts w:asciiTheme="minorHAnsi" w:hAnsiTheme="minorHAnsi"/>
        <w:noProof/>
        <w:sz w:val="14"/>
        <w:szCs w:val="14"/>
        <w:lang w:eastAsia="ru-RU"/>
        <w:rPrChange w:id="9" w:author="A.I.Petrovtsy" w:date="2022-11-01T16:04:00Z">
          <w:rPr>
            <w:rFonts w:asciiTheme="minorHAnsi" w:hAnsiTheme="minorHAnsi"/>
            <w:noProof/>
            <w:sz w:val="22"/>
            <w:szCs w:val="22"/>
            <w:lang w:eastAsia="ru-RU"/>
          </w:rPr>
        </w:rPrChange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10" w:author="A.I.Petrovtsy" w:date="2022-11-01T16:04:00Z">
          <w:rPr>
            <w:bCs/>
            <w:sz w:val="18"/>
            <w:szCs w:val="18"/>
          </w:rPr>
        </w:rPrChange>
      </w:rPr>
      <w:t>дом 101, строение 1</w:t>
    </w:r>
  </w:p>
  <w:p w14:paraId="5D05A627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12" w:author="A.I.Petrovtsy" w:date="2022-11-01T16:04:00Z">
          <w:rPr>
            <w:bCs/>
            <w:sz w:val="18"/>
            <w:szCs w:val="18"/>
          </w:rPr>
        </w:rPrChange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D1584F">
      <w:rPr>
        <w:bCs/>
        <w:sz w:val="14"/>
        <w:szCs w:val="14"/>
        <w:rPrChange w:id="13" w:author="A.I.Petrovtsy" w:date="2022-11-01T16:04:00Z">
          <w:rPr>
            <w:bCs/>
            <w:sz w:val="18"/>
            <w:szCs w:val="18"/>
          </w:rPr>
        </w:rPrChange>
      </w:rPr>
      <w:t>+7 (9</w:t>
    </w:r>
    <w:r>
      <w:rPr>
        <w:bCs/>
        <w:sz w:val="14"/>
        <w:szCs w:val="14"/>
      </w:rPr>
      <w:t>01</w:t>
    </w:r>
    <w:r w:rsidRPr="00D1584F">
      <w:rPr>
        <w:bCs/>
        <w:sz w:val="14"/>
        <w:szCs w:val="14"/>
        <w:rPrChange w:id="14" w:author="A.I.Petrovtsy" w:date="2022-11-01T16:04:00Z">
          <w:rPr>
            <w:bCs/>
            <w:sz w:val="18"/>
            <w:szCs w:val="18"/>
          </w:rPr>
        </w:rPrChange>
      </w:rPr>
      <w:t>) 7</w:t>
    </w:r>
    <w:r>
      <w:rPr>
        <w:bCs/>
        <w:sz w:val="14"/>
        <w:szCs w:val="14"/>
      </w:rPr>
      <w:t>87</w:t>
    </w:r>
    <w:r w:rsidRPr="00D1584F">
      <w:rPr>
        <w:bCs/>
        <w:sz w:val="14"/>
        <w:szCs w:val="14"/>
        <w:rPrChange w:id="15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bCs/>
        <w:sz w:val="14"/>
        <w:szCs w:val="14"/>
      </w:rPr>
      <w:t>02</w:t>
    </w:r>
    <w:r w:rsidRPr="00D1584F">
      <w:rPr>
        <w:bCs/>
        <w:sz w:val="14"/>
        <w:szCs w:val="14"/>
        <w:rPrChange w:id="16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9448C"/>
    <w:rsid w:val="00096C11"/>
    <w:rsid w:val="000C68CA"/>
    <w:rsid w:val="000D4303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46FD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8D3691"/>
    <w:rsid w:val="008F7D86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1762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53B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74883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7B1C"/>
    <w:rsid w:val="00CF4037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EF17A9"/>
    <w:rsid w:val="00EF6A98"/>
    <w:rsid w:val="00F16043"/>
    <w:rsid w:val="00F235F5"/>
    <w:rsid w:val="00F332B3"/>
    <w:rsid w:val="00F52424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Пользователь Windows</cp:lastModifiedBy>
  <cp:revision>2</cp:revision>
  <cp:lastPrinted>2025-04-10T09:58:00Z</cp:lastPrinted>
  <dcterms:created xsi:type="dcterms:W3CDTF">2026-01-29T09:18:00Z</dcterms:created>
  <dcterms:modified xsi:type="dcterms:W3CDTF">2026-01-29T09:18:00Z</dcterms:modified>
</cp:coreProperties>
</file>