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11C7E" w14:textId="77777777" w:rsidR="004A5FB1" w:rsidRPr="00CC5408" w:rsidRDefault="004A5FB1" w:rsidP="004A5FB1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CC5408">
        <w:rPr>
          <w:rFonts w:ascii="Arial" w:hAnsi="Arial" w:cs="Arial"/>
          <w:b/>
          <w:sz w:val="28"/>
          <w:szCs w:val="24"/>
        </w:rPr>
        <w:t>Содержание</w:t>
      </w:r>
      <w:r w:rsidR="00F140B8" w:rsidRPr="00CC5408">
        <w:rPr>
          <w:rFonts w:ascii="Arial" w:hAnsi="Arial" w:cs="Arial"/>
          <w:b/>
          <w:sz w:val="28"/>
          <w:szCs w:val="24"/>
        </w:rPr>
        <w:t xml:space="preserve"> тома</w:t>
      </w:r>
    </w:p>
    <w:tbl>
      <w:tblPr>
        <w:tblStyle w:val="a7"/>
        <w:tblW w:w="10490" w:type="dxa"/>
        <w:tblInd w:w="-284" w:type="dxa"/>
        <w:tblLook w:val="04A0" w:firstRow="1" w:lastRow="0" w:firstColumn="1" w:lastColumn="0" w:noHBand="0" w:noVBand="1"/>
      </w:tblPr>
      <w:tblGrid>
        <w:gridCol w:w="2349"/>
        <w:gridCol w:w="6177"/>
        <w:gridCol w:w="1964"/>
      </w:tblGrid>
      <w:tr w:rsidR="00CC5408" w:rsidRPr="00CC5408" w14:paraId="4F620E38" w14:textId="77777777" w:rsidTr="005C1A12">
        <w:trPr>
          <w:trHeight w:val="567"/>
          <w:tblHeader/>
        </w:trPr>
        <w:tc>
          <w:tcPr>
            <w:tcW w:w="2349" w:type="dxa"/>
            <w:vAlign w:val="center"/>
          </w:tcPr>
          <w:p w14:paraId="014EDF26" w14:textId="77777777" w:rsidR="00F140B8" w:rsidRPr="00CC5408" w:rsidRDefault="00F140B8" w:rsidP="005C1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5408">
              <w:rPr>
                <w:rFonts w:ascii="Arial" w:hAnsi="Arial" w:cs="Arial"/>
                <w:b/>
                <w:sz w:val="20"/>
                <w:szCs w:val="20"/>
              </w:rPr>
              <w:t>Обозначение</w:t>
            </w:r>
          </w:p>
        </w:tc>
        <w:tc>
          <w:tcPr>
            <w:tcW w:w="6177" w:type="dxa"/>
            <w:vAlign w:val="center"/>
          </w:tcPr>
          <w:p w14:paraId="49D37252" w14:textId="77777777" w:rsidR="00F140B8" w:rsidRPr="00CC5408" w:rsidRDefault="00F140B8" w:rsidP="005C1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5408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964" w:type="dxa"/>
            <w:vAlign w:val="center"/>
          </w:tcPr>
          <w:p w14:paraId="4FD59280" w14:textId="77777777" w:rsidR="00F140B8" w:rsidRPr="00CC5408" w:rsidRDefault="00F140B8" w:rsidP="005C1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C5408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CC5408" w:rsidRPr="00CC5408" w14:paraId="169DC32D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7FC84C63" w14:textId="658FF5B1" w:rsidR="00F140B8" w:rsidRPr="00880AD0" w:rsidRDefault="003B67A5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02485D"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-РЕН-ПИР-ИОС3.2- С</w:t>
            </w:r>
          </w:p>
        </w:tc>
        <w:tc>
          <w:tcPr>
            <w:tcW w:w="6177" w:type="dxa"/>
            <w:vAlign w:val="center"/>
          </w:tcPr>
          <w:p w14:paraId="42276E32" w14:textId="77777777" w:rsidR="00F140B8" w:rsidRPr="00880AD0" w:rsidRDefault="00F140B8" w:rsidP="005C1A12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>Содержание</w:t>
            </w:r>
            <w:r w:rsidR="00FE2753" w:rsidRPr="00880AD0">
              <w:rPr>
                <w:rFonts w:ascii="Arial" w:hAnsi="Arial" w:cs="Arial"/>
                <w:sz w:val="20"/>
                <w:szCs w:val="20"/>
              </w:rPr>
              <w:t xml:space="preserve"> тома</w:t>
            </w:r>
          </w:p>
        </w:tc>
        <w:tc>
          <w:tcPr>
            <w:tcW w:w="1964" w:type="dxa"/>
            <w:vAlign w:val="center"/>
          </w:tcPr>
          <w:p w14:paraId="19B4859F" w14:textId="60243A14" w:rsidR="005C1A12" w:rsidRPr="00880AD0" w:rsidRDefault="00320833" w:rsidP="009717D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0AD0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</w:p>
          <w:p w14:paraId="7DBB544B" w14:textId="79AA0088" w:rsidR="00D07C8B" w:rsidRPr="00880AD0" w:rsidRDefault="00D07C8B" w:rsidP="009717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408" w:rsidRPr="00CC5408" w14:paraId="5EE07C7A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3D5547A0" w14:textId="77777777" w:rsidR="00F140B8" w:rsidRPr="00880AD0" w:rsidRDefault="00F140B8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177" w:type="dxa"/>
            <w:vAlign w:val="center"/>
          </w:tcPr>
          <w:p w14:paraId="0BA99A66" w14:textId="77777777" w:rsidR="00F140B8" w:rsidRPr="00880AD0" w:rsidRDefault="00F140B8" w:rsidP="005C1A12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Справка ГИПа </w:t>
            </w:r>
          </w:p>
        </w:tc>
        <w:tc>
          <w:tcPr>
            <w:tcW w:w="1964" w:type="dxa"/>
            <w:vAlign w:val="center"/>
          </w:tcPr>
          <w:p w14:paraId="0EF82261" w14:textId="7D8518C5" w:rsidR="005C1A12" w:rsidRPr="00880AD0" w:rsidRDefault="00320833" w:rsidP="009717D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0AD0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  <w:p w14:paraId="0494E34C" w14:textId="3F691F60" w:rsidR="00D07C8B" w:rsidRPr="00880AD0" w:rsidRDefault="00D07C8B" w:rsidP="009717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408" w:rsidRPr="00CC5408" w14:paraId="36ED74F2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6514320E" w14:textId="4A6AF7E7" w:rsidR="00F140B8" w:rsidRPr="00880AD0" w:rsidRDefault="003B67A5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02485D"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-РЕН-ПИР-ИОС3.2- ТЧ</w:t>
            </w:r>
          </w:p>
        </w:tc>
        <w:tc>
          <w:tcPr>
            <w:tcW w:w="6177" w:type="dxa"/>
            <w:vAlign w:val="center"/>
          </w:tcPr>
          <w:p w14:paraId="52D125D7" w14:textId="77777777" w:rsidR="00F140B8" w:rsidRPr="00880AD0" w:rsidRDefault="00F140B8" w:rsidP="005C1A12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>Текстовая часть</w:t>
            </w:r>
          </w:p>
        </w:tc>
        <w:tc>
          <w:tcPr>
            <w:tcW w:w="1964" w:type="dxa"/>
            <w:vAlign w:val="center"/>
          </w:tcPr>
          <w:p w14:paraId="32E81500" w14:textId="7AAA6C46" w:rsidR="005C1A12" w:rsidRPr="000E6888" w:rsidRDefault="000E6888" w:rsidP="009717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3CA59261" w14:textId="67C9619A" w:rsidR="00D07C8B" w:rsidRPr="00880AD0" w:rsidRDefault="00D07C8B" w:rsidP="009717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408" w:rsidRPr="00CC5408" w14:paraId="61E2E9D3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0A097CF2" w14:textId="44E90C92" w:rsidR="00EF08D5" w:rsidRPr="00880AD0" w:rsidRDefault="003B67A5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02485D"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-РЕН-ПИР-ИОС3.2- ГЧ</w:t>
            </w:r>
          </w:p>
        </w:tc>
        <w:tc>
          <w:tcPr>
            <w:tcW w:w="6177" w:type="dxa"/>
            <w:vAlign w:val="center"/>
          </w:tcPr>
          <w:p w14:paraId="290AFE4C" w14:textId="77777777" w:rsidR="00EF08D5" w:rsidRPr="00880AD0" w:rsidRDefault="00EF08D5" w:rsidP="005C1A12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>Графическая часть</w:t>
            </w:r>
          </w:p>
        </w:tc>
        <w:tc>
          <w:tcPr>
            <w:tcW w:w="1964" w:type="dxa"/>
            <w:vAlign w:val="center"/>
          </w:tcPr>
          <w:p w14:paraId="25CA6DCC" w14:textId="77777777" w:rsidR="00EF08D5" w:rsidRPr="00880AD0" w:rsidRDefault="00EF08D5" w:rsidP="005C1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C5408" w:rsidRPr="00CC5408" w14:paraId="62189282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59311EC4" w14:textId="77777777" w:rsidR="00EF08D5" w:rsidRPr="00880AD0" w:rsidRDefault="00EF08D5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177" w:type="dxa"/>
            <w:vAlign w:val="center"/>
          </w:tcPr>
          <w:p w14:paraId="4C761A3F" w14:textId="5BB157B1" w:rsidR="00EF08D5" w:rsidRPr="00880AD0" w:rsidRDefault="003D27B2" w:rsidP="007E3C2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7E3C21"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1. </w:t>
            </w:r>
            <w:r w:rsidR="00EF08D5" w:rsidRPr="00880AD0">
              <w:rPr>
                <w:rFonts w:ascii="Arial" w:hAnsi="Arial" w:cs="Arial"/>
                <w:sz w:val="20"/>
                <w:szCs w:val="20"/>
                <w:highlight w:val="yellow"/>
              </w:rPr>
              <w:t>Принципиальная схема систем</w:t>
            </w:r>
            <w:r w:rsidR="003E5A51"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К1, К1Н, </w:t>
            </w:r>
            <w:r w:rsidR="00EF08D5" w:rsidRPr="00880AD0">
              <w:rPr>
                <w:rFonts w:ascii="Arial" w:hAnsi="Arial" w:cs="Arial"/>
                <w:sz w:val="20"/>
                <w:szCs w:val="20"/>
                <w:highlight w:val="yellow"/>
              </w:rPr>
              <w:t>К2, К4, К4Н</w:t>
            </w:r>
          </w:p>
        </w:tc>
        <w:tc>
          <w:tcPr>
            <w:tcW w:w="1964" w:type="dxa"/>
            <w:vAlign w:val="center"/>
          </w:tcPr>
          <w:p w14:paraId="5CE5FF80" w14:textId="72AED0D7" w:rsidR="005C1A12" w:rsidRPr="00DF6183" w:rsidRDefault="00DF6183" w:rsidP="009717D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</w:p>
          <w:p w14:paraId="69D9C2F1" w14:textId="41916B94" w:rsidR="00D07C8B" w:rsidRPr="00880AD0" w:rsidRDefault="00D07C8B" w:rsidP="009717D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CC5408" w:rsidRPr="00CC5408" w14:paraId="5BF89621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520BD650" w14:textId="77777777" w:rsidR="00C71C0D" w:rsidRPr="00880AD0" w:rsidRDefault="00C71C0D" w:rsidP="005C1A1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177" w:type="dxa"/>
            <w:vAlign w:val="center"/>
          </w:tcPr>
          <w:p w14:paraId="2B29A77C" w14:textId="3FE3C95F" w:rsidR="00C71C0D" w:rsidRPr="00880AD0" w:rsidRDefault="003D27B2" w:rsidP="003E5A5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7E3C21"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2. </w:t>
            </w:r>
            <w:r w:rsidR="00C71C0D" w:rsidRPr="00880AD0">
              <w:rPr>
                <w:rFonts w:ascii="Arial" w:hAnsi="Arial" w:cs="Arial"/>
                <w:sz w:val="20"/>
                <w:szCs w:val="20"/>
                <w:highlight w:val="yellow"/>
              </w:rPr>
              <w:t>План паркинга с системами</w:t>
            </w:r>
            <w:r w:rsidR="003E5A51"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C71C0D" w:rsidRPr="00880AD0">
              <w:rPr>
                <w:rFonts w:ascii="Arial" w:hAnsi="Arial" w:cs="Arial"/>
                <w:sz w:val="20"/>
                <w:szCs w:val="20"/>
                <w:highlight w:val="yellow"/>
              </w:rPr>
              <w:t>К1,</w:t>
            </w:r>
            <w:r w:rsidR="003E5A51" w:rsidRPr="00880AD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C71C0D" w:rsidRPr="00880AD0">
              <w:rPr>
                <w:rFonts w:ascii="Arial" w:hAnsi="Arial" w:cs="Arial"/>
                <w:sz w:val="20"/>
                <w:szCs w:val="20"/>
                <w:highlight w:val="yellow"/>
              </w:rPr>
              <w:t>К1Н, К2, К4, К4Н</w:t>
            </w:r>
          </w:p>
        </w:tc>
        <w:tc>
          <w:tcPr>
            <w:tcW w:w="1964" w:type="dxa"/>
            <w:vAlign w:val="center"/>
          </w:tcPr>
          <w:p w14:paraId="3643FF97" w14:textId="17B4D464" w:rsidR="005C1A12" w:rsidRPr="00DF6183" w:rsidRDefault="00DF6183" w:rsidP="009717D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</w:p>
          <w:p w14:paraId="780B1384" w14:textId="72D4F9DD" w:rsidR="00D07C8B" w:rsidRPr="00880AD0" w:rsidRDefault="00D07C8B" w:rsidP="009717D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3D27B2" w:rsidRPr="00CC5408" w14:paraId="20D0C356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5506C785" w14:textId="2A2ADB71" w:rsidR="003D27B2" w:rsidRPr="00880AD0" w:rsidRDefault="003D27B2" w:rsidP="003D27B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ХХ-РЕН-ПИР-ИОС3.2- СО</w:t>
            </w:r>
          </w:p>
        </w:tc>
        <w:tc>
          <w:tcPr>
            <w:tcW w:w="6177" w:type="dxa"/>
            <w:vAlign w:val="center"/>
          </w:tcPr>
          <w:p w14:paraId="002119FA" w14:textId="0A1C456D" w:rsidR="003D27B2" w:rsidRPr="00880AD0" w:rsidRDefault="003D27B2" w:rsidP="003D27B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>Спецификация оборудования, изделий и материалов</w:t>
            </w:r>
          </w:p>
        </w:tc>
        <w:tc>
          <w:tcPr>
            <w:tcW w:w="1964" w:type="dxa"/>
            <w:vAlign w:val="center"/>
          </w:tcPr>
          <w:p w14:paraId="03452BAE" w14:textId="5F8A40BE" w:rsidR="003D27B2" w:rsidRPr="00880AD0" w:rsidRDefault="00DF6183" w:rsidP="003D27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18</w:t>
            </w:r>
          </w:p>
          <w:p w14:paraId="10EE4B70" w14:textId="77777777" w:rsidR="003D27B2" w:rsidRPr="00880AD0" w:rsidRDefault="003D27B2" w:rsidP="003D27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</w:p>
        </w:tc>
      </w:tr>
      <w:tr w:rsidR="003D27B2" w:rsidRPr="00CC5408" w14:paraId="5D997A62" w14:textId="77777777" w:rsidTr="005C1A12">
        <w:trPr>
          <w:trHeight w:val="567"/>
        </w:trPr>
        <w:tc>
          <w:tcPr>
            <w:tcW w:w="2349" w:type="dxa"/>
            <w:vAlign w:val="center"/>
          </w:tcPr>
          <w:p w14:paraId="6EEE046E" w14:textId="77777777" w:rsidR="003D27B2" w:rsidRPr="00880AD0" w:rsidRDefault="003D27B2" w:rsidP="003D27B2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177" w:type="dxa"/>
            <w:vAlign w:val="center"/>
          </w:tcPr>
          <w:p w14:paraId="3C2CE766" w14:textId="234D392F" w:rsidR="003D27B2" w:rsidRPr="00880AD0" w:rsidRDefault="003D27B2" w:rsidP="003D27B2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Прилагаемые документы </w:t>
            </w:r>
          </w:p>
        </w:tc>
        <w:tc>
          <w:tcPr>
            <w:tcW w:w="1964" w:type="dxa"/>
            <w:vAlign w:val="center"/>
          </w:tcPr>
          <w:p w14:paraId="21B5FC36" w14:textId="77777777" w:rsidR="003D27B2" w:rsidRPr="00880AD0" w:rsidRDefault="003D27B2" w:rsidP="003D27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7B2" w:rsidRPr="00CC5408" w14:paraId="1D7B5017" w14:textId="77777777" w:rsidTr="00880AD0">
        <w:trPr>
          <w:trHeight w:val="567"/>
        </w:trPr>
        <w:tc>
          <w:tcPr>
            <w:tcW w:w="2349" w:type="dxa"/>
            <w:vAlign w:val="center"/>
          </w:tcPr>
          <w:p w14:paraId="63F8E87A" w14:textId="77F56FAE" w:rsidR="003D27B2" w:rsidRPr="00880AD0" w:rsidRDefault="00880AD0" w:rsidP="001B592E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Приложение </w:t>
            </w:r>
            <w:r w:rsidR="001B592E">
              <w:rPr>
                <w:rFonts w:ascii="Arial" w:hAnsi="Arial" w:cs="Arial"/>
                <w:sz w:val="20"/>
                <w:szCs w:val="20"/>
              </w:rPr>
              <w:t>А</w:t>
            </w:r>
          </w:p>
        </w:tc>
        <w:tc>
          <w:tcPr>
            <w:tcW w:w="6177" w:type="dxa"/>
            <w:vAlign w:val="center"/>
          </w:tcPr>
          <w:p w14:paraId="5EFB7938" w14:textId="2EC0D35E" w:rsidR="003D27B2" w:rsidRPr="00880AD0" w:rsidRDefault="001B592E" w:rsidP="001B592E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B592E">
              <w:rPr>
                <w:rFonts w:ascii="Arial" w:hAnsi="Arial" w:cs="Arial"/>
                <w:sz w:val="20"/>
                <w:szCs w:val="20"/>
              </w:rPr>
              <w:t>Технические характеристики дренажных насосов</w:t>
            </w:r>
          </w:p>
        </w:tc>
        <w:tc>
          <w:tcPr>
            <w:tcW w:w="1964" w:type="dxa"/>
            <w:vAlign w:val="center"/>
          </w:tcPr>
          <w:p w14:paraId="5C3CCE52" w14:textId="6353FA1B" w:rsidR="003D27B2" w:rsidRPr="00880AD0" w:rsidRDefault="003D27B2" w:rsidP="003D27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Pr="00880AD0"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  <w:t>5</w:t>
            </w:r>
          </w:p>
          <w:p w14:paraId="70663E92" w14:textId="103095E1" w:rsidR="003D27B2" w:rsidRPr="00880AD0" w:rsidRDefault="003D27B2" w:rsidP="003D27B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80AD0" w:rsidRPr="00CC5408" w14:paraId="00BFBDA5" w14:textId="77777777" w:rsidTr="00880AD0">
        <w:trPr>
          <w:trHeight w:val="567"/>
        </w:trPr>
        <w:tc>
          <w:tcPr>
            <w:tcW w:w="2349" w:type="dxa"/>
            <w:vAlign w:val="center"/>
          </w:tcPr>
          <w:p w14:paraId="48C0DBD7" w14:textId="2D5EE138" w:rsidR="00880AD0" w:rsidRPr="00880AD0" w:rsidRDefault="00880AD0" w:rsidP="001B592E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Приложение </w:t>
            </w:r>
            <w:r w:rsidR="001B592E">
              <w:rPr>
                <w:rFonts w:ascii="Arial" w:hAnsi="Arial" w:cs="Arial"/>
                <w:sz w:val="20"/>
                <w:szCs w:val="20"/>
              </w:rPr>
              <w:t>Б</w:t>
            </w:r>
            <w:r w:rsidR="001C22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22B5" w:rsidRPr="001C22B5">
              <w:rPr>
                <w:rFonts w:ascii="Arial" w:hAnsi="Arial" w:cs="Arial"/>
                <w:color w:val="FF0000"/>
                <w:sz w:val="20"/>
                <w:szCs w:val="20"/>
              </w:rPr>
              <w:t>( добавлять только по требованию эксперта)</w:t>
            </w:r>
          </w:p>
        </w:tc>
        <w:tc>
          <w:tcPr>
            <w:tcW w:w="6177" w:type="dxa"/>
            <w:vAlign w:val="center"/>
          </w:tcPr>
          <w:p w14:paraId="29BE96D5" w14:textId="77AAE12E" w:rsidR="00880AD0" w:rsidRPr="00880AD0" w:rsidRDefault="00880AD0" w:rsidP="00880AD0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Технические условия </w:t>
            </w: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>№ХХХХ ДП-К</w:t>
            </w:r>
          </w:p>
        </w:tc>
        <w:tc>
          <w:tcPr>
            <w:tcW w:w="1964" w:type="dxa"/>
            <w:vAlign w:val="center"/>
          </w:tcPr>
          <w:p w14:paraId="749187D0" w14:textId="22D8D39A" w:rsidR="00880AD0" w:rsidRPr="00880AD0" w:rsidRDefault="00880AD0" w:rsidP="00880A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>35</w:t>
            </w:r>
          </w:p>
          <w:p w14:paraId="0FAD270C" w14:textId="2C0ADC40" w:rsidR="00880AD0" w:rsidRPr="00880AD0" w:rsidRDefault="00880AD0" w:rsidP="00880A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880AD0" w:rsidRPr="00CC5408" w14:paraId="31B5D73E" w14:textId="77777777" w:rsidTr="00880AD0">
        <w:trPr>
          <w:trHeight w:val="567"/>
        </w:trPr>
        <w:tc>
          <w:tcPr>
            <w:tcW w:w="2349" w:type="dxa"/>
            <w:vAlign w:val="center"/>
          </w:tcPr>
          <w:p w14:paraId="56DB24F4" w14:textId="761AEC5F" w:rsidR="00880AD0" w:rsidRPr="00880AD0" w:rsidRDefault="00880AD0" w:rsidP="001B592E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Приложение </w:t>
            </w:r>
            <w:r w:rsidR="001B592E">
              <w:rPr>
                <w:rFonts w:ascii="Arial" w:hAnsi="Arial" w:cs="Arial"/>
                <w:sz w:val="20"/>
                <w:szCs w:val="20"/>
              </w:rPr>
              <w:t>В</w:t>
            </w:r>
            <w:r w:rsidR="001C22B5" w:rsidRPr="001C22B5">
              <w:rPr>
                <w:rFonts w:ascii="Arial" w:hAnsi="Arial" w:cs="Arial"/>
                <w:color w:val="FF0000"/>
                <w:sz w:val="20"/>
                <w:szCs w:val="20"/>
              </w:rPr>
              <w:t>( добавлять только по требованию эксперта)</w:t>
            </w:r>
          </w:p>
        </w:tc>
        <w:tc>
          <w:tcPr>
            <w:tcW w:w="6177" w:type="dxa"/>
            <w:vAlign w:val="center"/>
          </w:tcPr>
          <w:p w14:paraId="30257F75" w14:textId="21DA4826" w:rsidR="00880AD0" w:rsidRPr="00880AD0" w:rsidRDefault="00880AD0" w:rsidP="00880AD0">
            <w:pPr>
              <w:rPr>
                <w:rFonts w:ascii="Arial" w:hAnsi="Arial" w:cs="Arial"/>
                <w:sz w:val="20"/>
                <w:szCs w:val="20"/>
              </w:rPr>
            </w:pPr>
            <w:r w:rsidRPr="00880AD0">
              <w:rPr>
                <w:rFonts w:ascii="Arial" w:hAnsi="Arial" w:cs="Arial"/>
                <w:sz w:val="20"/>
                <w:szCs w:val="20"/>
              </w:rPr>
              <w:t xml:space="preserve">Технические условия </w:t>
            </w: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>ТП-ХХХХ-ХХ</w:t>
            </w:r>
          </w:p>
        </w:tc>
        <w:tc>
          <w:tcPr>
            <w:tcW w:w="1964" w:type="dxa"/>
            <w:vAlign w:val="center"/>
          </w:tcPr>
          <w:p w14:paraId="1A5C1767" w14:textId="55CBEB6B" w:rsidR="00880AD0" w:rsidRPr="00880AD0" w:rsidRDefault="00880AD0" w:rsidP="00880A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880AD0">
              <w:rPr>
                <w:rFonts w:ascii="Arial" w:hAnsi="Arial" w:cs="Arial"/>
                <w:sz w:val="20"/>
                <w:szCs w:val="20"/>
                <w:highlight w:val="yellow"/>
              </w:rPr>
              <w:t>45</w:t>
            </w:r>
          </w:p>
          <w:p w14:paraId="29977024" w14:textId="66B1ABC4" w:rsidR="00880AD0" w:rsidRPr="00880AD0" w:rsidRDefault="00880AD0" w:rsidP="00880A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17C9E33B" w14:textId="77777777" w:rsidR="00281F3B" w:rsidRPr="00CC5408" w:rsidRDefault="00281F3B" w:rsidP="00BF6870">
      <w:pPr>
        <w:rPr>
          <w:rFonts w:ascii="Arial" w:hAnsi="Arial" w:cs="Arial"/>
          <w:sz w:val="24"/>
          <w:szCs w:val="24"/>
        </w:rPr>
      </w:pPr>
    </w:p>
    <w:p w14:paraId="371F1F48" w14:textId="77777777" w:rsidR="00A31BBE" w:rsidRPr="00CC5408" w:rsidRDefault="00A90487" w:rsidP="00A90487">
      <w:pPr>
        <w:tabs>
          <w:tab w:val="left" w:pos="4219"/>
        </w:tabs>
        <w:rPr>
          <w:rFonts w:ascii="Arial" w:hAnsi="Arial" w:cs="Arial"/>
          <w:sz w:val="24"/>
          <w:szCs w:val="24"/>
        </w:rPr>
        <w:sectPr w:rsidR="00A31BBE" w:rsidRPr="00CC5408" w:rsidSect="00320833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4"/>
          <w:cols w:space="708"/>
          <w:titlePg/>
          <w:docGrid w:linePitch="360"/>
        </w:sectPr>
      </w:pPr>
      <w:bookmarkStart w:id="0" w:name="r1"/>
      <w:r w:rsidRPr="00CC5408">
        <w:rPr>
          <w:rFonts w:ascii="Arial" w:hAnsi="Arial" w:cs="Arial"/>
          <w:sz w:val="24"/>
          <w:szCs w:val="24"/>
        </w:rPr>
        <w:tab/>
      </w:r>
    </w:p>
    <w:bookmarkEnd w:id="0"/>
    <w:p w14:paraId="3FFFE69F" w14:textId="77777777" w:rsidR="00BC6AAC" w:rsidRPr="00CC5408" w:rsidRDefault="00BC6AAC" w:rsidP="00A8691C">
      <w:pPr>
        <w:spacing w:before="120" w:after="120" w:line="240" w:lineRule="auto"/>
        <w:jc w:val="center"/>
        <w:rPr>
          <w:rFonts w:ascii="Arial" w:hAnsi="Arial" w:cs="Arial"/>
          <w:sz w:val="28"/>
          <w:szCs w:val="24"/>
        </w:rPr>
        <w:sectPr w:rsidR="00BC6AAC" w:rsidRPr="00CC5408" w:rsidSect="00BE4A5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1418" w:header="567" w:footer="567" w:gutter="0"/>
          <w:cols w:space="708"/>
          <w:titlePg/>
          <w:docGrid w:linePitch="360"/>
        </w:sectPr>
      </w:pPr>
    </w:p>
    <w:p w14:paraId="573F36F4" w14:textId="54D1B012" w:rsidR="00F140B8" w:rsidRPr="00CC5408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1" w:name="r2"/>
      <w:r w:rsidRPr="00CC5408">
        <w:rPr>
          <w:rFonts w:ascii="Arial" w:eastAsia="Calibri" w:hAnsi="Arial" w:cs="Arial"/>
          <w:b/>
          <w:sz w:val="28"/>
          <w:szCs w:val="24"/>
        </w:rPr>
        <w:t>СП</w:t>
      </w:r>
      <w:r w:rsidR="009F7787" w:rsidRPr="00CC5408">
        <w:rPr>
          <w:rFonts w:ascii="Arial" w:eastAsia="Calibri" w:hAnsi="Arial" w:cs="Arial"/>
          <w:b/>
          <w:sz w:val="28"/>
          <w:szCs w:val="24"/>
        </w:rPr>
        <w:t>РАВКА ГЛАВНОГО ИНЖЕНЕРА ПРОЕКТА</w:t>
      </w:r>
    </w:p>
    <w:p w14:paraId="2F2C1CA3" w14:textId="77777777" w:rsidR="00F140B8" w:rsidRPr="00CC5408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14:paraId="4A536591" w14:textId="77777777" w:rsidR="00F140B8" w:rsidRPr="00CC5408" w:rsidRDefault="00F140B8" w:rsidP="00F140B8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CC5408">
        <w:rPr>
          <w:rFonts w:ascii="Arial" w:eastAsia="Calibri" w:hAnsi="Arial" w:cs="Arial"/>
          <w:sz w:val="24"/>
          <w:szCs w:val="24"/>
        </w:rPr>
        <w:t xml:space="preserve"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 </w:t>
      </w:r>
    </w:p>
    <w:p w14:paraId="7C6C4908" w14:textId="77777777" w:rsidR="00F140B8" w:rsidRPr="00CC5408" w:rsidRDefault="00F140B8" w:rsidP="00F140B8">
      <w:pPr>
        <w:shd w:val="clear" w:color="auto" w:fill="FFFFFF"/>
        <w:spacing w:before="360"/>
        <w:ind w:right="352"/>
        <w:jc w:val="both"/>
        <w:rPr>
          <w:rFonts w:ascii="Arial" w:eastAsia="Calibri" w:hAnsi="Arial" w:cs="Arial"/>
          <w:bCs/>
          <w:sz w:val="20"/>
        </w:rPr>
      </w:pPr>
    </w:p>
    <w:p w14:paraId="613AC48C" w14:textId="77777777" w:rsidR="00F140B8" w:rsidRPr="00CC5408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26930674" w14:textId="77777777" w:rsidR="00F140B8" w:rsidRPr="00CC5408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716B5094" w14:textId="62580F69" w:rsidR="00F140B8" w:rsidRPr="00CC5408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3CFF1FB3" w14:textId="44121A06" w:rsidR="00F140B8" w:rsidRPr="00CC5408" w:rsidRDefault="00F140B8" w:rsidP="00F140B8">
      <w:pPr>
        <w:jc w:val="both"/>
        <w:rPr>
          <w:rFonts w:ascii="Arial" w:eastAsia="Calibri" w:hAnsi="Arial" w:cs="Arial"/>
          <w:sz w:val="28"/>
          <w:szCs w:val="28"/>
        </w:rPr>
      </w:pPr>
    </w:p>
    <w:p w14:paraId="0147C7BA" w14:textId="26879DB6" w:rsidR="00E2645D" w:rsidRPr="00CC5408" w:rsidRDefault="00E2645D" w:rsidP="00E2645D">
      <w:pPr>
        <w:jc w:val="both"/>
        <w:rPr>
          <w:rFonts w:ascii="Arial" w:eastAsia="Calibri" w:hAnsi="Arial" w:cs="Arial"/>
          <w:sz w:val="28"/>
          <w:szCs w:val="28"/>
        </w:rPr>
      </w:pPr>
      <w:r w:rsidRPr="00CC5408">
        <w:rPr>
          <w:rFonts w:ascii="Arial" w:eastAsia="Calibri" w:hAnsi="Arial" w:cs="Arial"/>
          <w:sz w:val="28"/>
          <w:szCs w:val="28"/>
        </w:rPr>
        <w:t xml:space="preserve">Главный инженер проекта    </w:t>
      </w:r>
      <w:r w:rsidRPr="003B67A5">
        <w:rPr>
          <w:rFonts w:ascii="Arial" w:eastAsia="Calibri" w:hAnsi="Arial" w:cs="Arial"/>
          <w:sz w:val="28"/>
          <w:szCs w:val="28"/>
        </w:rPr>
        <w:t xml:space="preserve"> </w:t>
      </w:r>
      <w:r w:rsidR="003B67A5">
        <w:rPr>
          <w:rFonts w:ascii="Arial" w:eastAsia="Calibri" w:hAnsi="Arial" w:cs="Arial"/>
          <w:sz w:val="28"/>
          <w:szCs w:val="28"/>
          <w:u w:val="single"/>
        </w:rPr>
        <w:t xml:space="preserve">                                                   </w:t>
      </w:r>
      <w:r w:rsidR="00E66B6A" w:rsidRPr="003B67A5">
        <w:rPr>
          <w:rFonts w:ascii="Arial" w:eastAsia="Calibri" w:hAnsi="Arial" w:cs="Arial"/>
          <w:sz w:val="28"/>
          <w:szCs w:val="28"/>
        </w:rPr>
        <w:t xml:space="preserve">/ </w:t>
      </w:r>
      <w:r w:rsidR="003B67A5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Расшифровка</w:t>
      </w:r>
      <w:r w:rsidR="00E66B6A" w:rsidRPr="00CC5408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/</w:t>
      </w:r>
    </w:p>
    <w:p w14:paraId="39C5CB2A" w14:textId="77777777" w:rsidR="00E2645D" w:rsidRPr="00CC5408" w:rsidRDefault="00E2645D" w:rsidP="00E2645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C5408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</w:t>
      </w:r>
      <w:r w:rsidRPr="00CC5408">
        <w:rPr>
          <w:rFonts w:ascii="Arial" w:eastAsia="Calibri" w:hAnsi="Arial" w:cs="Arial"/>
          <w:sz w:val="24"/>
          <w:szCs w:val="24"/>
        </w:rPr>
        <w:t xml:space="preserve"> (подпись)</w:t>
      </w:r>
    </w:p>
    <w:p w14:paraId="271D1D4C" w14:textId="6962D046" w:rsidR="009A1DD6" w:rsidRPr="00CC5408" w:rsidRDefault="00E2645D" w:rsidP="00E2645D">
      <w:pPr>
        <w:tabs>
          <w:tab w:val="center" w:pos="4960"/>
        </w:tabs>
        <w:rPr>
          <w:rFonts w:ascii="Arial" w:hAnsi="Arial" w:cs="Arial"/>
          <w:sz w:val="24"/>
          <w:szCs w:val="24"/>
        </w:rPr>
        <w:sectPr w:rsidR="009A1DD6" w:rsidRPr="00CC5408" w:rsidSect="00BC6AAC">
          <w:type w:val="continuous"/>
          <w:pgSz w:w="11906" w:h="16838"/>
          <w:pgMar w:top="567" w:right="567" w:bottom="567" w:left="1418" w:header="0" w:footer="567" w:gutter="0"/>
          <w:cols w:space="708"/>
          <w:titlePg/>
          <w:docGrid w:linePitch="360"/>
        </w:sectPr>
      </w:pPr>
      <w:r w:rsidRPr="00CC5408">
        <w:rPr>
          <w:rFonts w:ascii="Arial" w:hAnsi="Arial" w:cs="Arial"/>
          <w:sz w:val="24"/>
          <w:szCs w:val="24"/>
        </w:rPr>
        <w:tab/>
      </w:r>
      <w:r w:rsidR="00F140B8" w:rsidRPr="00CC5408">
        <w:rPr>
          <w:rFonts w:ascii="Arial" w:hAnsi="Arial" w:cs="Arial"/>
          <w:sz w:val="24"/>
          <w:szCs w:val="24"/>
        </w:rPr>
        <w:tab/>
      </w:r>
    </w:p>
    <w:bookmarkEnd w:id="1"/>
    <w:p w14:paraId="609899F8" w14:textId="03340940" w:rsidR="002D564C" w:rsidRPr="00CC5408" w:rsidRDefault="00210FF1" w:rsidP="00210FF1">
      <w:pPr>
        <w:pStyle w:val="2"/>
        <w:keepLines w:val="0"/>
        <w:numPr>
          <w:ilvl w:val="0"/>
          <w:numId w:val="8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r w:rsidRPr="00CC5408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lastRenderedPageBreak/>
        <w:t>Исходные данные и основные положения</w:t>
      </w:r>
    </w:p>
    <w:p w14:paraId="590E42F0" w14:textId="77777777" w:rsidR="00A95120" w:rsidRPr="00CC5408" w:rsidRDefault="00A95120" w:rsidP="00210FF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4604CC1" w14:textId="77777777" w:rsidR="00121F36" w:rsidRPr="00212740" w:rsidRDefault="00121F36" w:rsidP="00121F3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212740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BB6AEA8" w14:textId="3DDAFAD6" w:rsidR="0008119F" w:rsidRPr="00121F36" w:rsidRDefault="0008119F" w:rsidP="00210FF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 данном проекте рассматривается строительство жилого дома c инженерными сетями и благоустройством территории по адресу: </w:t>
      </w:r>
      <w:r w:rsidR="00210FF1"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г. Москва, </w:t>
      </w:r>
      <w:r w:rsidR="009065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… </w:t>
      </w:r>
    </w:p>
    <w:p w14:paraId="0490129F" w14:textId="3D7961FE" w:rsidR="00E85006" w:rsidRDefault="00E85006" w:rsidP="00E8500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Объект представляет собой встроенно-пристроенную подземную стоянку автомобилей на 49 м/м, являющуюся частью многоэтажного жилого дома.</w:t>
      </w:r>
    </w:p>
    <w:p w14:paraId="74B120BE" w14:textId="77777777" w:rsidR="00121F36" w:rsidRPr="00121F36" w:rsidRDefault="00121F36" w:rsidP="00E8500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68D00CD3" w14:textId="77777777" w:rsidR="00E30DE3" w:rsidRPr="00CC5408" w:rsidRDefault="00E30DE3" w:rsidP="00E30DE3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Данный раздел проекта водоотведения подземной стоянки автомобилей выполнен на основании следующих исходных данных и нормативных документов:</w:t>
      </w:r>
    </w:p>
    <w:p w14:paraId="0339738E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проектирование;</w:t>
      </w:r>
    </w:p>
    <w:p w14:paraId="4E12B506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генплана участка;</w:t>
      </w:r>
    </w:p>
    <w:p w14:paraId="3EB787FD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архитектурно – строительной части,</w:t>
      </w:r>
    </w:p>
    <w:p w14:paraId="21E8D977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точки подключения к наружным сетям инженерно-технического обеспечения проектируемого здания;</w:t>
      </w:r>
    </w:p>
    <w:p w14:paraId="7CEB7AED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технологических заданий;</w:t>
      </w:r>
    </w:p>
    <w:p w14:paraId="70D7C7FC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вертикальной планировки;</w:t>
      </w:r>
    </w:p>
    <w:p w14:paraId="21201259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29 декабря 2004г. № 190-ФЗ «Градостроительный кодекс Российской Федерации»;</w:t>
      </w:r>
    </w:p>
    <w:p w14:paraId="666CA749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22 июля 2008г. №123-ФЗ «Технический регламент о требованиях пожарной безопасности»;</w:t>
      </w:r>
    </w:p>
    <w:p w14:paraId="715A9C3E" w14:textId="2878C18F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30.12.2009 № 384-ФЗ «Технический регламент о безопасности зданий и сооружений»;</w:t>
      </w:r>
    </w:p>
    <w:p w14:paraId="3C28F8F9" w14:textId="42FE353C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27.12.2002 № 184-Ф</w:t>
      </w:r>
      <w:r w:rsidR="00F52982">
        <w:rPr>
          <w:rFonts w:ascii="Arial" w:eastAsia="Times New Roman" w:hAnsi="Arial" w:cs="Arial"/>
          <w:noProof/>
          <w:sz w:val="24"/>
          <w:szCs w:val="24"/>
          <w:lang w:eastAsia="ru-RU"/>
        </w:rPr>
        <w:t>З «О техническом регулировании»;</w:t>
      </w:r>
    </w:p>
    <w:p w14:paraId="0AE44B71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Постановления Правительства  РФ от 16 февраля 2008г. № 87 «О составе разделов проектной документации и требованиях к их содержанию»;</w:t>
      </w:r>
    </w:p>
    <w:p w14:paraId="732EDF80" w14:textId="6139C2B0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- СП 30.1333.20</w:t>
      </w:r>
      <w:r w:rsidR="00866EA2"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«Внутренний водопровод и канализация зданий»;</w:t>
      </w:r>
    </w:p>
    <w:p w14:paraId="68412D34" w14:textId="1744D7CA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СП 54.13330.</w:t>
      </w:r>
      <w:r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="00BA0476"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22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«Здания жилые многоквартирные»;</w:t>
      </w:r>
    </w:p>
    <w:p w14:paraId="27701FE6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- СП 61.13330.2012 «Тепловая изоляция оборудования и трубопроводов»;</w:t>
      </w:r>
    </w:p>
    <w:p w14:paraId="7A9B2759" w14:textId="7ACC367E" w:rsidR="00BA0476" w:rsidRDefault="00BA0476" w:rsidP="00BA0476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>- СП 10.13130.20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«Внутренний противопожарный водопровод. Требования пожарной безопасности»;</w:t>
      </w:r>
    </w:p>
    <w:p w14:paraId="0753732B" w14:textId="3B2935CC" w:rsidR="002B0C13" w:rsidRDefault="002B0C13" w:rsidP="002B0C13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D757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Pr="00992E22">
        <w:rPr>
          <w:rFonts w:ascii="Arial" w:eastAsia="Times New Roman" w:hAnsi="Arial" w:cs="Arial"/>
          <w:noProof/>
          <w:sz w:val="24"/>
          <w:szCs w:val="24"/>
          <w:lang w:eastAsia="ru-RU"/>
        </w:rPr>
        <w:t>СП 113.13330.20</w:t>
      </w:r>
      <w:r w:rsidR="00906536">
        <w:rPr>
          <w:rFonts w:ascii="Arial" w:eastAsia="Times New Roman" w:hAnsi="Arial" w:cs="Arial"/>
          <w:noProof/>
          <w:sz w:val="24"/>
          <w:szCs w:val="24"/>
          <w:lang w:eastAsia="ru-RU"/>
        </w:rPr>
        <w:t>23</w:t>
      </w:r>
      <w:r w:rsidRPr="00992E2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"Стоянки автомобилей.";</w:t>
      </w:r>
    </w:p>
    <w:p w14:paraId="3701A0A9" w14:textId="0146A122" w:rsidR="00906536" w:rsidRPr="00492D42" w:rsidRDefault="00906536" w:rsidP="002B0C13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СП 73.13330.2016 «Внутренние санитарно-технические системы зданий»</w:t>
      </w:r>
      <w:bookmarkStart w:id="2" w:name="_GoBack"/>
      <w:bookmarkEnd w:id="2"/>
    </w:p>
    <w:p w14:paraId="7EE9687C" w14:textId="0012F9F4" w:rsidR="009B4680" w:rsidRPr="00CC5408" w:rsidRDefault="00E2645D" w:rsidP="00E2645D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D4DE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 ТУ на водоснабжение и водоотведение</w:t>
      </w:r>
      <w:r w:rsidR="008B76C5" w:rsidRPr="005D4DE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5B5A48CB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Настоящим разделом представлены принципиальные технические решения по инженерным системам и основному оборудованию, обеспечивающие работу систем инженерного обеспечения здания из условия оптимального комфортного режима проживания, работы и отдыха.</w:t>
      </w:r>
    </w:p>
    <w:p w14:paraId="31A77561" w14:textId="77777777" w:rsidR="009B4680" w:rsidRPr="00CC5408" w:rsidRDefault="009B4680" w:rsidP="009B468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примененное оборудование.</w:t>
      </w:r>
    </w:p>
    <w:p w14:paraId="004ED7B8" w14:textId="6F3AC486" w:rsidR="00121F36" w:rsidRDefault="00121F36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6BB65A46" w14:textId="77777777" w:rsidR="002D564C" w:rsidRPr="00CC5408" w:rsidRDefault="002D564C" w:rsidP="00301736">
      <w:pPr>
        <w:numPr>
          <w:ilvl w:val="1"/>
          <w:numId w:val="8"/>
        </w:numPr>
        <w:autoSpaceDE w:val="0"/>
        <w:autoSpaceDN w:val="0"/>
        <w:spacing w:after="0" w:line="240" w:lineRule="auto"/>
        <w:ind w:left="0" w:firstLine="0"/>
        <w:jc w:val="center"/>
        <w:rPr>
          <w:rFonts w:ascii="Arial" w:hAnsi="Arial" w:cs="Arial"/>
          <w:b/>
          <w:i/>
          <w:noProof/>
        </w:rPr>
      </w:pPr>
      <w:bookmarkStart w:id="3" w:name="_Toc446941937"/>
      <w:r w:rsidRPr="00CC540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Характеристики </w:t>
      </w:r>
      <w:bookmarkEnd w:id="3"/>
      <w:r w:rsidR="00CC2A77" w:rsidRPr="00CC5408">
        <w:rPr>
          <w:rFonts w:ascii="Arial" w:eastAsia="Times New Roman" w:hAnsi="Arial" w:cs="Arial"/>
          <w:b/>
          <w:sz w:val="24"/>
          <w:szCs w:val="24"/>
          <w:lang w:eastAsia="ru-RU"/>
        </w:rPr>
        <w:t>объекта</w:t>
      </w:r>
    </w:p>
    <w:p w14:paraId="4DB2249E" w14:textId="77777777" w:rsidR="002D564C" w:rsidRPr="00CC5408" w:rsidRDefault="002D564C" w:rsidP="002D564C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28C3456" w14:textId="77777777" w:rsidR="00121F36" w:rsidRPr="00212740" w:rsidRDefault="00121F36" w:rsidP="00121F3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212740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4FD1A31E" w14:textId="77777777" w:rsidR="00E85006" w:rsidRPr="00121F36" w:rsidRDefault="00E85006" w:rsidP="00E85006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Функциональное назначение объекта – подземное одноэтажное встроенно-пристроенное здание стоянки автомобилей на 49 м/м.</w:t>
      </w:r>
    </w:p>
    <w:p w14:paraId="386BA11F" w14:textId="77777777" w:rsidR="00E85006" w:rsidRPr="00121F36" w:rsidRDefault="00E85006" w:rsidP="00E85006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37FCC7CA" w14:textId="77777777" w:rsidR="00866EA2" w:rsidRPr="00866EA2" w:rsidRDefault="00866EA2" w:rsidP="00866EA2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Здание стоянки автомобилей включает в себя:</w:t>
      </w:r>
    </w:p>
    <w:p w14:paraId="77894F2B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Помещение автостоянки для хранения автомобилей;</w:t>
      </w:r>
    </w:p>
    <w:p w14:paraId="69AF2D10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Рампа;</w:t>
      </w:r>
    </w:p>
    <w:p w14:paraId="0060B62D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Индивидуальный тепловой пункт (ИТП) на весь дом;</w:t>
      </w:r>
    </w:p>
    <w:p w14:paraId="19399D63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Насосная ХВС и пожаротушения;</w:t>
      </w:r>
    </w:p>
    <w:p w14:paraId="5257ABEB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Насосная АПТ;</w:t>
      </w:r>
    </w:p>
    <w:p w14:paraId="086B2D1F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Помещение водомерного узла;</w:t>
      </w:r>
    </w:p>
    <w:p w14:paraId="12AEC6A5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Электрощитовая;</w:t>
      </w:r>
    </w:p>
    <w:p w14:paraId="56076D40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Венткамеры;</w:t>
      </w:r>
    </w:p>
    <w:p w14:paraId="75F70AC3" w14:textId="777777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Помещение узла учета тепла;</w:t>
      </w:r>
    </w:p>
    <w:p w14:paraId="2164C4DE" w14:textId="6457E177" w:rsidR="00866EA2" w:rsidRPr="00866EA2" w:rsidRDefault="00866EA2" w:rsidP="00866EA2">
      <w:pPr>
        <w:pStyle w:val="af"/>
        <w:numPr>
          <w:ilvl w:val="0"/>
          <w:numId w:val="21"/>
        </w:numPr>
        <w:autoSpaceDE w:val="0"/>
        <w:autoSpaceDN w:val="0"/>
        <w:spacing w:after="0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Помещение уборочной техники.</w:t>
      </w:r>
    </w:p>
    <w:p w14:paraId="72D8872F" w14:textId="77777777" w:rsidR="00866EA2" w:rsidRDefault="00866EA2" w:rsidP="00866EA2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</w:p>
    <w:p w14:paraId="5F733B93" w14:textId="335E9657" w:rsidR="00866EA2" w:rsidRPr="00121F36" w:rsidRDefault="00866EA2" w:rsidP="00866EA2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Уборка помещений – сухая, осуществляется с помощью подметальной машины, уборочный инвентарь хранится в помещении уборочной техники.</w:t>
      </w:r>
    </w:p>
    <w:p w14:paraId="52F1905E" w14:textId="77777777" w:rsidR="00E85006" w:rsidRPr="00121F36" w:rsidRDefault="00E85006" w:rsidP="00E85006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Сообщение подземной автостоянки с жилым домом осуществляется посредством грузопассажирских лифтов, которые опускаются в подземный этаж, выход из которых организуется через тамбур-шлюз.</w:t>
      </w:r>
    </w:p>
    <w:p w14:paraId="30925B10" w14:textId="3940CF6C" w:rsidR="00121F36" w:rsidRDefault="00121F36">
      <w:pP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br w:type="page"/>
      </w:r>
    </w:p>
    <w:p w14:paraId="79BC45E2" w14:textId="7C546FCF" w:rsidR="00CB18FC" w:rsidRPr="00CC5408" w:rsidRDefault="002D564C" w:rsidP="005C1A12">
      <w:pPr>
        <w:pStyle w:val="af"/>
        <w:numPr>
          <w:ilvl w:val="0"/>
          <w:numId w:val="8"/>
        </w:numPr>
        <w:autoSpaceDE w:val="0"/>
        <w:autoSpaceDN w:val="0"/>
        <w:spacing w:after="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4" w:name="_Toc446941938"/>
      <w:r w:rsidRPr="00CC5408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Наружные сети водо</w:t>
      </w:r>
      <w:r w:rsidR="00CB18FC" w:rsidRPr="00CC5408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отвед</w:t>
      </w:r>
      <w:r w:rsidRPr="00CC5408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ения</w:t>
      </w:r>
      <w:bookmarkEnd w:id="4"/>
    </w:p>
    <w:p w14:paraId="0963B2DD" w14:textId="77777777" w:rsidR="00626A56" w:rsidRDefault="00626A56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ABC3B8E" w14:textId="606235C1" w:rsidR="00626A56" w:rsidRDefault="00626A56" w:rsidP="00866EA2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C1683">
        <w:rPr>
          <w:rFonts w:ascii="Arial" w:eastAsia="Times New Roman" w:hAnsi="Arial" w:cs="Arial"/>
          <w:noProof/>
          <w:sz w:val="24"/>
          <w:szCs w:val="24"/>
          <w:lang w:eastAsia="ru-RU"/>
        </w:rPr>
        <w:t>Отвод дождевых стоков и дренажа, согласно заданию на</w:t>
      </w:r>
      <w:r w:rsidR="00866EA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2C1683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проектирование, осуществляется с помощью внутренней системы ливневой и</w:t>
      </w:r>
      <w:r w:rsidR="00866EA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2C1683">
        <w:rPr>
          <w:rFonts w:ascii="Arial" w:eastAsia="Times New Roman" w:hAnsi="Arial" w:cs="Arial"/>
          <w:noProof/>
          <w:sz w:val="24"/>
          <w:szCs w:val="24"/>
          <w:lang w:eastAsia="ru-RU"/>
        </w:rPr>
        <w:t>дренажной канализации в существующую сеть ливневой канализации</w:t>
      </w:r>
      <w:r w:rsidR="00866EA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2C1683">
        <w:rPr>
          <w:rFonts w:ascii="Arial" w:eastAsia="Times New Roman" w:hAnsi="Arial" w:cs="Arial"/>
          <w:noProof/>
          <w:sz w:val="24"/>
          <w:szCs w:val="24"/>
          <w:lang w:eastAsia="ru-RU"/>
        </w:rPr>
        <w:t>согласно ТУ ГУП «Мосводосток».</w:t>
      </w:r>
    </w:p>
    <w:p w14:paraId="7517BB34" w14:textId="1B349E0F" w:rsidR="00866EA2" w:rsidRPr="00866EA2" w:rsidRDefault="00866EA2" w:rsidP="00866EA2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866EA2">
        <w:rPr>
          <w:rFonts w:ascii="Arial" w:eastAsia="Times New Roman" w:hAnsi="Arial" w:cs="Arial"/>
          <w:noProof/>
          <w:sz w:val="24"/>
          <w:szCs w:val="24"/>
          <w:lang w:eastAsia="ru-RU"/>
        </w:rPr>
        <w:t>Выпуски из здания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запроектированы </w:t>
      </w:r>
      <w:r w:rsidR="004E61B4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диаметрами </w:t>
      </w:r>
      <w:r w:rsidR="004E61B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Ø100</w:t>
      </w:r>
      <w:r w:rsidR="00F52982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-150</w:t>
      </w:r>
      <w:r w:rsidR="004E61B4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мм</w:t>
      </w:r>
      <w:r w:rsidR="004E61B4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>.</w:t>
      </w:r>
    </w:p>
    <w:p w14:paraId="32B52586" w14:textId="77777777" w:rsidR="00866EA2" w:rsidRPr="002C1683" w:rsidRDefault="00866EA2" w:rsidP="00866EA2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8E090E1" w14:textId="41EF0370" w:rsidR="00121F36" w:rsidRDefault="00121F36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530CA77" w14:textId="2F56CCD5" w:rsidR="006556E9" w:rsidRPr="00CC5408" w:rsidRDefault="002D564C" w:rsidP="00301736">
      <w:pPr>
        <w:pStyle w:val="af"/>
        <w:numPr>
          <w:ilvl w:val="0"/>
          <w:numId w:val="8"/>
        </w:numPr>
        <w:autoSpaceDE w:val="0"/>
        <w:autoSpaceDN w:val="0"/>
        <w:spacing w:before="60" w:after="60"/>
        <w:ind w:right="284"/>
        <w:jc w:val="center"/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</w:pPr>
      <w:bookmarkStart w:id="5" w:name="_Toc446089112"/>
      <w:bookmarkStart w:id="6" w:name="_Toc446941939"/>
      <w:r w:rsidRPr="00CC5408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Внутренние системы водо</w:t>
      </w:r>
      <w:bookmarkEnd w:id="5"/>
      <w:bookmarkEnd w:id="6"/>
      <w:r w:rsidR="006556E9" w:rsidRPr="00CC5408">
        <w:rPr>
          <w:rFonts w:ascii="Arial" w:eastAsia="Times New Roman" w:hAnsi="Arial" w:cs="Arial"/>
          <w:b/>
          <w:noProof/>
          <w:sz w:val="24"/>
          <w:szCs w:val="24"/>
          <w:u w:val="single"/>
          <w:lang w:eastAsia="ru-RU"/>
        </w:rPr>
        <w:t>отведения</w:t>
      </w:r>
    </w:p>
    <w:p w14:paraId="34B549F0" w14:textId="4BBAB7FA" w:rsidR="006556E9" w:rsidRPr="00CC5408" w:rsidRDefault="006556E9" w:rsidP="00301736">
      <w:pPr>
        <w:pStyle w:val="af"/>
        <w:autoSpaceDE w:val="0"/>
        <w:autoSpaceDN w:val="0"/>
        <w:spacing w:before="60" w:after="60"/>
        <w:ind w:left="2487" w:right="284"/>
        <w:jc w:val="center"/>
        <w:rPr>
          <w:rFonts w:ascii="Arial" w:eastAsia="Times New Roman" w:hAnsi="Arial" w:cs="Arial"/>
          <w:b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t>3.1   Основные проектные решения</w:t>
      </w:r>
    </w:p>
    <w:p w14:paraId="46094BCC" w14:textId="77777777" w:rsidR="002D564C" w:rsidRPr="00CC5408" w:rsidRDefault="002D564C" w:rsidP="00C61F76">
      <w:pPr>
        <w:autoSpaceDE w:val="0"/>
        <w:autoSpaceDN w:val="0"/>
        <w:spacing w:before="60" w:after="6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F103D7" w14:textId="77777777" w:rsidR="005C1A12" w:rsidRPr="00CC5408" w:rsidRDefault="005C1A12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sz w:val="24"/>
          <w:szCs w:val="24"/>
          <w:lang w:eastAsia="ru-RU"/>
        </w:rPr>
        <w:t>На основании требований нормативных документов, действующих на территории Российской Федерации, а также технического задания на проектирование и проектных решений изложенных в проекте мероприятий по обеспечению пожарной безопасности и специальных технических условий на проектирование и строительство в части обеспечения пожарной безопасности, в подземной автостоянке предусмотрены следующие системы:</w:t>
      </w:r>
    </w:p>
    <w:p w14:paraId="1FB85044" w14:textId="77777777" w:rsidR="00121F36" w:rsidRPr="00722C73" w:rsidRDefault="00121F36" w:rsidP="00121F3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722C73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312D2978" w14:textId="77777777" w:rsidR="005C1A12" w:rsidRPr="00CC5408" w:rsidRDefault="005C1A12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5CBE8F6" w14:textId="536CFB03" w:rsidR="005C1A12" w:rsidRPr="00121F36" w:rsidRDefault="002502DB" w:rsidP="002502DB">
      <w:pPr>
        <w:tabs>
          <w:tab w:val="left" w:pos="1985"/>
          <w:tab w:val="left" w:pos="2552"/>
        </w:tabs>
        <w:autoSpaceDE w:val="0"/>
        <w:autoSpaceDN w:val="0"/>
        <w:spacing w:after="0"/>
        <w:ind w:left="1985" w:hanging="1418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734AA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</w:t>
      </w: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2F6328"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-- К2 --   </w:t>
      </w: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Трубопровод внутреннего водостока с кровли рампы;</w:t>
      </w:r>
    </w:p>
    <w:p w14:paraId="1AB4F1B9" w14:textId="7313CE4F" w:rsidR="005C1A12" w:rsidRPr="00121F36" w:rsidRDefault="002502DB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2F6328"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-- К4 --</w:t>
      </w:r>
      <w:r w:rsidR="005C1A12"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    Трубопровод дренажной канализации; </w:t>
      </w:r>
    </w:p>
    <w:p w14:paraId="2AA9FD35" w14:textId="74929EF3" w:rsidR="005C1A12" w:rsidRPr="00CC5408" w:rsidRDefault="002502DB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</w:t>
      </w:r>
      <w:r w:rsidR="002F6328"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-- К4Н --  </w:t>
      </w:r>
      <w:r w:rsidR="005C1A12" w:rsidRPr="00121F3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Трубопровод напорной дренажной канализации.</w:t>
      </w:r>
    </w:p>
    <w:p w14:paraId="56639A2B" w14:textId="77777777" w:rsidR="005C1A12" w:rsidRPr="00CC5408" w:rsidRDefault="005C1A12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61E3B23" w14:textId="6C841375" w:rsidR="005C1A12" w:rsidRPr="00CC5408" w:rsidRDefault="005C1A12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Расчетные объемы сточных вод определены в соответствии с </w:t>
      </w:r>
      <w:r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СП30.13330.20</w:t>
      </w:r>
      <w:r w:rsidR="00085EE0"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F52982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исходя из обеспечения расчетного количества потребителей представленного в рамках раздела АР.</w:t>
      </w:r>
    </w:p>
    <w:p w14:paraId="10CF8D8D" w14:textId="0DC5B2A1" w:rsidR="00121F36" w:rsidRDefault="005C1A12" w:rsidP="005C1A12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Границей проектирования систем водоотведения является внешний контур дома.</w:t>
      </w:r>
    </w:p>
    <w:p w14:paraId="74627E56" w14:textId="7AA1C313" w:rsidR="00121F36" w:rsidRDefault="00121F36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538ED3DC" w14:textId="68908BFA" w:rsidR="00C61F76" w:rsidRDefault="00C61F76" w:rsidP="00A667B6">
      <w:pPr>
        <w:pStyle w:val="3"/>
        <w:numPr>
          <w:ilvl w:val="1"/>
          <w:numId w:val="0"/>
        </w:numPr>
        <w:autoSpaceDE w:val="0"/>
        <w:autoSpaceDN w:val="0"/>
        <w:spacing w:before="60"/>
        <w:ind w:left="1160" w:hanging="450"/>
        <w:rPr>
          <w:bCs w:val="0"/>
          <w:noProof/>
          <w:sz w:val="24"/>
          <w:szCs w:val="24"/>
        </w:rPr>
      </w:pPr>
      <w:bookmarkStart w:id="7" w:name="_Toc441737767"/>
      <w:r w:rsidRPr="00CC5408">
        <w:rPr>
          <w:bCs w:val="0"/>
          <w:noProof/>
          <w:sz w:val="24"/>
          <w:szCs w:val="24"/>
        </w:rPr>
        <w:t>3.</w:t>
      </w:r>
      <w:r w:rsidR="00AE4861">
        <w:rPr>
          <w:bCs w:val="0"/>
          <w:noProof/>
          <w:sz w:val="24"/>
          <w:szCs w:val="24"/>
        </w:rPr>
        <w:t>2</w:t>
      </w:r>
      <w:r w:rsidRPr="00CC5408">
        <w:rPr>
          <w:bCs w:val="0"/>
          <w:noProof/>
          <w:sz w:val="24"/>
          <w:szCs w:val="24"/>
        </w:rPr>
        <w:t xml:space="preserve"> Система внутренних водостоков ливневой канализации с кровли рампы.</w:t>
      </w:r>
      <w:bookmarkEnd w:id="7"/>
    </w:p>
    <w:p w14:paraId="21AAC9C6" w14:textId="77777777" w:rsidR="00A667B6" w:rsidRPr="00A667B6" w:rsidRDefault="00A667B6" w:rsidP="00A667B6">
      <w:pPr>
        <w:rPr>
          <w:lang w:eastAsia="ru-RU"/>
        </w:rPr>
      </w:pPr>
    </w:p>
    <w:p w14:paraId="26BDF073" w14:textId="77777777" w:rsidR="00121F36" w:rsidRPr="00722C73" w:rsidRDefault="00121F36" w:rsidP="00121F3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722C73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E9F1AFE" w14:textId="6AA0CE81" w:rsidR="00A667B6" w:rsidRDefault="00A667B6" w:rsidP="00121F36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Данным проектом предусматривается организация самотечной системы внутренних водостоков, предназначенной для отведения дождевых и талых вод с кровли рампы. В рампе обеспечена температура +5 градусов.</w:t>
      </w:r>
    </w:p>
    <w:p w14:paraId="361F0873" w14:textId="7C61BC65" w:rsidR="0076273D" w:rsidRPr="0076273D" w:rsidRDefault="0076273D" w:rsidP="0076273D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76273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Отвод атмосферных осадков с кровли рампы осуществляется через водосточные воронки с электрообогревом Ø100 мм в сис</w:t>
      </w:r>
      <w:r w:rsidR="0032670C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тему внутренних водостоков (К2) и выпускаются отдельным выпуском в наружную сеть.</w:t>
      </w:r>
    </w:p>
    <w:p w14:paraId="70B82467" w14:textId="3E093B41" w:rsidR="0076273D" w:rsidRDefault="00A667B6" w:rsidP="00121F36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Сети систем внутренних водостоков здания (К2) прокладываются при условии выполнения требований СП 30.13330.20</w:t>
      </w:r>
      <w:r w:rsidR="0076273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20</w:t>
      </w: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  <w:r w:rsidR="00121F36"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7B9E7277" w14:textId="096AFE3B" w:rsidR="00A667B6" w:rsidRDefault="00A667B6" w:rsidP="00121F36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соответствии с СП 30.13330.20</w:t>
      </w:r>
      <w:r w:rsidR="0076273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20</w:t>
      </w:r>
      <w:r w:rsidRPr="00121F36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на всей внутренней сети водостока устанавливаются ревизии и прочистки.</w:t>
      </w:r>
    </w:p>
    <w:p w14:paraId="0F2FF7AD" w14:textId="77777777" w:rsidR="00734AAE" w:rsidRPr="00121F36" w:rsidRDefault="00734AAE" w:rsidP="00121F36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763288C0" w14:textId="3A68AE4D" w:rsidR="007E7DAE" w:rsidRPr="00734AAE" w:rsidRDefault="00734AAE" w:rsidP="00734AA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722C73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2BCBCBC3" w14:textId="0BEACEBF" w:rsidR="00244C81" w:rsidRPr="00734AAE" w:rsidRDefault="00DA2261" w:rsidP="00734AAE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bookmarkStart w:id="8" w:name="_Toc415052039"/>
      <w:r w:rsidRPr="00734AA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Для </w:t>
      </w:r>
      <w:r w:rsidR="00244C81" w:rsidRPr="00734AA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проектов с организацией системы водостока</w:t>
      </w:r>
      <w:r w:rsidR="00866839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 кровли рампы</w:t>
      </w:r>
      <w:r w:rsidR="00244C81" w:rsidRPr="00734AA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силами АР ( наружный водосток) на отмостоку и наружные лотки использовать примечание:</w:t>
      </w:r>
    </w:p>
    <w:p w14:paraId="42E68045" w14:textId="047F1F47" w:rsidR="00244C81" w:rsidRPr="00734AAE" w:rsidRDefault="00244C81" w:rsidP="00734AAE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734AAE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Данным проектом не предусматривается организация самотечной системы внутренних водостоков с кровли рампы. Отведение дождевых и талых вод с рампы предусмотрено наружным водостоком и учтено в разделе АР (См. Том …..-РЕН-ПИР-АР).</w:t>
      </w:r>
    </w:p>
    <w:p w14:paraId="779BAD6E" w14:textId="296BE8B9" w:rsidR="00F5500F" w:rsidRDefault="00F5500F">
      <w:pPr>
        <w:rPr>
          <w:rFonts w:ascii="Arial" w:eastAsia="Times New Roman" w:hAnsi="Arial" w:cs="Arial"/>
          <w:b/>
          <w:noProof/>
          <w:sz w:val="24"/>
          <w:szCs w:val="24"/>
          <w:lang w:eastAsia="ru-RU"/>
        </w:rPr>
      </w:pPr>
      <w:r>
        <w:rPr>
          <w:bCs/>
          <w:noProof/>
          <w:sz w:val="24"/>
          <w:szCs w:val="24"/>
        </w:rPr>
        <w:br w:type="page"/>
      </w:r>
    </w:p>
    <w:p w14:paraId="145C03EA" w14:textId="298EC636" w:rsidR="00375D61" w:rsidRPr="00CC5408" w:rsidRDefault="00375D61" w:rsidP="00C61F76">
      <w:pPr>
        <w:pStyle w:val="3"/>
        <w:numPr>
          <w:ilvl w:val="1"/>
          <w:numId w:val="0"/>
        </w:numPr>
        <w:autoSpaceDE w:val="0"/>
        <w:autoSpaceDN w:val="0"/>
        <w:spacing w:before="60"/>
        <w:ind w:left="1160" w:hanging="450"/>
      </w:pPr>
      <w:r w:rsidRPr="00CC5408">
        <w:rPr>
          <w:bCs w:val="0"/>
          <w:noProof/>
          <w:sz w:val="24"/>
          <w:szCs w:val="24"/>
        </w:rPr>
        <w:t xml:space="preserve"> </w:t>
      </w:r>
      <w:bookmarkStart w:id="9" w:name="_Toc445457694"/>
      <w:r w:rsidRPr="00CC5408">
        <w:rPr>
          <w:bCs w:val="0"/>
          <w:noProof/>
          <w:sz w:val="24"/>
          <w:szCs w:val="24"/>
        </w:rPr>
        <w:t>3.</w:t>
      </w:r>
      <w:r w:rsidR="00AE4861">
        <w:rPr>
          <w:bCs w:val="0"/>
          <w:noProof/>
          <w:sz w:val="24"/>
          <w:szCs w:val="24"/>
        </w:rPr>
        <w:t>3</w:t>
      </w:r>
      <w:r w:rsidRPr="00CC5408">
        <w:rPr>
          <w:bCs w:val="0"/>
          <w:noProof/>
          <w:sz w:val="24"/>
          <w:szCs w:val="24"/>
        </w:rPr>
        <w:t xml:space="preserve"> Канализация условно-чистых стоков.</w:t>
      </w:r>
      <w:bookmarkEnd w:id="8"/>
      <w:bookmarkEnd w:id="9"/>
    </w:p>
    <w:p w14:paraId="290EE41A" w14:textId="77777777" w:rsidR="00375D61" w:rsidRPr="00CC5408" w:rsidRDefault="00375D61" w:rsidP="00C61F76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234A242" w14:textId="77777777" w:rsidR="00A667B6" w:rsidRPr="00D455F9" w:rsidRDefault="00A667B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55F9">
        <w:rPr>
          <w:rFonts w:ascii="Arial" w:eastAsia="Times New Roman" w:hAnsi="Arial" w:cs="Arial"/>
          <w:sz w:val="24"/>
          <w:szCs w:val="24"/>
          <w:lang w:eastAsia="ru-RU"/>
        </w:rPr>
        <w:t>В систему канализации условно-чистых вод отводятся следующие стоки:</w:t>
      </w:r>
    </w:p>
    <w:p w14:paraId="5841757F" w14:textId="77777777" w:rsidR="00A667B6" w:rsidRPr="00DD70EC" w:rsidRDefault="00A667B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55F9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1D4961">
        <w:rPr>
          <w:rFonts w:ascii="Arial" w:eastAsia="Times New Roman" w:hAnsi="Arial" w:cs="Arial"/>
          <w:sz w:val="24"/>
          <w:szCs w:val="24"/>
          <w:lang w:eastAsia="ru-RU"/>
        </w:rPr>
        <w:t xml:space="preserve">утечки от оборудования и трубопроводов с полов технических помещений  </w:t>
      </w:r>
    </w:p>
    <w:p w14:paraId="624579D4" w14:textId="77777777" w:rsidR="00A667B6" w:rsidRPr="00D455F9" w:rsidRDefault="00A667B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0EC">
        <w:rPr>
          <w:rFonts w:ascii="Arial" w:eastAsia="Times New Roman" w:hAnsi="Arial" w:cs="Arial"/>
          <w:sz w:val="24"/>
          <w:szCs w:val="24"/>
          <w:lang w:eastAsia="ru-RU"/>
        </w:rPr>
        <w:t>(насосная станция АУПТ и ВПВ парковки, ИТП, венткамера),</w:t>
      </w:r>
      <w:r w:rsidRPr="001D49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55F9">
        <w:rPr>
          <w:rFonts w:ascii="Arial" w:eastAsia="Times New Roman" w:hAnsi="Arial" w:cs="Arial"/>
          <w:sz w:val="24"/>
          <w:szCs w:val="24"/>
          <w:lang w:eastAsia="ru-RU"/>
        </w:rPr>
        <w:t>при опорожнении, ремонте систем и аварии;</w:t>
      </w:r>
    </w:p>
    <w:p w14:paraId="1E5F9B0D" w14:textId="77777777" w:rsidR="00A667B6" w:rsidRPr="00D455F9" w:rsidRDefault="00A667B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55F9">
        <w:rPr>
          <w:rFonts w:ascii="Arial" w:eastAsia="Times New Roman" w:hAnsi="Arial" w:cs="Arial"/>
          <w:sz w:val="24"/>
          <w:szCs w:val="24"/>
          <w:lang w:eastAsia="ru-RU"/>
        </w:rPr>
        <w:t>- удаление воды после тушения пожара.</w:t>
      </w:r>
    </w:p>
    <w:p w14:paraId="54CBFDD0" w14:textId="2E2078A7" w:rsidR="00A667B6" w:rsidRDefault="00A667B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55F9">
        <w:rPr>
          <w:rFonts w:ascii="Arial" w:eastAsia="Times New Roman" w:hAnsi="Arial" w:cs="Arial"/>
          <w:sz w:val="24"/>
          <w:szCs w:val="24"/>
          <w:lang w:eastAsia="ru-RU"/>
        </w:rPr>
        <w:t>Для сбора услов</w:t>
      </w:r>
      <w:r w:rsidR="000E6888">
        <w:rPr>
          <w:rFonts w:ascii="Arial" w:eastAsia="Times New Roman" w:hAnsi="Arial" w:cs="Arial"/>
          <w:sz w:val="24"/>
          <w:szCs w:val="24"/>
          <w:lang w:eastAsia="ru-RU"/>
        </w:rPr>
        <w:t xml:space="preserve">но-чистых вод и удаления воды </w:t>
      </w:r>
      <w:r w:rsidRPr="00D455F9">
        <w:rPr>
          <w:rFonts w:ascii="Arial" w:eastAsia="Times New Roman" w:hAnsi="Arial" w:cs="Arial"/>
          <w:sz w:val="24"/>
          <w:szCs w:val="24"/>
          <w:lang w:eastAsia="ru-RU"/>
        </w:rPr>
        <w:t>в венткамерах</w:t>
      </w:r>
      <w:r w:rsidR="000E688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55F9">
        <w:rPr>
          <w:rFonts w:ascii="Arial" w:eastAsia="Times New Roman" w:hAnsi="Arial" w:cs="Arial"/>
          <w:sz w:val="24"/>
          <w:szCs w:val="24"/>
          <w:lang w:eastAsia="ru-RU"/>
        </w:rPr>
        <w:t>предусмотрены приямки с дренажными на</w:t>
      </w:r>
      <w:r w:rsidR="001D4961">
        <w:rPr>
          <w:rFonts w:ascii="Arial" w:eastAsia="Times New Roman" w:hAnsi="Arial" w:cs="Arial"/>
          <w:sz w:val="24"/>
          <w:szCs w:val="24"/>
          <w:lang w:eastAsia="ru-RU"/>
        </w:rPr>
        <w:t>сосами</w:t>
      </w:r>
      <w:r w:rsidR="00CB42A3" w:rsidRPr="00B40CC9">
        <w:rPr>
          <w:rFonts w:ascii="Arial" w:eastAsia="Times New Roman" w:hAnsi="Arial" w:cs="Arial"/>
          <w:sz w:val="24"/>
          <w:szCs w:val="24"/>
          <w:lang w:eastAsia="ru-RU"/>
        </w:rPr>
        <w:t xml:space="preserve"> (1раб.)</w:t>
      </w:r>
      <w:r w:rsidR="001D496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DD70EC" w:rsidRPr="00CD3E82">
        <w:rPr>
          <w:rFonts w:ascii="Arial" w:eastAsia="Times New Roman" w:hAnsi="Arial" w:cs="Arial"/>
          <w:sz w:val="24"/>
          <w:szCs w:val="24"/>
          <w:lang w:eastAsia="ru-RU"/>
        </w:rPr>
        <w:t>Данные насосы работают в автоматическом режиме по уровню воды с помощью</w:t>
      </w:r>
      <w:r w:rsidR="00DD70EC">
        <w:rPr>
          <w:rFonts w:ascii="Arial" w:eastAsia="Times New Roman" w:hAnsi="Arial" w:cs="Arial"/>
          <w:sz w:val="24"/>
          <w:szCs w:val="24"/>
          <w:lang w:eastAsia="ru-RU"/>
        </w:rPr>
        <w:t xml:space="preserve"> встроенного</w:t>
      </w:r>
      <w:r w:rsidR="00DD70EC"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 поплавкового выключателя. </w:t>
      </w:r>
    </w:p>
    <w:p w14:paraId="524B106D" w14:textId="4DE291D7" w:rsidR="009B360A" w:rsidRPr="00DD70EC" w:rsidRDefault="009B360A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0EC">
        <w:rPr>
          <w:rFonts w:ascii="Arial" w:eastAsia="Times New Roman" w:hAnsi="Arial" w:cs="Arial"/>
          <w:sz w:val="24"/>
          <w:szCs w:val="24"/>
          <w:lang w:eastAsia="ru-RU"/>
        </w:rPr>
        <w:t>Для сбора воды после тушения пожара в подземной ав</w:t>
      </w:r>
      <w:r w:rsidR="004E61B4">
        <w:rPr>
          <w:rFonts w:ascii="Arial" w:eastAsia="Times New Roman" w:hAnsi="Arial" w:cs="Arial"/>
          <w:sz w:val="24"/>
          <w:szCs w:val="24"/>
          <w:lang w:eastAsia="ru-RU"/>
        </w:rPr>
        <w:t>тостоянке предусмотрены приямки объемом не менее 2м3.</w:t>
      </w:r>
    </w:p>
    <w:p w14:paraId="6C9FC1D7" w14:textId="2CECBEBE" w:rsidR="00A667B6" w:rsidRPr="00CD3E82" w:rsidRDefault="00A667B6" w:rsidP="00203980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В приямках </w:t>
      </w:r>
      <w:r w:rsidR="008F6FBA">
        <w:rPr>
          <w:rFonts w:ascii="Arial" w:eastAsia="Times New Roman" w:hAnsi="Arial" w:cs="Arial"/>
          <w:sz w:val="24"/>
          <w:szCs w:val="24"/>
          <w:lang w:eastAsia="ru-RU"/>
        </w:rPr>
        <w:t>подземной автостоянки</w:t>
      </w:r>
      <w:r w:rsidR="00CB42A3">
        <w:rPr>
          <w:rFonts w:ascii="Arial" w:eastAsia="Times New Roman" w:hAnsi="Arial" w:cs="Arial"/>
          <w:sz w:val="24"/>
          <w:szCs w:val="24"/>
          <w:lang w:eastAsia="ru-RU"/>
        </w:rPr>
        <w:t xml:space="preserve"> и в технических помещениях подзе</w:t>
      </w:r>
      <w:r w:rsidR="000E6888">
        <w:rPr>
          <w:rFonts w:ascii="Arial" w:eastAsia="Times New Roman" w:hAnsi="Arial" w:cs="Arial"/>
          <w:sz w:val="24"/>
          <w:szCs w:val="24"/>
          <w:lang w:eastAsia="ru-RU"/>
        </w:rPr>
        <w:t>мной автостоянки – в насосной, помещении водомерного узла и</w:t>
      </w:r>
      <w:r w:rsidR="000E6888" w:rsidRPr="00D455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6888">
        <w:rPr>
          <w:rFonts w:ascii="Arial" w:eastAsia="Times New Roman" w:hAnsi="Arial" w:cs="Arial"/>
          <w:sz w:val="24"/>
          <w:szCs w:val="24"/>
          <w:lang w:eastAsia="ru-RU"/>
        </w:rPr>
        <w:t>помещении узла</w:t>
      </w:r>
      <w:r w:rsidR="000E6888" w:rsidRPr="00D455F9">
        <w:rPr>
          <w:rFonts w:ascii="Arial" w:eastAsia="Times New Roman" w:hAnsi="Arial" w:cs="Arial"/>
          <w:sz w:val="24"/>
          <w:szCs w:val="24"/>
          <w:lang w:eastAsia="ru-RU"/>
        </w:rPr>
        <w:t xml:space="preserve"> учета тепла</w:t>
      </w:r>
      <w:r w:rsidR="000E688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устанавливаются </w:t>
      </w:r>
      <w:r w:rsidR="00CB42A3">
        <w:rPr>
          <w:rFonts w:ascii="Arial" w:eastAsia="Times New Roman" w:hAnsi="Arial" w:cs="Arial"/>
          <w:sz w:val="24"/>
          <w:szCs w:val="24"/>
          <w:lang w:eastAsia="ru-RU"/>
        </w:rPr>
        <w:t xml:space="preserve">погружные </w:t>
      </w:r>
      <w:r w:rsidR="00CB42A3" w:rsidRPr="00CD3E82">
        <w:rPr>
          <w:rFonts w:ascii="Arial" w:eastAsia="Times New Roman" w:hAnsi="Arial" w:cs="Arial"/>
          <w:sz w:val="24"/>
          <w:szCs w:val="24"/>
          <w:lang w:eastAsia="ru-RU"/>
        </w:rPr>
        <w:t>дренажные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03980" w:rsidRPr="00203980">
        <w:rPr>
          <w:rFonts w:ascii="Arial" w:eastAsia="Times New Roman" w:hAnsi="Arial" w:cs="Arial"/>
          <w:sz w:val="24"/>
          <w:szCs w:val="24"/>
          <w:lang w:eastAsia="ru-RU"/>
        </w:rPr>
        <w:t xml:space="preserve">насосы </w:t>
      </w:r>
      <w:r w:rsidRPr="00203980">
        <w:rPr>
          <w:rFonts w:ascii="Arial" w:eastAsia="Times New Roman" w:hAnsi="Arial" w:cs="Arial"/>
          <w:sz w:val="24"/>
          <w:szCs w:val="24"/>
          <w:lang w:eastAsia="ru-RU"/>
        </w:rPr>
        <w:t>(1раб., 1 рез.)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>. Насосы работают в автоматическом режиме и управляются шкафом управления</w:t>
      </w:r>
      <w:r w:rsidR="00DA2261">
        <w:rPr>
          <w:rFonts w:ascii="Arial" w:eastAsia="Times New Roman" w:hAnsi="Arial" w:cs="Arial"/>
          <w:sz w:val="24"/>
          <w:szCs w:val="24"/>
          <w:lang w:eastAsia="ru-RU"/>
        </w:rPr>
        <w:t xml:space="preserve"> (ШУДН)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 с помощью датчиков уровня, установленных в приямок </w:t>
      </w:r>
      <w:r w:rsidRPr="00DD70E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(см.</w:t>
      </w:r>
      <w:r w:rsidR="009B360A" w:rsidRPr="00DD70E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="002B0C13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том ИОС5.4</w:t>
      </w:r>
      <w:r w:rsidRPr="00DD70E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).</w:t>
      </w:r>
      <w:r w:rsidR="002039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>Из приямков вода в автоматическом режиме, в зависимос</w:t>
      </w:r>
      <w:r w:rsidR="004E61B4">
        <w:rPr>
          <w:rFonts w:ascii="Arial" w:eastAsia="Times New Roman" w:hAnsi="Arial" w:cs="Arial"/>
          <w:sz w:val="24"/>
          <w:szCs w:val="24"/>
          <w:lang w:eastAsia="ru-RU"/>
        </w:rPr>
        <w:t>ти от уровня наполнения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, откачивается насосами в магистральные трубопроводы </w:t>
      </w:r>
      <w:r w:rsidR="008F6FBA">
        <w:rPr>
          <w:rFonts w:ascii="Arial" w:eastAsia="Times New Roman" w:hAnsi="Arial" w:cs="Arial"/>
          <w:sz w:val="24"/>
          <w:szCs w:val="24"/>
          <w:lang w:eastAsia="ru-RU"/>
        </w:rPr>
        <w:t>дренажной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 канализации </w:t>
      </w:r>
      <w:r w:rsidR="008F6FBA">
        <w:rPr>
          <w:rFonts w:ascii="Arial" w:eastAsia="Times New Roman" w:hAnsi="Arial" w:cs="Arial"/>
          <w:sz w:val="24"/>
          <w:szCs w:val="24"/>
          <w:lang w:eastAsia="ru-RU"/>
        </w:rPr>
        <w:t>автостоянки</w:t>
      </w:r>
      <w:r w:rsidRPr="00CD3E82">
        <w:rPr>
          <w:rFonts w:ascii="Arial" w:eastAsia="Times New Roman" w:hAnsi="Arial" w:cs="Arial"/>
          <w:sz w:val="24"/>
          <w:szCs w:val="24"/>
          <w:lang w:eastAsia="ru-RU"/>
        </w:rPr>
        <w:t xml:space="preserve"> и безнапорным выпуском отводится в наружную сеть дождевой канализации. </w:t>
      </w:r>
    </w:p>
    <w:p w14:paraId="447C86D0" w14:textId="02CCD3F4" w:rsidR="00614438" w:rsidRDefault="00DD70E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0EC">
        <w:rPr>
          <w:rFonts w:ascii="Arial" w:eastAsia="Times New Roman" w:hAnsi="Arial" w:cs="Arial"/>
          <w:sz w:val="24"/>
          <w:szCs w:val="24"/>
          <w:lang w:eastAsia="ru-RU"/>
        </w:rPr>
        <w:t>Для удаления аварийной воды, и воды при опорожнении водяных систем в помещении ИТП, предусмотрен приямок с дренажными насосами</w:t>
      </w:r>
      <w:r w:rsidR="002B0C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B0C13" w:rsidRPr="002B0C13">
        <w:rPr>
          <w:rFonts w:ascii="Arial" w:eastAsia="Times New Roman" w:hAnsi="Arial" w:cs="Arial"/>
          <w:sz w:val="24"/>
          <w:szCs w:val="24"/>
          <w:lang w:eastAsia="ru-RU"/>
        </w:rPr>
        <w:t>для высокотемпературных стоков</w:t>
      </w:r>
      <w:r w:rsidRPr="00DD70EC">
        <w:rPr>
          <w:rFonts w:ascii="Arial" w:eastAsia="Times New Roman" w:hAnsi="Arial" w:cs="Arial"/>
          <w:sz w:val="24"/>
          <w:szCs w:val="24"/>
          <w:lang w:eastAsia="ru-RU"/>
        </w:rPr>
        <w:t>. Дренажные насосы в ИТП включаются и выключаются по сигналам от щита автоматизации ИТП (ЩА).</w:t>
      </w:r>
      <w:r w:rsidR="0061443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9B35B27" w14:textId="6368C8CB" w:rsidR="00DD70EC" w:rsidRDefault="00DD70E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70E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(см. раздел Узлы учета тепла. Автоматизация и диспетчеризация индивидуаль</w:t>
      </w:r>
      <w:r w:rsidR="002B0C13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ного теплового пункта, том ИОС 4.5, ИТП АТМ</w:t>
      </w:r>
      <w:r w:rsidRPr="00DD70EC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)</w:t>
      </w:r>
      <w:r w:rsidRPr="00DD70EC">
        <w:rPr>
          <w:rFonts w:ascii="Arial" w:eastAsia="Times New Roman" w:hAnsi="Arial" w:cs="Arial"/>
          <w:sz w:val="24"/>
          <w:szCs w:val="24"/>
          <w:lang w:eastAsia="ru-RU"/>
        </w:rPr>
        <w:t xml:space="preserve">. В дренажном приямке ИТП предусмотрен датчик, который обеспечивает пуск дренажных насосов при остывании воды в приямке. </w:t>
      </w:r>
    </w:p>
    <w:p w14:paraId="6D84DEA5" w14:textId="77777777" w:rsidR="00614438" w:rsidRDefault="00614438" w:rsidP="00614438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  <w:r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Адресное уточнение:</w:t>
      </w:r>
    </w:p>
    <w:p w14:paraId="6032BAF3" w14:textId="2810618F" w:rsidR="00614438" w:rsidRPr="00DD70EC" w:rsidRDefault="00614438" w:rsidP="00614438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Допускается не делать отдельный выпуск</w:t>
      </w:r>
      <w:r w:rsidR="000F32B1"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из ИТП для</w:t>
      </w:r>
      <w:r w:rsidR="00866839"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горячих вод </w:t>
      </w:r>
      <w:r w:rsidR="000F32B1"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, </w:t>
      </w:r>
      <w:r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если не достаточно места, но обязательно согласовывать с экспертом</w:t>
      </w:r>
      <w:r w:rsid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на этапе разработки ПД </w:t>
      </w:r>
      <w:r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!</w:t>
      </w:r>
    </w:p>
    <w:p w14:paraId="4C69AAB8" w14:textId="4D1288B2" w:rsidR="00121F36" w:rsidRDefault="00121F36" w:rsidP="00AE4861">
      <w:pPr>
        <w:pStyle w:val="21"/>
        <w:spacing w:after="0" w:line="276" w:lineRule="auto"/>
        <w:ind w:firstLine="426"/>
        <w:jc w:val="center"/>
        <w:rPr>
          <w:rStyle w:val="30"/>
          <w:rFonts w:eastAsiaTheme="minorHAnsi"/>
        </w:rPr>
      </w:pPr>
      <w:r>
        <w:rPr>
          <w:noProof/>
          <w:sz w:val="24"/>
          <w:szCs w:val="24"/>
        </w:rPr>
        <w:br w:type="page"/>
      </w:r>
      <w:r w:rsidRPr="00FC4DF9">
        <w:rPr>
          <w:rStyle w:val="30"/>
          <w:rFonts w:eastAsiaTheme="minorHAnsi"/>
          <w:highlight w:val="yellow"/>
        </w:rPr>
        <w:t>3.</w:t>
      </w:r>
      <w:r w:rsidR="00AE4861" w:rsidRPr="00FC4DF9">
        <w:rPr>
          <w:rStyle w:val="30"/>
          <w:rFonts w:eastAsiaTheme="minorHAnsi"/>
          <w:highlight w:val="yellow"/>
        </w:rPr>
        <w:t>4</w:t>
      </w:r>
      <w:r w:rsidRPr="00FC4DF9">
        <w:rPr>
          <w:rStyle w:val="30"/>
          <w:rFonts w:eastAsiaTheme="minorHAnsi"/>
          <w:highlight w:val="yellow"/>
        </w:rPr>
        <w:t>. Канализация от пластового дренажа.</w:t>
      </w:r>
    </w:p>
    <w:p w14:paraId="3245F1F2" w14:textId="77777777" w:rsidR="0028370A" w:rsidRPr="005926FA" w:rsidRDefault="0028370A" w:rsidP="00AE4861">
      <w:pPr>
        <w:pStyle w:val="21"/>
        <w:spacing w:after="0" w:line="276" w:lineRule="auto"/>
        <w:ind w:firstLine="426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61F7B21" w14:textId="77777777" w:rsidR="00121F36" w:rsidRPr="00DD70EC" w:rsidRDefault="00121F3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  <w:r w:rsidRPr="00DD70E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Адресное уточнение:</w:t>
      </w:r>
    </w:p>
    <w:p w14:paraId="0CC72971" w14:textId="3A145BAE" w:rsidR="00121F36" w:rsidRPr="00866839" w:rsidRDefault="00121F36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  <w:r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Согласно ЗнП предусматривается удаление дренажных вод из пластового дренажа под</w:t>
      </w:r>
      <w:r w:rsidR="005D4DEA"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фундаментной</w:t>
      </w:r>
      <w:r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плитой автостоянки</w:t>
      </w:r>
      <w:r w:rsidR="00DD70EC" w:rsidRPr="0086683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- см. Том ИОС 3.5.</w:t>
      </w:r>
    </w:p>
    <w:p w14:paraId="2BEED3B6" w14:textId="2867C792" w:rsidR="005926FA" w:rsidRDefault="00866839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В данном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разделе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предусмотрен отдельный самотечный выпуск в </w:t>
      </w:r>
      <w:r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наружную сеть ливневой канализации с возможностью подключения напорной части от КНС.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Решения по устройству пластового дренажа</w:t>
      </w:r>
      <w:r w:rsidR="00FC4DF9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, а </w:t>
      </w:r>
      <w:r w:rsidR="002B0C13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также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="00FC4DF9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расход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учтены в разделе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="00DD70EC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ИОС 3.5</w:t>
      </w:r>
      <w:r w:rsidR="005926FA" w:rsidRPr="00FC4DF9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).</w:t>
      </w:r>
    </w:p>
    <w:p w14:paraId="17BA6CB4" w14:textId="350BAE86" w:rsidR="0032670C" w:rsidRDefault="0032670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1C3308B9" w14:textId="30E848A8" w:rsidR="0032670C" w:rsidRDefault="0032670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5A3823B4" w14:textId="691B1421" w:rsidR="0032670C" w:rsidRPr="0032670C" w:rsidRDefault="0032670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  <w:r w:rsidRPr="0032670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Адресное уточнение: </w:t>
      </w:r>
    </w:p>
    <w:p w14:paraId="4EE02D20" w14:textId="4F106E6C" w:rsidR="0032670C" w:rsidRPr="00DD70EC" w:rsidRDefault="0032670C" w:rsidP="00DD70EC">
      <w:pPr>
        <w:autoSpaceDE w:val="0"/>
        <w:autoSpaceDN w:val="0"/>
        <w:spacing w:before="60" w:after="60"/>
        <w:ind w:left="284" w:right="284" w:firstLine="425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32670C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Если приходится забирать лоток на въезде в рампу внутрь дома, необходимо добавить раздел ниже</w:t>
      </w:r>
    </w:p>
    <w:p w14:paraId="186007B6" w14:textId="4E43E999" w:rsidR="0032670C" w:rsidRPr="0032670C" w:rsidRDefault="0032670C" w:rsidP="0032670C">
      <w:pPr>
        <w:pStyle w:val="3"/>
        <w:ind w:left="284" w:firstLine="425"/>
        <w:rPr>
          <w:b w:val="0"/>
          <w:i/>
          <w:highlight w:val="yellow"/>
        </w:rPr>
      </w:pPr>
      <w:r w:rsidRPr="0032670C">
        <w:rPr>
          <w:bCs w:val="0"/>
          <w:iCs/>
          <w:sz w:val="24"/>
          <w:szCs w:val="24"/>
          <w:highlight w:val="yellow"/>
        </w:rPr>
        <w:t>3.5. Поверхностный водосток от въезда в рампу .</w:t>
      </w:r>
      <w:r w:rsidRPr="0032670C">
        <w:rPr>
          <w:b w:val="0"/>
          <w:i/>
          <w:highlight w:val="yellow"/>
        </w:rPr>
        <w:t xml:space="preserve"> </w:t>
      </w:r>
    </w:p>
    <w:p w14:paraId="37147EE6" w14:textId="77777777" w:rsidR="0032670C" w:rsidRPr="0032670C" w:rsidRDefault="0032670C" w:rsidP="0032670C">
      <w:pPr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14:paraId="285516B9" w14:textId="77777777" w:rsidR="0032670C" w:rsidRPr="009D36D1" w:rsidRDefault="0032670C" w:rsidP="0032670C">
      <w:pPr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На въезде в рампу предусматривается устройство водоприёмного лотка и песколовки. В соответствии с заданием Генплана, поверхностный сток отводится с территории площадью: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32670C" w:rsidRPr="009D36D1" w14:paraId="00ADC6C1" w14:textId="77777777" w:rsidTr="0032670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7086" w14:textId="77777777" w:rsidR="0032670C" w:rsidRPr="009D36D1" w:rsidRDefault="0032670C">
            <w:pPr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 Вид поверхности стока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C328" w14:textId="77777777" w:rsidR="0032670C" w:rsidRPr="009D36D1" w:rsidRDefault="0032670C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Площадь, Га</w:t>
            </w:r>
          </w:p>
        </w:tc>
      </w:tr>
      <w:tr w:rsidR="0032670C" w:rsidRPr="009D36D1" w14:paraId="0EE2AB39" w14:textId="77777777" w:rsidTr="0032670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78D6" w14:textId="77777777" w:rsidR="0032670C" w:rsidRPr="009D36D1" w:rsidRDefault="0032670C">
            <w:pPr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Брусчатые мостовые и щебеночные покрытия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E6F5A" w14:textId="77777777" w:rsidR="0032670C" w:rsidRPr="009D36D1" w:rsidRDefault="0032670C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0,004</w:t>
            </w:r>
          </w:p>
        </w:tc>
      </w:tr>
      <w:tr w:rsidR="0032670C" w:rsidRPr="009D36D1" w14:paraId="672D9FD6" w14:textId="77777777" w:rsidTr="0032670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6B89" w14:textId="77777777" w:rsidR="0032670C" w:rsidRPr="009D36D1" w:rsidRDefault="0032670C">
            <w:pPr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Асфальтобетон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1CFB" w14:textId="77777777" w:rsidR="0032670C" w:rsidRPr="009D36D1" w:rsidRDefault="0032670C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0,004</w:t>
            </w:r>
          </w:p>
        </w:tc>
      </w:tr>
      <w:tr w:rsidR="0032670C" w:rsidRPr="009D36D1" w14:paraId="1257FF0C" w14:textId="77777777" w:rsidTr="0032670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C462" w14:textId="77777777" w:rsidR="0032670C" w:rsidRPr="009D36D1" w:rsidRDefault="0032670C">
            <w:pPr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Газоны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D62A" w14:textId="77777777" w:rsidR="0032670C" w:rsidRPr="009D36D1" w:rsidRDefault="0032670C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0,003</w:t>
            </w:r>
          </w:p>
        </w:tc>
      </w:tr>
      <w:tr w:rsidR="0032670C" w:rsidRPr="009D36D1" w14:paraId="031C0EB9" w14:textId="77777777" w:rsidTr="0032670C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3784" w14:textId="77777777" w:rsidR="0032670C" w:rsidRPr="009D36D1" w:rsidRDefault="0032670C">
            <w:pPr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Общая площадь (F):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99B9" w14:textId="77777777" w:rsidR="0032670C" w:rsidRPr="009D36D1" w:rsidRDefault="0032670C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9D36D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0,011</w:t>
            </w:r>
          </w:p>
        </w:tc>
      </w:tr>
    </w:tbl>
    <w:p w14:paraId="666D91BE" w14:textId="77777777" w:rsidR="0032670C" w:rsidRPr="009D36D1" w:rsidRDefault="0032670C" w:rsidP="0032670C">
      <w:pPr>
        <w:rPr>
          <w:rFonts w:ascii="Arial" w:hAnsi="Arial" w:cs="Arial"/>
          <w:noProof/>
          <w:sz w:val="24"/>
          <w:szCs w:val="24"/>
          <w:highlight w:val="yellow"/>
        </w:rPr>
      </w:pPr>
    </w:p>
    <w:p w14:paraId="1C25964E" w14:textId="007395EF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Интенсивность дождя для данной местности продолжительностью 20 мин при Р=1: </w:t>
      </w: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q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>20= 80 л/с на 1 га;</w:t>
      </w:r>
    </w:p>
    <w:p w14:paraId="6903F212" w14:textId="77777777" w:rsidR="0032670C" w:rsidRPr="009D36D1" w:rsidRDefault="0032670C" w:rsidP="0032670C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В соответствии с таб 8 и таб 9 СП 32.13330.2012:</w:t>
      </w:r>
    </w:p>
    <w:p w14:paraId="576A7E2B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- Показатель степени, характеризующий изменение расчетной интенсивности дождя во времени: </w:t>
      </w: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n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>= 0.71;</w:t>
      </w:r>
    </w:p>
    <w:p w14:paraId="2B772B76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- Среднее количество дождей за год: mr = 150</w:t>
      </w:r>
    </w:p>
    <w:p w14:paraId="15CB20AA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- Показатель степени: y = 1,33</w:t>
      </w:r>
    </w:p>
    <w:p w14:paraId="19D77944" w14:textId="76F1E93E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- Период однократного превышения расчетной интенсивности дождя: Р = 1</w:t>
      </w:r>
    </w:p>
    <w:p w14:paraId="7A53F712" w14:textId="77777777" w:rsidR="0032670C" w:rsidRPr="009D36D1" w:rsidRDefault="0032670C" w:rsidP="0032670C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В соответствии с СПОЗУ и АР лоток на въезде имеет длину:</w:t>
      </w:r>
    </w:p>
    <w:p w14:paraId="18121271" w14:textId="75302AF5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- Расчетная длина  участка лотка  </w:t>
      </w: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lcan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 = 7 м.</w:t>
      </w:r>
    </w:p>
    <w:p w14:paraId="085A4A47" w14:textId="77777777" w:rsidR="0032670C" w:rsidRPr="009D36D1" w:rsidRDefault="0032670C" w:rsidP="0032670C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Для подсчета расчётной продолжительности протекания дождевых вод:</w:t>
      </w:r>
    </w:p>
    <w:p w14:paraId="0AE04C61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tcan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 = 0,30 мин  ( для лотка Д400 с наполнением 0.2, скоростью 0.48 м/с и </w:t>
      </w: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i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>=2.5  (тысячные))</w:t>
      </w:r>
    </w:p>
    <w:p w14:paraId="59DEDCC2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tp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 = 0 мин </w:t>
      </w:r>
    </w:p>
    <w:p w14:paraId="55C7EF2B" w14:textId="77777777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t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 </w:t>
      </w:r>
      <w:r w:rsidRPr="009D36D1">
        <w:rPr>
          <w:rFonts w:ascii="Arial" w:hAnsi="Arial" w:cs="Arial"/>
          <w:noProof/>
          <w:sz w:val="24"/>
          <w:szCs w:val="24"/>
          <w:highlight w:val="yellow"/>
          <w:lang w:val="en-US"/>
        </w:rPr>
        <w:t>con</w:t>
      </w: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 = 2 мин</w:t>
      </w:r>
    </w:p>
    <w:p w14:paraId="15C45A20" w14:textId="32145B60" w:rsidR="0032670C" w:rsidRPr="00B40CC9" w:rsidRDefault="0032670C" w:rsidP="0032670C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9D36D1">
        <w:rPr>
          <w:rFonts w:ascii="Arial" w:hAnsi="Arial" w:cs="Arial"/>
          <w:i/>
          <w:iCs/>
          <w:sz w:val="24"/>
          <w:szCs w:val="24"/>
          <w:highlight w:val="yellow"/>
          <w:lang w:val="en-US"/>
        </w:rPr>
        <w:t>t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vertAlign w:val="subscript"/>
          <w:lang w:val="en-US"/>
        </w:rPr>
        <w:t>r</w:t>
      </w:r>
      <w:r w:rsidRPr="00B40CC9">
        <w:rPr>
          <w:rFonts w:ascii="Arial" w:hAnsi="Arial" w:cs="Arial"/>
          <w:sz w:val="24"/>
          <w:szCs w:val="24"/>
          <w:highlight w:val="yellow"/>
        </w:rPr>
        <w:t xml:space="preserve"> = 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lang w:val="en-US"/>
        </w:rPr>
        <w:t>t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vertAlign w:val="subscript"/>
          <w:lang w:val="en-US"/>
        </w:rPr>
        <w:t>con</w:t>
      </w:r>
      <w:r w:rsidRPr="00B40CC9">
        <w:rPr>
          <w:rFonts w:ascii="Arial" w:hAnsi="Arial" w:cs="Arial"/>
          <w:sz w:val="24"/>
          <w:szCs w:val="24"/>
          <w:highlight w:val="yellow"/>
        </w:rPr>
        <w:t xml:space="preserve"> + 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lang w:val="en-US"/>
        </w:rPr>
        <w:t>t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vertAlign w:val="subscript"/>
          <w:lang w:val="en-US"/>
        </w:rPr>
        <w:t>can</w:t>
      </w:r>
      <w:r w:rsidRPr="00B40CC9">
        <w:rPr>
          <w:rFonts w:ascii="Arial" w:hAnsi="Arial" w:cs="Arial"/>
          <w:sz w:val="24"/>
          <w:szCs w:val="24"/>
          <w:highlight w:val="yellow"/>
        </w:rPr>
        <w:t xml:space="preserve"> + 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lang w:val="en-US"/>
        </w:rPr>
        <w:t>t</w:t>
      </w:r>
      <w:r w:rsidRPr="009D36D1">
        <w:rPr>
          <w:rFonts w:ascii="Arial" w:hAnsi="Arial" w:cs="Arial"/>
          <w:i/>
          <w:iCs/>
          <w:sz w:val="24"/>
          <w:szCs w:val="24"/>
          <w:highlight w:val="yellow"/>
          <w:vertAlign w:val="subscript"/>
          <w:lang w:val="en-US"/>
        </w:rPr>
        <w:t>p</w:t>
      </w:r>
      <w:r w:rsidRPr="00B40CC9">
        <w:rPr>
          <w:rFonts w:ascii="Arial" w:hAnsi="Arial" w:cs="Arial"/>
          <w:sz w:val="24"/>
          <w:szCs w:val="24"/>
          <w:highlight w:val="yellow"/>
        </w:rPr>
        <w:t xml:space="preserve"> = 5+0.3+0=5.3 </w:t>
      </w:r>
      <w:r w:rsidRPr="009D36D1">
        <w:rPr>
          <w:rFonts w:ascii="Arial" w:hAnsi="Arial" w:cs="Arial"/>
          <w:sz w:val="24"/>
          <w:szCs w:val="24"/>
          <w:highlight w:val="yellow"/>
        </w:rPr>
        <w:t>мин</w:t>
      </w:r>
      <w:r w:rsidRPr="00B40CC9">
        <w:rPr>
          <w:rFonts w:ascii="Arial" w:hAnsi="Arial" w:cs="Arial"/>
          <w:sz w:val="24"/>
          <w:szCs w:val="24"/>
          <w:highlight w:val="yellow"/>
        </w:rPr>
        <w:t>.</w:t>
      </w:r>
    </w:p>
    <w:p w14:paraId="40CAD71D" w14:textId="5BCD7C17" w:rsidR="0032670C" w:rsidRPr="009D36D1" w:rsidRDefault="0032670C" w:rsidP="009D36D1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В соответствии с формулой 12 пункт 7.4.2 СП 32.13330.2012:</w:t>
      </w:r>
    </w:p>
    <w:p w14:paraId="2B849F56" w14:textId="7E738F63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Параметр, характеризующий интенсивность дождя: А = 671,15</w:t>
      </w:r>
    </w:p>
    <w:p w14:paraId="79662988" w14:textId="45DF8171" w:rsidR="0032670C" w:rsidRPr="009D36D1" w:rsidRDefault="0032670C" w:rsidP="009D36D1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В стоответствии с формулой 11 пункт 7.4.1 СП 32.13330.2012:</w:t>
      </w:r>
    </w:p>
    <w:p w14:paraId="3FEBF76C" w14:textId="3D4741D2" w:rsidR="0032670C" w:rsidRPr="009D36D1" w:rsidRDefault="0032670C" w:rsidP="0032670C">
      <w:pPr>
        <w:spacing w:line="240" w:lineRule="auto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Расчетный расход дождевых вод:  Q = 2.86 л/с.</w:t>
      </w:r>
    </w:p>
    <w:p w14:paraId="70221AA3" w14:textId="6165D961" w:rsidR="0032670C" w:rsidRPr="009D36D1" w:rsidRDefault="0032670C" w:rsidP="009D36D1">
      <w:pPr>
        <w:spacing w:line="240" w:lineRule="auto"/>
        <w:ind w:firstLine="708"/>
        <w:rPr>
          <w:rFonts w:ascii="Arial" w:hAnsi="Arial" w:cs="Arial"/>
          <w:noProof/>
          <w:sz w:val="24"/>
          <w:szCs w:val="24"/>
          <w:highlight w:val="yellow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>Согласно разделу АР с крыши рампы предусмотрен наружный водосток на отмостку по периметру рампы, одна воронка сбрасывает  в область попадающую в зону влияния водоприемного лотка.</w:t>
      </w:r>
    </w:p>
    <w:p w14:paraId="1FD3EBF9" w14:textId="4197DA9D" w:rsidR="0032670C" w:rsidRPr="009D36D1" w:rsidRDefault="0032670C" w:rsidP="009D36D1">
      <w:pPr>
        <w:spacing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9D36D1">
        <w:rPr>
          <w:rFonts w:ascii="Arial" w:hAnsi="Arial" w:cs="Arial"/>
          <w:noProof/>
          <w:sz w:val="24"/>
          <w:szCs w:val="24"/>
          <w:highlight w:val="yellow"/>
        </w:rPr>
        <w:t xml:space="preserve">Дополнительный расход с учётом 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уклона кровли более 1,5% и q5 = 214 л/с х га, составит 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val="en-US" w:eastAsia="ru-RU"/>
        </w:rPr>
        <w:t>q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р=5,72 л/с ;</w:t>
      </w:r>
    </w:p>
    <w:p w14:paraId="32DDB7E6" w14:textId="5F8706D0" w:rsidR="0032670C" w:rsidRPr="009D36D1" w:rsidRDefault="0032670C" w:rsidP="0032670C">
      <w:pPr>
        <w:spacing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В соответствии с этими данными предусматривается на суммарный расход:</w:t>
      </w:r>
    </w:p>
    <w:p w14:paraId="7EE4BC95" w14:textId="30ED6A74" w:rsidR="0032670C" w:rsidRPr="009D36D1" w:rsidRDefault="0032670C" w:rsidP="0032670C">
      <w:pPr>
        <w:spacing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-Лоток </w:t>
      </w:r>
      <w:r w:rsidR="009D36D1"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водоотводной Д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400 и классом нагрузки не ниже С250 </w:t>
      </w:r>
      <w:r w:rsidR="009D36D1"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(учтено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в объёме проектирования раздела ГП</w:t>
      </w:r>
      <w:r w:rsidR="009D36D1"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);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 </w:t>
      </w:r>
    </w:p>
    <w:p w14:paraId="28238BA7" w14:textId="77777777" w:rsidR="0032670C" w:rsidRPr="009D36D1" w:rsidRDefault="0032670C" w:rsidP="0032670C">
      <w:pPr>
        <w:spacing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- Пескоулавливающий колодец c возможностью подключения лотков Д400 (учтено в объёме проектирования раздела ГП);</w:t>
      </w:r>
    </w:p>
    <w:p w14:paraId="76B15251" w14:textId="3FCBB784" w:rsidR="0032670C" w:rsidRPr="009D36D1" w:rsidRDefault="0032670C" w:rsidP="0032670C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 xml:space="preserve">- Отдельный самотечный выпуск </w:t>
      </w:r>
      <w:r w:rsidR="009D36D1"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канализации Д</w:t>
      </w:r>
      <w:r w:rsidRPr="009D36D1">
        <w:rPr>
          <w:rFonts w:ascii="Arial" w:eastAsia="Times New Roman" w:hAnsi="Arial" w:cs="Arial"/>
          <w:sz w:val="24"/>
          <w:szCs w:val="24"/>
          <w:highlight w:val="yellow"/>
          <w:lang w:eastAsia="ru-RU"/>
        </w:rPr>
        <w:t>150 в наружную сеть водостока.</w:t>
      </w:r>
    </w:p>
    <w:p w14:paraId="761A98C1" w14:textId="4B6BDA39" w:rsidR="00121F36" w:rsidRDefault="00121F36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40D46065" w14:textId="4BA539A5" w:rsidR="00375D61" w:rsidRPr="00CC5408" w:rsidRDefault="00375D61" w:rsidP="00C61F76">
      <w:pPr>
        <w:pStyle w:val="2"/>
        <w:keepLines w:val="0"/>
        <w:numPr>
          <w:ilvl w:val="0"/>
          <w:numId w:val="8"/>
        </w:numPr>
        <w:autoSpaceDE w:val="0"/>
        <w:autoSpaceDN w:val="0"/>
        <w:spacing w:before="60" w:after="60" w:line="240" w:lineRule="auto"/>
        <w:rPr>
          <w:rFonts w:ascii="Arial" w:eastAsia="Times New Roman" w:hAnsi="Arial" w:cs="Arial"/>
          <w:b/>
          <w:noProof/>
          <w:color w:val="auto"/>
          <w:sz w:val="24"/>
          <w:szCs w:val="24"/>
          <w:u w:val="single"/>
          <w:lang w:eastAsia="ru-RU"/>
        </w:rPr>
      </w:pPr>
      <w:bookmarkStart w:id="10" w:name="_Toc415052040"/>
      <w:bookmarkStart w:id="11" w:name="_Toc445457695"/>
      <w:r w:rsidRPr="00CC5408">
        <w:rPr>
          <w:rFonts w:ascii="Arial" w:eastAsia="Times New Roman" w:hAnsi="Arial" w:cs="Arial"/>
          <w:b/>
          <w:noProof/>
          <w:color w:val="auto"/>
          <w:sz w:val="24"/>
          <w:szCs w:val="24"/>
          <w:u w:val="single"/>
          <w:lang w:eastAsia="ru-RU"/>
        </w:rPr>
        <w:t>Монтаж систем бытовой канализации, внутреннего водостока и канализации условно-чистых стоков.</w:t>
      </w:r>
      <w:bookmarkEnd w:id="10"/>
      <w:bookmarkEnd w:id="11"/>
    </w:p>
    <w:p w14:paraId="1CA153B9" w14:textId="77777777" w:rsidR="007E7DAE" w:rsidRPr="00CC5408" w:rsidRDefault="007E7DAE" w:rsidP="007E7DAE">
      <w:pPr>
        <w:rPr>
          <w:lang w:eastAsia="ru-RU"/>
        </w:rPr>
      </w:pPr>
    </w:p>
    <w:p w14:paraId="25441646" w14:textId="1D5550F2" w:rsidR="00A95120" w:rsidRPr="00CC5408" w:rsidRDefault="00A95120" w:rsidP="00A95120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Монтаж и прокладка систем водоотведения </w:t>
      </w:r>
      <w:r w:rsidR="003D13A8">
        <w:rPr>
          <w:rFonts w:ascii="Arial" w:eastAsia="Times New Roman" w:hAnsi="Arial" w:cs="Arial"/>
          <w:noProof/>
          <w:sz w:val="24"/>
          <w:szCs w:val="24"/>
          <w:lang w:eastAsia="ru-RU"/>
        </w:rPr>
        <w:t>автостоянки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предусматривается, в соответствии с требованиями нормативной документации действующей на территории Российской Федерации, а именно: СП 30.13330.20</w:t>
      </w:r>
      <w:r w:rsidR="00887F95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; СП73.13330.201</w:t>
      </w:r>
      <w:r w:rsidR="00ED469D" w:rsidRPr="008B2AD2">
        <w:rPr>
          <w:rFonts w:ascii="Arial" w:eastAsia="Times New Roman" w:hAnsi="Arial" w:cs="Arial"/>
          <w:noProof/>
          <w:sz w:val="24"/>
          <w:szCs w:val="24"/>
          <w:lang w:eastAsia="ru-RU"/>
        </w:rPr>
        <w:t>6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; </w:t>
      </w:r>
      <w:r w:rsidR="003D13A8" w:rsidRPr="003D13A8">
        <w:rPr>
          <w:rFonts w:ascii="Arial" w:eastAsia="Times New Roman" w:hAnsi="Arial" w:cs="Arial"/>
          <w:noProof/>
          <w:sz w:val="24"/>
          <w:szCs w:val="24"/>
          <w:lang w:eastAsia="ru-RU"/>
        </w:rPr>
        <w:t>СП 113.13330.2023</w:t>
      </w:r>
      <w:r w:rsidR="003D13A8">
        <w:rPr>
          <w:rFonts w:ascii="Calibri" w:hAnsi="Calibri" w:cs="Calibri"/>
          <w:sz w:val="24"/>
          <w:szCs w:val="24"/>
        </w:rPr>
        <w:t xml:space="preserve"> </w:t>
      </w: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и других.</w:t>
      </w:r>
    </w:p>
    <w:p w14:paraId="52DDCFEA" w14:textId="77777777" w:rsidR="000F32B1" w:rsidRPr="000F32B1" w:rsidRDefault="000F32B1" w:rsidP="000F32B1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F32B1">
        <w:rPr>
          <w:rFonts w:ascii="Arial" w:eastAsia="Times New Roman" w:hAnsi="Arial" w:cs="Arial"/>
          <w:noProof/>
          <w:sz w:val="24"/>
          <w:szCs w:val="24"/>
          <w:lang w:eastAsia="ru-RU"/>
        </w:rPr>
        <w:t>Системы водостока и дренажной канализации монтируются из стальных оцинкованных труб по ГОСТ 3262-75* (до 100мм включительно) и ГОСТ 10704-91 (свыше 100мм) с помощью  бессварных муфтовых соединений.</w:t>
      </w:r>
    </w:p>
    <w:p w14:paraId="15CA92F5" w14:textId="2EFEDCBF" w:rsidR="00614438" w:rsidRPr="00614438" w:rsidRDefault="000F32B1" w:rsidP="000F32B1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F32B1">
        <w:rPr>
          <w:rFonts w:ascii="Arial" w:eastAsia="Times New Roman" w:hAnsi="Arial" w:cs="Arial"/>
          <w:noProof/>
          <w:sz w:val="24"/>
          <w:szCs w:val="24"/>
          <w:lang w:eastAsia="ru-RU"/>
        </w:rPr>
        <w:t>Системы водостока  изолируются теплоизоляцией (НГ)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2B7F8150" w14:textId="29D0FF86" w:rsidR="00A95120" w:rsidRPr="00CC5408" w:rsidRDefault="00A95120" w:rsidP="00A95120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hAnsi="Arial" w:cs="Arial"/>
          <w:noProof/>
          <w:sz w:val="24"/>
          <w:szCs w:val="24"/>
        </w:rPr>
      </w:pPr>
      <w:r w:rsidRPr="00CC5408">
        <w:rPr>
          <w:rFonts w:ascii="Arial" w:eastAsia="Times New Roman" w:hAnsi="Arial" w:cs="Arial"/>
          <w:noProof/>
          <w:sz w:val="24"/>
          <w:szCs w:val="24"/>
          <w:lang w:eastAsia="ru-RU"/>
        </w:rPr>
        <w:t>Для обслуживания безнапорных участков системы устанавливается необходимое количество ревизий и прочисток.</w:t>
      </w:r>
    </w:p>
    <w:p w14:paraId="1CAD2702" w14:textId="77777777" w:rsidR="00121F36" w:rsidRDefault="00121F36" w:rsidP="00121F36">
      <w:pPr>
        <w:autoSpaceDE w:val="0"/>
        <w:autoSpaceDN w:val="0"/>
        <w:spacing w:after="0" w:line="360" w:lineRule="auto"/>
        <w:ind w:left="284" w:right="299" w:firstLine="567"/>
        <w:jc w:val="both"/>
        <w:rPr>
          <w:rFonts w:ascii="Arial" w:eastAsia="Calibri" w:hAnsi="Arial" w:cs="Arial"/>
          <w:noProof/>
          <w:sz w:val="24"/>
          <w:szCs w:val="24"/>
        </w:rPr>
      </w:pPr>
      <w:r w:rsidRPr="00825D68">
        <w:rPr>
          <w:rFonts w:ascii="Arial" w:eastAsia="Calibri" w:hAnsi="Arial" w:cs="Arial"/>
          <w:noProof/>
          <w:sz w:val="24"/>
          <w:szCs w:val="24"/>
        </w:rPr>
        <w:t>Испытания систем канализации, водостоков и дренажных систем следует выполнять в соответствии СП 73.13330.2016.</w:t>
      </w:r>
    </w:p>
    <w:p w14:paraId="13335915" w14:textId="7ED8BA02" w:rsidR="00F27034" w:rsidRDefault="00F27034" w:rsidP="00A95120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72B2CBB" w14:textId="77777777" w:rsidR="00D03FAB" w:rsidRPr="004E71F3" w:rsidRDefault="00D03FAB" w:rsidP="00D03FAB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highlight w:val="yellow"/>
          <w:lang w:val="ru-RU"/>
        </w:rPr>
        <w:t>***</w:t>
      </w:r>
      <w:r w:rsidRPr="00F17F52">
        <w:rPr>
          <w:rFonts w:ascii="Arial" w:hAnsi="Arial" w:cs="Arial"/>
          <w:sz w:val="24"/>
          <w:szCs w:val="24"/>
          <w:highlight w:val="yellow"/>
          <w:lang w:val="ru-RU"/>
        </w:rPr>
        <w:t>Текст и значения, выделенные желтым цветом, уточняются адресно.</w:t>
      </w:r>
    </w:p>
    <w:p w14:paraId="5B64DACE" w14:textId="77777777" w:rsidR="00D03FAB" w:rsidRPr="00CC5408" w:rsidRDefault="00D03FAB" w:rsidP="00A95120">
      <w:pPr>
        <w:autoSpaceDE w:val="0"/>
        <w:autoSpaceDN w:val="0"/>
        <w:spacing w:before="60" w:after="60"/>
        <w:ind w:left="284" w:right="284" w:firstLine="283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  <w:sectPr w:rsidR="00D03FAB" w:rsidRPr="00CC5408" w:rsidSect="000C50D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49" w:bottom="567" w:left="1701" w:header="567" w:footer="1407" w:gutter="0"/>
          <w:cols w:space="708"/>
          <w:titlePg/>
          <w:docGrid w:linePitch="360"/>
        </w:sectPr>
      </w:pPr>
    </w:p>
    <w:p w14:paraId="62862D08" w14:textId="77777777" w:rsidR="00281F3B" w:rsidRPr="00CC5408" w:rsidRDefault="00281F3B" w:rsidP="00C61F76">
      <w:pPr>
        <w:pStyle w:val="2"/>
        <w:keepLines w:val="0"/>
        <w:autoSpaceDE w:val="0"/>
        <w:autoSpaceDN w:val="0"/>
        <w:spacing w:before="0" w:line="240" w:lineRule="auto"/>
        <w:rPr>
          <w:rFonts w:ascii="Arial" w:hAnsi="Arial" w:cs="Arial"/>
          <w:color w:val="auto"/>
          <w:sz w:val="24"/>
          <w:szCs w:val="24"/>
        </w:rPr>
      </w:pPr>
    </w:p>
    <w:sectPr w:rsidR="00281F3B" w:rsidRPr="00CC5408" w:rsidSect="00BE4A5A">
      <w:type w:val="continuous"/>
      <w:pgSz w:w="11906" w:h="16838"/>
      <w:pgMar w:top="567" w:right="849" w:bottom="567" w:left="1701" w:header="1134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AC8CE" w14:textId="77777777" w:rsidR="006F04E7" w:rsidRDefault="006F04E7" w:rsidP="00EB77A8">
      <w:pPr>
        <w:spacing w:after="0" w:line="240" w:lineRule="auto"/>
      </w:pPr>
      <w:r>
        <w:separator/>
      </w:r>
    </w:p>
  </w:endnote>
  <w:endnote w:type="continuationSeparator" w:id="0">
    <w:p w14:paraId="257CDBBC" w14:textId="77777777" w:rsidR="006F04E7" w:rsidRDefault="006F04E7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1C22B5" w:rsidRPr="00FB4812" w14:paraId="0C4EFEB7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F0D47C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A144674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DFACD4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DF60EF0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A809CC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8C8D49" w14:textId="77777777" w:rsidR="001C22B5" w:rsidRPr="00FB4812" w:rsidRDefault="001C22B5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B14E983" w14:textId="7CCDAD77" w:rsidR="001C22B5" w:rsidRPr="00FB4812" w:rsidRDefault="001C22B5" w:rsidP="00A57793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3B67A5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ХХ-РЕН-ПИР-ИОС3.2 - С</w:t>
          </w:r>
        </w:p>
      </w:tc>
    </w:tr>
    <w:tr w:rsidR="001C22B5" w:rsidRPr="00FB4812" w14:paraId="32F1716A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8E67D4" w14:textId="4DC2E5C8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B321671" w14:textId="14BD5A9D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93D280" w14:textId="6AA94F0C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FF769A" w14:textId="2D076407" w:rsidR="001C22B5" w:rsidRPr="00CE0924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75E6C3" w14:textId="6AB2DFE4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228136" w14:textId="4B9A7A50" w:rsidR="001C22B5" w:rsidRPr="00BE6489" w:rsidRDefault="001C22B5" w:rsidP="005C1A12">
          <w:pPr>
            <w:pStyle w:val="a5"/>
            <w:jc w:val="center"/>
            <w:rPr>
              <w:rFonts w:ascii="Arial Narrow" w:eastAsia="Times New Roman" w:hAnsi="Arial Narrow" w:cs="Calibri"/>
              <w:sz w:val="14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FC3BB34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C22B5" w:rsidRPr="00FB4812" w14:paraId="6E1B026C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98B9D5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51E27C6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E8B976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FB83C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EBC3DE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1C5EF0C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1705935" w14:textId="77777777" w:rsidR="001C22B5" w:rsidRPr="00FB4812" w:rsidRDefault="001C22B5" w:rsidP="005C1A12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1C22B5" w:rsidRPr="00FB4812" w14:paraId="61EA3510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38D49C" w14:textId="77777777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8412363" w14:textId="2A2869DF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5F76813" w14:textId="12F1E75D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F609C4F" w14:textId="76A0BBED" w:rsidR="001C22B5" w:rsidRPr="005C1A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5962C3" w14:textId="4AE78E9C" w:rsidR="001C22B5" w:rsidRPr="00FB4812" w:rsidRDefault="001C22B5" w:rsidP="00BE648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 xml:space="preserve">Содержание </w:t>
          </w:r>
          <w:r w:rsidRPr="00FB4812">
            <w:rPr>
              <w:rFonts w:ascii="Arial" w:eastAsia="Times New Roman" w:hAnsi="Arial" w:cs="Arial"/>
              <w:sz w:val="24"/>
              <w:szCs w:val="24"/>
            </w:rPr>
            <w:t>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382E8112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B1A6C26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FB3DB1F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1C22B5" w:rsidRPr="00FB4812" w14:paraId="56AEB4E5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10289F1" w14:textId="77777777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0972C84F" w14:textId="2F8B73AD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7B2597" w14:textId="4D5893BF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65DCFBE" w14:textId="04FA16AB" w:rsidR="001C22B5" w:rsidRPr="005C1A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F7AD94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3CABC7D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3ADEA51" w14:textId="7469B915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</w:rPr>
          </w:pP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202F646" w14:textId="0505B67E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fldChar w:fldCharType="begin"/>
          </w:r>
          <w:r w:rsidRPr="00FB4812">
            <w:rPr>
              <w:rFonts w:ascii="Arial" w:eastAsia="Times New Roman" w:hAnsi="Arial" w:cs="Arial"/>
            </w:rPr>
            <w:instrText xml:space="preserve"> SECTIONPAGES  </w:instrText>
          </w:r>
          <w:r w:rsidRPr="00FB4812">
            <w:rPr>
              <w:rFonts w:ascii="Arial" w:eastAsia="Times New Roman" w:hAnsi="Arial" w:cs="Arial"/>
            </w:rPr>
            <w:fldChar w:fldCharType="separate"/>
          </w:r>
          <w:r w:rsidR="00906536">
            <w:rPr>
              <w:rFonts w:ascii="Arial" w:eastAsia="Times New Roman" w:hAnsi="Arial" w:cs="Arial"/>
              <w:noProof/>
            </w:rPr>
            <w:t>1</w:t>
          </w:r>
          <w:r w:rsidRPr="00FB4812">
            <w:rPr>
              <w:rFonts w:ascii="Arial" w:eastAsia="Times New Roman" w:hAnsi="Arial" w:cs="Arial"/>
            </w:rPr>
            <w:fldChar w:fldCharType="end"/>
          </w:r>
        </w:p>
      </w:tc>
    </w:tr>
    <w:tr w:rsidR="001C22B5" w:rsidRPr="00FB4812" w14:paraId="1866F674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5E8A63" w14:textId="070EBFA8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50EFBF98" w14:textId="12CE152B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961CF0" w14:textId="44B14651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1E0DA2F" w14:textId="456EBF64" w:rsidR="001C22B5" w:rsidRPr="005C1A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1F235A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79C0B36" w14:textId="5317C188" w:rsidR="001C22B5" w:rsidRPr="00FB4812" w:rsidRDefault="001C22B5" w:rsidP="004351B5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 w:rsidR="004351B5"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1C22B5" w:rsidRPr="00FB4812" w14:paraId="794275BD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1097FD4" w14:textId="6E496927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479D0FE" w14:textId="07C8F070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53661B" w14:textId="722CBB98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A80FEBD" w14:textId="1B3680E8" w:rsidR="001C22B5" w:rsidRPr="005C1A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B965E9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50877FE6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C22B5" w:rsidRPr="00FB4812" w14:paraId="74E90D4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5ABD60A" w14:textId="0895FE46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C3EF335" w14:textId="4525E640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050D3A" w14:textId="4F66DBE1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AD91CCD" w14:textId="5DF39856" w:rsidR="001C22B5" w:rsidRPr="00CC5408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3296D3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DD0F8E4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1C22B5" w:rsidRPr="00FB4812" w14:paraId="6F87768C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2BB0584E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273882A0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3DF8093E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2686A35A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3ADBCFB2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DBBBCCD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4646D5D8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6D76FCA3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6356C0B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A7EAC41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8A2ED51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58232004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8C6EC9C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26FC5A8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4FEA596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56901FF4" w14:textId="77777777" w:rsidR="001C22B5" w:rsidRPr="00835592" w:rsidRDefault="001C22B5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203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1C22B5" w:rsidRPr="00066028" w14:paraId="07D7D12A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98AFDD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39F96E3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6C67FE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DE59E8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2C02ED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7942CC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0459F6" w14:textId="77777777" w:rsidR="001C22B5" w:rsidRPr="002E77B6" w:rsidRDefault="001C22B5" w:rsidP="00B93AD8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890F9C">
            <w:rPr>
              <w:rFonts w:ascii="Arial" w:eastAsia="Times New Roman" w:hAnsi="Arial" w:cs="Arial"/>
              <w:color w:val="FF0000"/>
              <w:sz w:val="28"/>
              <w:szCs w:val="28"/>
            </w:rPr>
            <w:t>Шифр</w:t>
          </w:r>
          <w:r w:rsidRPr="002E77B6">
            <w:rPr>
              <w:rFonts w:ascii="Arial" w:eastAsia="Times New Roman" w:hAnsi="Arial" w:cs="Arial"/>
              <w:sz w:val="28"/>
              <w:szCs w:val="28"/>
            </w:rPr>
            <w:t>-СП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3DFC01A4" w14:textId="77777777" w:rsidR="001C22B5" w:rsidRPr="00442C05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1C22B5" w:rsidRPr="00066028" w14:paraId="0EE235BD" w14:textId="77777777" w:rsidTr="0077696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D7FF0E6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049B40C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8CFA04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603422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ABCDD89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8B9ACC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BE6FA1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1CCD6681" w14:textId="77777777" w:rsidR="001C22B5" w:rsidRPr="00442C05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1C22B5" w:rsidRPr="00066028" w14:paraId="7683905A" w14:textId="77777777" w:rsidTr="0077696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344318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AFEA25F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5A7E843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860C56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940958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376776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88E253" w14:textId="77777777" w:rsidR="001C22B5" w:rsidRPr="00844A9C" w:rsidRDefault="001C22B5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3A5F566E" w14:textId="0E744DBD" w:rsidR="001C22B5" w:rsidRPr="003E4804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r</w:instrText>
          </w:r>
          <w:r w:rsidRPr="003E4804">
            <w:rPr>
              <w:rFonts w:ascii="Arial" w:hAnsi="Arial" w:cs="Arial"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2</w: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</w:p>
      </w:tc>
    </w:tr>
    <w:tr w:rsidR="001C22B5" w:rsidRPr="00066028" w14:paraId="23FBFFCB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45B718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D8DEADB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77DD47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970C13D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B20FD6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1653F2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729F1E2A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5D551463" w14:textId="77777777" w:rsidR="001C22B5" w:rsidRPr="002279B8" w:rsidRDefault="001C22B5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1590E2D2" w14:textId="77777777" w:rsidR="001C22B5" w:rsidRDefault="001C22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3D313" w14:textId="77777777" w:rsidR="001C22B5" w:rsidRPr="00835592" w:rsidRDefault="001C22B5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1C22B5" w:rsidRPr="00066028" w14:paraId="1A29D336" w14:textId="77777777" w:rsidTr="00625751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216D608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11DC97A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C6F541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BBB7B2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83216B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A60C71" w14:textId="77777777" w:rsidR="001C22B5" w:rsidRPr="00844A9C" w:rsidRDefault="001C22B5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B382D96" w14:textId="2782C3D1" w:rsidR="001C22B5" w:rsidRPr="000762D4" w:rsidRDefault="001C22B5" w:rsidP="00A57793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3B67A5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ХХ-РЕН-ПИР-ИОС3.2 - ТЧ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539817F" w14:textId="77777777" w:rsidR="001C22B5" w:rsidRPr="00442C05" w:rsidRDefault="001C22B5" w:rsidP="00253D55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1C22B5" w:rsidRPr="00066028" w14:paraId="29F4AD1C" w14:textId="77777777" w:rsidTr="00625751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986B93" w14:textId="20E284E9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F63BFA4" w14:textId="6687C43D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0BBDD3C" w14:textId="5ABB8824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22F46E" w14:textId="61589AA4" w:rsidR="001C22B5" w:rsidRPr="00CE0924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07EB30" w14:textId="7BB24088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D6785C" w14:textId="698E61E2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2D45F28" w14:textId="77777777" w:rsidR="001C22B5" w:rsidRPr="00844A9C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78532D10" w14:textId="77777777" w:rsidR="001C22B5" w:rsidRPr="00442C05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1C22B5" w:rsidRPr="00066028" w14:paraId="614E6435" w14:textId="77777777" w:rsidTr="00625751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A1CD09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C439F26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3D3637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55CBC5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2774512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A18ACC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5683FB" w14:textId="77777777" w:rsidR="001C22B5" w:rsidRPr="00844A9C" w:rsidRDefault="001C22B5" w:rsidP="0062575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66122626" w14:textId="042A8613" w:rsidR="001C22B5" w:rsidRPr="003E4804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587BCA">
            <w:rPr>
              <w:rFonts w:ascii="Arial" w:hAnsi="Arial" w:cs="Arial"/>
              <w:sz w:val="24"/>
              <w:szCs w:val="20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>page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0"/>
            </w:rPr>
            <w:instrText>7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587BCA">
            <w:rPr>
              <w:rFonts w:ascii="Arial" w:hAnsi="Arial" w:cs="Arial"/>
              <w:sz w:val="24"/>
              <w:szCs w:val="20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instrText>r</w:instrText>
          </w:r>
          <w:r w:rsidRPr="00587BCA">
            <w:rPr>
              <w:rFonts w:ascii="Arial" w:hAnsi="Arial" w:cs="Arial"/>
              <w:sz w:val="24"/>
              <w:szCs w:val="20"/>
            </w:rPr>
            <w:instrText xml:space="preserve">2 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0"/>
            </w:rPr>
            <w:instrText>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0"/>
            </w:rPr>
            <w:t>2</w: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</w:p>
      </w:tc>
    </w:tr>
    <w:tr w:rsidR="001C22B5" w:rsidRPr="00066028" w14:paraId="11E6F42F" w14:textId="77777777" w:rsidTr="00625751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672E62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C6B1301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C51069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D138082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35D870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CBD1908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8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1D76014E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531CC60E" w14:textId="77777777" w:rsidR="001C22B5" w:rsidRPr="002279B8" w:rsidRDefault="001C22B5" w:rsidP="0062575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64327488" w14:textId="77777777" w:rsidR="001C22B5" w:rsidRDefault="001C22B5" w:rsidP="000C50D7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3969"/>
      <w:gridCol w:w="851"/>
      <w:gridCol w:w="851"/>
      <w:gridCol w:w="1134"/>
    </w:tblGrid>
    <w:tr w:rsidR="001C22B5" w:rsidRPr="00FB4812" w14:paraId="34E5F932" w14:textId="77777777" w:rsidTr="00A25C10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942FDCE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A0F85F3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092AB5E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5C52B29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815A108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0CF8148" w14:textId="77777777" w:rsidR="001C22B5" w:rsidRPr="00FB4812" w:rsidRDefault="001C22B5" w:rsidP="00A25C10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39F64AD" w14:textId="7163BFE9" w:rsidR="001C22B5" w:rsidRPr="00FB4812" w:rsidRDefault="001C22B5" w:rsidP="00A57793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3B67A5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ХХ-РЕН-ПИР-ИОС3.2 - ТЧ</w:t>
          </w:r>
        </w:p>
      </w:tc>
    </w:tr>
    <w:tr w:rsidR="001C22B5" w:rsidRPr="00FB4812" w14:paraId="7934827E" w14:textId="77777777" w:rsidTr="00A25C10">
      <w:trPr>
        <w:cantSplit/>
        <w:trHeight w:hRule="exact" w:val="284"/>
      </w:trPr>
      <w:tc>
        <w:tcPr>
          <w:tcW w:w="566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95BD6A" w14:textId="1A36F8B3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C908BF0" w14:textId="5D3507F0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55368E" w14:textId="2B2F76FD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1A9A31" w14:textId="287A47AA" w:rsidR="001C22B5" w:rsidRPr="00CE0924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99EA8C" w14:textId="6FB86F9C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C7BECD" w14:textId="2B195D5D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7EF7A53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C22B5" w:rsidRPr="00FB4812" w14:paraId="1DD3B0D3" w14:textId="77777777" w:rsidTr="00A25C10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7F24F7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EBA080D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1D398FD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DA0F994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936A2B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5CF7CB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E9B1077" w14:textId="77777777" w:rsidR="001C22B5" w:rsidRPr="00FB4812" w:rsidRDefault="001C22B5" w:rsidP="00A95120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1C22B5" w:rsidRPr="00FB4812" w14:paraId="319351F0" w14:textId="77777777" w:rsidTr="00A25C10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335169" w14:textId="77777777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4C72348" w14:textId="65F3FF34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A1377B" w14:textId="4CEBEC81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61DA379B" w14:textId="46745879" w:rsidR="001C22B5" w:rsidRPr="00A95120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9431EB" w14:textId="77777777" w:rsidR="001C22B5" w:rsidRPr="00FB4812" w:rsidRDefault="001C22B5" w:rsidP="00BE6489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Текстовая часть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F4BBA78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73D6CFB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A8A956C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1C22B5" w:rsidRPr="00FB4812" w14:paraId="6F517B20" w14:textId="77777777" w:rsidTr="00A25C10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BBB27D8" w14:textId="77777777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55F48A7F" w14:textId="07A8DC0E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171FBE3" w14:textId="72A2F224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CD8ED76" w14:textId="6B6C1CBD" w:rsidR="001C22B5" w:rsidRPr="00A95120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91A91F9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B5EC996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E6847F2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9D018E" w14:textId="2E08DF55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fldChar w:fldCharType="begin"/>
          </w:r>
          <w:r w:rsidRPr="00FB4812">
            <w:rPr>
              <w:rFonts w:ascii="Arial" w:eastAsia="Times New Roman" w:hAnsi="Arial" w:cs="Arial"/>
            </w:rPr>
            <w:instrText xml:space="preserve"> SECTIONPAGES  </w:instrText>
          </w:r>
          <w:r w:rsidRPr="00FB4812">
            <w:rPr>
              <w:rFonts w:ascii="Arial" w:eastAsia="Times New Roman" w:hAnsi="Arial" w:cs="Arial"/>
            </w:rPr>
            <w:fldChar w:fldCharType="separate"/>
          </w:r>
          <w:r w:rsidR="00906536">
            <w:rPr>
              <w:rFonts w:ascii="Arial" w:eastAsia="Times New Roman" w:hAnsi="Arial" w:cs="Arial"/>
              <w:noProof/>
            </w:rPr>
            <w:t>10</w:t>
          </w:r>
          <w:r w:rsidRPr="00FB4812">
            <w:rPr>
              <w:rFonts w:ascii="Arial" w:eastAsia="Times New Roman" w:hAnsi="Arial" w:cs="Arial"/>
            </w:rPr>
            <w:fldChar w:fldCharType="end"/>
          </w:r>
        </w:p>
      </w:tc>
    </w:tr>
    <w:tr w:rsidR="001C22B5" w:rsidRPr="00FB4812" w14:paraId="6584666F" w14:textId="77777777" w:rsidTr="00A25C10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ED72F6" w14:textId="049A01BB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6760166A" w14:textId="1D8B5073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C48D28C" w14:textId="5D743F8A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0C2303B" w14:textId="029306B0" w:rsidR="001C22B5" w:rsidRPr="00A95120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C12C82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31D578B4" w14:textId="12650BA8" w:rsidR="001C22B5" w:rsidRPr="00FB4812" w:rsidRDefault="001C22B5" w:rsidP="00774638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 w:rsidR="00774638"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1C22B5" w:rsidRPr="00FB4812" w14:paraId="5778F32A" w14:textId="77777777" w:rsidTr="00A25C10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5A9062" w14:textId="26861B03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6461D432" w14:textId="4AA6503C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165EC7" w14:textId="30529A0E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D3EBF40" w14:textId="2EA1D566" w:rsidR="001C22B5" w:rsidRPr="00A95120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B3BD49D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1586720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C22B5" w:rsidRPr="00FB4812" w14:paraId="0882233D" w14:textId="77777777" w:rsidTr="00A25C10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6158978" w14:textId="3E79C40C" w:rsidR="001C22B5" w:rsidRPr="008E6F2B" w:rsidRDefault="001C22B5" w:rsidP="00BE6489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13479A10" w14:textId="3EE223B4" w:rsidR="001C22B5" w:rsidRPr="00CF5F8F" w:rsidRDefault="001C22B5" w:rsidP="00BE6489">
          <w:pPr>
            <w:pStyle w:val="a5"/>
            <w:rPr>
              <w:rFonts w:ascii="Arial" w:eastAsia="Times New Roman" w:hAnsi="Arial" w:cs="Arial"/>
              <w:sz w:val="15"/>
              <w:szCs w:val="15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CEE06A5" w14:textId="1B0EE932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281AF93" w14:textId="7803CA96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143966C2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nil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927D779" w14:textId="77777777" w:rsidR="001C22B5" w:rsidRPr="00FB4812" w:rsidRDefault="001C22B5" w:rsidP="00BE6489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1C22B5" w:rsidRPr="00FB4812" w14:paraId="18CCF6B4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038E8C64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EAC98C5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E6D7923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434FEA15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0A2119B5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2E3DEB7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AE3E187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72BEB289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BD41326" w14:textId="77777777" w:rsidR="001C22B5" w:rsidRPr="00FB4812" w:rsidRDefault="001C22B5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41EF8BBF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1DD0EA71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:rsidRPr="00FB4812" w14:paraId="444EADCE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8D42889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1E23BF80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5C766006" w14:textId="77777777" w:rsidR="001C22B5" w:rsidRPr="00FB4812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96E99B2" w14:textId="77777777" w:rsidR="001C22B5" w:rsidRPr="00FB4812" w:rsidRDefault="001C22B5" w:rsidP="000C50D7">
    <w:pPr>
      <w:pStyle w:val="a5"/>
      <w:rPr>
        <w:rFonts w:ascii="Arial" w:hAnsi="Arial" w:cs="Arial"/>
        <w:b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6DB29" w14:textId="77777777" w:rsidR="006F04E7" w:rsidRDefault="006F04E7" w:rsidP="00EB77A8">
      <w:pPr>
        <w:spacing w:after="0" w:line="240" w:lineRule="auto"/>
      </w:pPr>
      <w:r>
        <w:separator/>
      </w:r>
    </w:p>
  </w:footnote>
  <w:footnote w:type="continuationSeparator" w:id="0">
    <w:p w14:paraId="54F00752" w14:textId="77777777" w:rsidR="006F04E7" w:rsidRDefault="006F04E7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3A24C1A2" w14:textId="77777777" w:rsidTr="00A90487">
      <w:trPr>
        <w:trHeight w:hRule="exact" w:val="397"/>
      </w:trPr>
      <w:tc>
        <w:tcPr>
          <w:tcW w:w="567" w:type="dxa"/>
          <w:vAlign w:val="center"/>
        </w:tcPr>
        <w:p w14:paraId="1163BBB5" w14:textId="6E5CF007" w:rsidR="001C22B5" w:rsidRPr="003E4804" w:rsidRDefault="001C22B5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C22B5" w14:paraId="70E19D21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F252424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EE84D13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4B3DCEA4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A55E2EB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BEF0272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517C7AD5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D2D53E7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EF89517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2F811160" w14:textId="77777777" w:rsidR="001C22B5" w:rsidRDefault="001C22B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A1C1AD" wp14:editId="698FDC6B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7F09C8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2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C22B5" w14:paraId="170E2CA3" w14:textId="77777777" w:rsidTr="00A90487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41A7DC5F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5FBDFFE0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4AEAACFF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15D33126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21140AA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413ADA54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7FB9A6A" w14:textId="77777777" w:rsidR="001C22B5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A5F9DEF" w14:textId="77777777" w:rsidR="001C22B5" w:rsidRPr="00CA3A49" w:rsidRDefault="001C22B5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07566ECF" w14:textId="77777777" w:rsidTr="00A90487">
      <w:trPr>
        <w:trHeight w:hRule="exact" w:val="397"/>
      </w:trPr>
      <w:tc>
        <w:tcPr>
          <w:tcW w:w="567" w:type="dxa"/>
          <w:vAlign w:val="center"/>
        </w:tcPr>
        <w:p w14:paraId="09D68FC7" w14:textId="6E18B461" w:rsidR="001C22B5" w:rsidRPr="005D7E81" w:rsidRDefault="001C22B5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D7E81">
            <w:rPr>
              <w:rFonts w:ascii="Arial" w:hAnsi="Arial" w:cs="Arial"/>
              <w:sz w:val="24"/>
              <w:szCs w:val="24"/>
            </w:rPr>
            <w:fldChar w:fldCharType="begin"/>
          </w:r>
          <w:r w:rsidRPr="005D7E81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5D7E81">
            <w:rPr>
              <w:rFonts w:ascii="Arial" w:hAnsi="Arial" w:cs="Arial"/>
              <w:sz w:val="24"/>
              <w:szCs w:val="24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5D7E81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9E5A071" w14:textId="77777777" w:rsidR="001C22B5" w:rsidRDefault="001C22B5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F07D527" wp14:editId="7A8922A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0DE973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171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2E42267C" w14:textId="77777777" w:rsidTr="0077696C">
      <w:trPr>
        <w:trHeight w:hRule="exact" w:val="397"/>
      </w:trPr>
      <w:tc>
        <w:tcPr>
          <w:tcW w:w="567" w:type="dxa"/>
          <w:vAlign w:val="center"/>
        </w:tcPr>
        <w:p w14:paraId="53A2F948" w14:textId="04C1A1F2" w:rsidR="001C22B5" w:rsidRPr="003E4804" w:rsidRDefault="001C22B5" w:rsidP="00D4226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568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C22B5" w14:paraId="40D45514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ACB2908" w14:textId="77777777" w:rsidR="001C22B5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EF1E469" w14:textId="77777777" w:rsidR="001C22B5" w:rsidRPr="00CA3A49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1FA8C4F4" w14:textId="77777777" w:rsidTr="0077696C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CD0BE4D" w14:textId="77777777" w:rsidR="001C22B5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F21683D" w14:textId="77777777" w:rsidR="001C22B5" w:rsidRPr="00CA3A49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52FCB6C3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898817C" w14:textId="77777777" w:rsidR="001C22B5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DAC3867" w14:textId="77777777" w:rsidR="001C22B5" w:rsidRPr="00CA3A49" w:rsidRDefault="001C22B5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43FC2DAF" w14:textId="77777777" w:rsidR="001C22B5" w:rsidRDefault="001C22B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12BF20E" wp14:editId="2DF1BECE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9" name="Прямоугольник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BB95B" id="Прямоугольник 29" o:spid="_x0000_s1026" style="position:absolute;margin-left:56.7pt;margin-top:14.2pt;width:524.4pt;height:813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3flg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rYk3f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3564D6EB" w14:textId="77777777" w:rsidTr="00A25C10">
      <w:trPr>
        <w:trHeight w:hRule="exact" w:val="397"/>
      </w:trPr>
      <w:tc>
        <w:tcPr>
          <w:tcW w:w="567" w:type="dxa"/>
          <w:vAlign w:val="center"/>
        </w:tcPr>
        <w:p w14:paraId="0B0E0F12" w14:textId="17127F83" w:rsidR="001C22B5" w:rsidRPr="003E4804" w:rsidRDefault="001C22B5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7895C3BE" w14:textId="77777777" w:rsidR="001C22B5" w:rsidRDefault="001C22B5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E31B5C3" wp14:editId="4416B3E9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4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9B1793" id="Прямоугольник 14" o:spid="_x0000_s1026" style="position:absolute;margin-left:56.7pt;margin-top:14.2pt;width:524.4pt;height:81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3H/lML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4F1AC583" w14:textId="77777777" w:rsidTr="00253D55">
      <w:trPr>
        <w:trHeight w:hRule="exact" w:val="397"/>
      </w:trPr>
      <w:tc>
        <w:tcPr>
          <w:tcW w:w="567" w:type="dxa"/>
          <w:vAlign w:val="center"/>
        </w:tcPr>
        <w:p w14:paraId="62E6E637" w14:textId="2CF28BBD" w:rsidR="001C22B5" w:rsidRPr="003E4804" w:rsidRDefault="001C22B5" w:rsidP="00253D55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4"/>
              <w:lang w:val="en-US"/>
            </w:rPr>
            <w:t>7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C22B5" w14:paraId="2A6D0E79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1182441" w14:textId="77777777" w:rsidR="001C22B5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633C082" w14:textId="77777777" w:rsidR="001C22B5" w:rsidRPr="00CA3A49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698B5B16" w14:textId="77777777" w:rsidTr="00253D5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4D10A3B" w14:textId="77777777" w:rsidR="001C22B5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2823DD8" w14:textId="77777777" w:rsidR="001C22B5" w:rsidRPr="00CA3A49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204AD951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232501B" w14:textId="77777777" w:rsidR="001C22B5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7F37F1F9" w14:textId="77777777" w:rsidR="001C22B5" w:rsidRPr="00CA3A49" w:rsidRDefault="001C22B5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27FB5A4" w14:textId="77777777" w:rsidR="001C22B5" w:rsidRDefault="001C22B5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600C2B8" wp14:editId="563AD4D9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4B4783" id="Прямоугольник 4" o:spid="_x0000_s1026" style="position:absolute;margin-left:56.7pt;margin-top:14.2pt;width:524.4pt;height:81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C22B5" w14:paraId="3A0A473E" w14:textId="77777777" w:rsidTr="00A25C10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5E5C4C57" w14:textId="77777777" w:rsidR="001C22B5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15E98119" w14:textId="77777777" w:rsidR="001C22B5" w:rsidRPr="00CA3A49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5F4EBAE2" w14:textId="77777777" w:rsidTr="00A25C10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75BE0FA" w14:textId="77777777" w:rsidR="001C22B5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5AD2AD49" w14:textId="77777777" w:rsidR="001C22B5" w:rsidRPr="00CA3A49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C22B5" w14:paraId="22C4AC11" w14:textId="77777777" w:rsidTr="00A25C10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A64697C" w14:textId="77777777" w:rsidR="001C22B5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92F9DC7" w14:textId="77777777" w:rsidR="001C22B5" w:rsidRPr="00CA3A49" w:rsidRDefault="001C22B5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C22B5" w14:paraId="0B16D1CD" w14:textId="77777777" w:rsidTr="00A25C10">
      <w:trPr>
        <w:trHeight w:hRule="exact" w:val="397"/>
      </w:trPr>
      <w:tc>
        <w:tcPr>
          <w:tcW w:w="567" w:type="dxa"/>
          <w:vAlign w:val="center"/>
        </w:tcPr>
        <w:p w14:paraId="6E09DAAB" w14:textId="2DA0B9EE" w:rsidR="001C22B5" w:rsidRPr="003E4804" w:rsidRDefault="001C22B5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06536">
            <w:rPr>
              <w:rFonts w:ascii="Arial" w:hAnsi="Arial" w:cs="Arial"/>
              <w:noProof/>
              <w:sz w:val="24"/>
              <w:szCs w:val="24"/>
              <w:lang w:val="en-US"/>
            </w:rPr>
            <w:t>6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057B6CBC" w14:textId="77777777" w:rsidR="001C22B5" w:rsidRDefault="001C22B5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A047807" wp14:editId="087D6D4D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A7298" id="Прямоугольник 5" o:spid="_x0000_s1026" style="position:absolute;margin-left:56.7pt;margin-top:14.2pt;width:524.4pt;height:81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g+vGx78CAACi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27B"/>
    <w:multiLevelType w:val="hybridMultilevel"/>
    <w:tmpl w:val="9016404C"/>
    <w:lvl w:ilvl="0" w:tplc="4BF45086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4F550A1"/>
    <w:multiLevelType w:val="multilevel"/>
    <w:tmpl w:val="8DB00EE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45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2" w15:restartNumberingAfterBreak="0">
    <w:nsid w:val="07FA2AB1"/>
    <w:multiLevelType w:val="hybridMultilevel"/>
    <w:tmpl w:val="EB98DC38"/>
    <w:lvl w:ilvl="0" w:tplc="A7503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20344F"/>
    <w:multiLevelType w:val="hybridMultilevel"/>
    <w:tmpl w:val="22E64E92"/>
    <w:lvl w:ilvl="0" w:tplc="6D12ABCC">
      <w:start w:val="7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4" w15:restartNumberingAfterBreak="0">
    <w:nsid w:val="295E2F85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7528C8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105701"/>
    <w:multiLevelType w:val="hybridMultilevel"/>
    <w:tmpl w:val="FA5AF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D590B"/>
    <w:multiLevelType w:val="hybridMultilevel"/>
    <w:tmpl w:val="AE6CF396"/>
    <w:lvl w:ilvl="0" w:tplc="4A74DC7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8D75B79"/>
    <w:multiLevelType w:val="hybridMultilevel"/>
    <w:tmpl w:val="E36C2DCA"/>
    <w:lvl w:ilvl="0" w:tplc="2E329656">
      <w:start w:val="78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3C3F05D8"/>
    <w:multiLevelType w:val="hybridMultilevel"/>
    <w:tmpl w:val="D316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3859AD"/>
    <w:multiLevelType w:val="hybridMultilevel"/>
    <w:tmpl w:val="FCAE6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339C4"/>
    <w:multiLevelType w:val="hybridMultilevel"/>
    <w:tmpl w:val="D354D27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55263"/>
    <w:multiLevelType w:val="hybridMultilevel"/>
    <w:tmpl w:val="B22CCE5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70979"/>
    <w:multiLevelType w:val="hybridMultilevel"/>
    <w:tmpl w:val="39F4B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D537888"/>
    <w:multiLevelType w:val="hybridMultilevel"/>
    <w:tmpl w:val="A0462D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3AA37EE"/>
    <w:multiLevelType w:val="hybridMultilevel"/>
    <w:tmpl w:val="C0D432D2"/>
    <w:lvl w:ilvl="0" w:tplc="800244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5EC56B0"/>
    <w:multiLevelType w:val="hybridMultilevel"/>
    <w:tmpl w:val="4858B020"/>
    <w:lvl w:ilvl="0" w:tplc="F842BCB6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7" w15:restartNumberingAfterBreak="0">
    <w:nsid w:val="667617DD"/>
    <w:multiLevelType w:val="hybridMultilevel"/>
    <w:tmpl w:val="3BDE1A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78C3F57"/>
    <w:multiLevelType w:val="hybridMultilevel"/>
    <w:tmpl w:val="5C1CFC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BD46A37"/>
    <w:multiLevelType w:val="multilevel"/>
    <w:tmpl w:val="B624143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center"/>
      <w:pPr>
        <w:ind w:left="126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7DA575AC"/>
    <w:multiLevelType w:val="hybridMultilevel"/>
    <w:tmpl w:val="CEC281CA"/>
    <w:lvl w:ilvl="0" w:tplc="984AE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16"/>
  </w:num>
  <w:num w:numId="5">
    <w:abstractNumId w:val="13"/>
  </w:num>
  <w:num w:numId="6">
    <w:abstractNumId w:val="4"/>
  </w:num>
  <w:num w:numId="7">
    <w:abstractNumId w:val="5"/>
  </w:num>
  <w:num w:numId="8">
    <w:abstractNumId w:val="1"/>
  </w:num>
  <w:num w:numId="9">
    <w:abstractNumId w:val="17"/>
  </w:num>
  <w:num w:numId="10">
    <w:abstractNumId w:val="7"/>
  </w:num>
  <w:num w:numId="11">
    <w:abstractNumId w:val="0"/>
  </w:num>
  <w:num w:numId="12">
    <w:abstractNumId w:val="8"/>
  </w:num>
  <w:num w:numId="13">
    <w:abstractNumId w:val="3"/>
  </w:num>
  <w:num w:numId="14">
    <w:abstractNumId w:val="11"/>
  </w:num>
  <w:num w:numId="15">
    <w:abstractNumId w:val="12"/>
  </w:num>
  <w:num w:numId="16">
    <w:abstractNumId w:val="2"/>
  </w:num>
  <w:num w:numId="17">
    <w:abstractNumId w:val="19"/>
  </w:num>
  <w:num w:numId="18">
    <w:abstractNumId w:val="6"/>
  </w:num>
  <w:num w:numId="19">
    <w:abstractNumId w:val="10"/>
  </w:num>
  <w:num w:numId="20">
    <w:abstractNumId w:val="1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148A1"/>
    <w:rsid w:val="00016E21"/>
    <w:rsid w:val="00023387"/>
    <w:rsid w:val="0002485D"/>
    <w:rsid w:val="000278EF"/>
    <w:rsid w:val="00037BED"/>
    <w:rsid w:val="00042B11"/>
    <w:rsid w:val="000535C5"/>
    <w:rsid w:val="0006537F"/>
    <w:rsid w:val="000677FA"/>
    <w:rsid w:val="00075976"/>
    <w:rsid w:val="000762D4"/>
    <w:rsid w:val="0008119F"/>
    <w:rsid w:val="00085EE0"/>
    <w:rsid w:val="00090A74"/>
    <w:rsid w:val="00094034"/>
    <w:rsid w:val="000A43D6"/>
    <w:rsid w:val="000C50D7"/>
    <w:rsid w:val="000D35E1"/>
    <w:rsid w:val="000E6888"/>
    <w:rsid w:val="000F32B1"/>
    <w:rsid w:val="00101EA6"/>
    <w:rsid w:val="001113D4"/>
    <w:rsid w:val="001148E0"/>
    <w:rsid w:val="00115F74"/>
    <w:rsid w:val="00121F36"/>
    <w:rsid w:val="00126F85"/>
    <w:rsid w:val="00156F45"/>
    <w:rsid w:val="001652A9"/>
    <w:rsid w:val="00167A8C"/>
    <w:rsid w:val="0017511C"/>
    <w:rsid w:val="00183106"/>
    <w:rsid w:val="001B592E"/>
    <w:rsid w:val="001C08A6"/>
    <w:rsid w:val="001C22B5"/>
    <w:rsid w:val="001C30A4"/>
    <w:rsid w:val="001C7DC4"/>
    <w:rsid w:val="001D488E"/>
    <w:rsid w:val="001D4961"/>
    <w:rsid w:val="001D542D"/>
    <w:rsid w:val="001D7143"/>
    <w:rsid w:val="001F4719"/>
    <w:rsid w:val="001F4C64"/>
    <w:rsid w:val="002007E4"/>
    <w:rsid w:val="0020121E"/>
    <w:rsid w:val="00203980"/>
    <w:rsid w:val="00206C1D"/>
    <w:rsid w:val="00210FF1"/>
    <w:rsid w:val="00212740"/>
    <w:rsid w:val="002163CC"/>
    <w:rsid w:val="00216DFE"/>
    <w:rsid w:val="0021726E"/>
    <w:rsid w:val="002212CB"/>
    <w:rsid w:val="002234E9"/>
    <w:rsid w:val="00232B82"/>
    <w:rsid w:val="00241613"/>
    <w:rsid w:val="00244C81"/>
    <w:rsid w:val="002502DB"/>
    <w:rsid w:val="00253D55"/>
    <w:rsid w:val="00263854"/>
    <w:rsid w:val="002747C8"/>
    <w:rsid w:val="00280226"/>
    <w:rsid w:val="00281F3B"/>
    <w:rsid w:val="0028370A"/>
    <w:rsid w:val="002876DF"/>
    <w:rsid w:val="00287802"/>
    <w:rsid w:val="002B0C13"/>
    <w:rsid w:val="002C422F"/>
    <w:rsid w:val="002C4421"/>
    <w:rsid w:val="002D564C"/>
    <w:rsid w:val="002D78A6"/>
    <w:rsid w:val="002E77B6"/>
    <w:rsid w:val="002F0550"/>
    <w:rsid w:val="002F0A47"/>
    <w:rsid w:val="002F1131"/>
    <w:rsid w:val="002F5AFC"/>
    <w:rsid w:val="002F6328"/>
    <w:rsid w:val="00300332"/>
    <w:rsid w:val="00301736"/>
    <w:rsid w:val="00307549"/>
    <w:rsid w:val="00310D32"/>
    <w:rsid w:val="003149EB"/>
    <w:rsid w:val="00317F49"/>
    <w:rsid w:val="00320833"/>
    <w:rsid w:val="003216B7"/>
    <w:rsid w:val="0032670C"/>
    <w:rsid w:val="00332908"/>
    <w:rsid w:val="00333C65"/>
    <w:rsid w:val="00336164"/>
    <w:rsid w:val="00342E9D"/>
    <w:rsid w:val="00363828"/>
    <w:rsid w:val="0036397B"/>
    <w:rsid w:val="00367E47"/>
    <w:rsid w:val="00375736"/>
    <w:rsid w:val="00375D61"/>
    <w:rsid w:val="0039230D"/>
    <w:rsid w:val="0039522D"/>
    <w:rsid w:val="003A3553"/>
    <w:rsid w:val="003A3BE1"/>
    <w:rsid w:val="003A4505"/>
    <w:rsid w:val="003A5C57"/>
    <w:rsid w:val="003B3F0A"/>
    <w:rsid w:val="003B67A5"/>
    <w:rsid w:val="003C0123"/>
    <w:rsid w:val="003C7CF6"/>
    <w:rsid w:val="003D13A8"/>
    <w:rsid w:val="003D16D8"/>
    <w:rsid w:val="003D22FF"/>
    <w:rsid w:val="003D27B2"/>
    <w:rsid w:val="003D7D7C"/>
    <w:rsid w:val="003E3FF2"/>
    <w:rsid w:val="003E4804"/>
    <w:rsid w:val="003E54F0"/>
    <w:rsid w:val="003E5A51"/>
    <w:rsid w:val="003E791B"/>
    <w:rsid w:val="003F666C"/>
    <w:rsid w:val="00413366"/>
    <w:rsid w:val="00421FDF"/>
    <w:rsid w:val="00423FA3"/>
    <w:rsid w:val="00424A1C"/>
    <w:rsid w:val="00425559"/>
    <w:rsid w:val="004277BA"/>
    <w:rsid w:val="004351B5"/>
    <w:rsid w:val="00442A5F"/>
    <w:rsid w:val="004705A5"/>
    <w:rsid w:val="00475E5E"/>
    <w:rsid w:val="004939B4"/>
    <w:rsid w:val="004A0C65"/>
    <w:rsid w:val="004A2356"/>
    <w:rsid w:val="004A3C90"/>
    <w:rsid w:val="004A5FB1"/>
    <w:rsid w:val="004A78E4"/>
    <w:rsid w:val="004B0155"/>
    <w:rsid w:val="004B6F50"/>
    <w:rsid w:val="004D211E"/>
    <w:rsid w:val="004D28FB"/>
    <w:rsid w:val="004D3D3F"/>
    <w:rsid w:val="004E0B98"/>
    <w:rsid w:val="004E61B4"/>
    <w:rsid w:val="004F259F"/>
    <w:rsid w:val="00506381"/>
    <w:rsid w:val="00506D6A"/>
    <w:rsid w:val="00511055"/>
    <w:rsid w:val="00516E49"/>
    <w:rsid w:val="00520FCB"/>
    <w:rsid w:val="00522C31"/>
    <w:rsid w:val="005236C9"/>
    <w:rsid w:val="005246C2"/>
    <w:rsid w:val="0052522E"/>
    <w:rsid w:val="00555CB0"/>
    <w:rsid w:val="005652D3"/>
    <w:rsid w:val="00567086"/>
    <w:rsid w:val="0057582B"/>
    <w:rsid w:val="005828AC"/>
    <w:rsid w:val="00587BCA"/>
    <w:rsid w:val="005926FA"/>
    <w:rsid w:val="005B53A2"/>
    <w:rsid w:val="005C1A12"/>
    <w:rsid w:val="005D4DEA"/>
    <w:rsid w:val="005D7A87"/>
    <w:rsid w:val="005D7E81"/>
    <w:rsid w:val="005F41F3"/>
    <w:rsid w:val="00600712"/>
    <w:rsid w:val="006103D9"/>
    <w:rsid w:val="00612F66"/>
    <w:rsid w:val="00614438"/>
    <w:rsid w:val="00621B1B"/>
    <w:rsid w:val="00625751"/>
    <w:rsid w:val="00626A56"/>
    <w:rsid w:val="006556E9"/>
    <w:rsid w:val="00662C2B"/>
    <w:rsid w:val="006654D1"/>
    <w:rsid w:val="00670CAA"/>
    <w:rsid w:val="00676114"/>
    <w:rsid w:val="00680354"/>
    <w:rsid w:val="006813BE"/>
    <w:rsid w:val="0069060B"/>
    <w:rsid w:val="006977D4"/>
    <w:rsid w:val="006C01AC"/>
    <w:rsid w:val="006C2E06"/>
    <w:rsid w:val="006C333C"/>
    <w:rsid w:val="006C7BDB"/>
    <w:rsid w:val="006D1503"/>
    <w:rsid w:val="006D3F28"/>
    <w:rsid w:val="006D72EF"/>
    <w:rsid w:val="006E0FAC"/>
    <w:rsid w:val="006F04E7"/>
    <w:rsid w:val="00722C73"/>
    <w:rsid w:val="00726337"/>
    <w:rsid w:val="00734AAE"/>
    <w:rsid w:val="00746599"/>
    <w:rsid w:val="00750437"/>
    <w:rsid w:val="00751C4A"/>
    <w:rsid w:val="0076273D"/>
    <w:rsid w:val="007633B5"/>
    <w:rsid w:val="0077110F"/>
    <w:rsid w:val="00774638"/>
    <w:rsid w:val="0077696C"/>
    <w:rsid w:val="00776B78"/>
    <w:rsid w:val="007851F1"/>
    <w:rsid w:val="0078560B"/>
    <w:rsid w:val="007863EA"/>
    <w:rsid w:val="007A4B5A"/>
    <w:rsid w:val="007B1A65"/>
    <w:rsid w:val="007B2403"/>
    <w:rsid w:val="007B2EE5"/>
    <w:rsid w:val="007B3343"/>
    <w:rsid w:val="007C1F5E"/>
    <w:rsid w:val="007C4B7A"/>
    <w:rsid w:val="007D023F"/>
    <w:rsid w:val="007D13EF"/>
    <w:rsid w:val="007E3C21"/>
    <w:rsid w:val="007E7DAE"/>
    <w:rsid w:val="00803946"/>
    <w:rsid w:val="00814D53"/>
    <w:rsid w:val="00822037"/>
    <w:rsid w:val="00832300"/>
    <w:rsid w:val="00835592"/>
    <w:rsid w:val="00843B67"/>
    <w:rsid w:val="0085239C"/>
    <w:rsid w:val="00866839"/>
    <w:rsid w:val="00866EA2"/>
    <w:rsid w:val="00867CF3"/>
    <w:rsid w:val="008744E5"/>
    <w:rsid w:val="008753B4"/>
    <w:rsid w:val="00880AD0"/>
    <w:rsid w:val="00882705"/>
    <w:rsid w:val="0088737C"/>
    <w:rsid w:val="00887F95"/>
    <w:rsid w:val="00890CFB"/>
    <w:rsid w:val="00890F9C"/>
    <w:rsid w:val="00892E59"/>
    <w:rsid w:val="008A1F2D"/>
    <w:rsid w:val="008B2AD2"/>
    <w:rsid w:val="008B3E08"/>
    <w:rsid w:val="008B5151"/>
    <w:rsid w:val="008B5445"/>
    <w:rsid w:val="008B76C5"/>
    <w:rsid w:val="008C1BA9"/>
    <w:rsid w:val="008C37EE"/>
    <w:rsid w:val="008C6C8C"/>
    <w:rsid w:val="008D18CC"/>
    <w:rsid w:val="008D2AAB"/>
    <w:rsid w:val="008E4AAA"/>
    <w:rsid w:val="008E4EC7"/>
    <w:rsid w:val="008E5E4D"/>
    <w:rsid w:val="008E6F2B"/>
    <w:rsid w:val="008F6386"/>
    <w:rsid w:val="008F6728"/>
    <w:rsid w:val="008F6FBA"/>
    <w:rsid w:val="00906536"/>
    <w:rsid w:val="0093098B"/>
    <w:rsid w:val="009338ED"/>
    <w:rsid w:val="00933969"/>
    <w:rsid w:val="00943FBF"/>
    <w:rsid w:val="00957A6D"/>
    <w:rsid w:val="009710E7"/>
    <w:rsid w:val="009717D2"/>
    <w:rsid w:val="009722E2"/>
    <w:rsid w:val="00973718"/>
    <w:rsid w:val="00977244"/>
    <w:rsid w:val="0099182E"/>
    <w:rsid w:val="009A1DD6"/>
    <w:rsid w:val="009A49D4"/>
    <w:rsid w:val="009B360A"/>
    <w:rsid w:val="009B4680"/>
    <w:rsid w:val="009C17FE"/>
    <w:rsid w:val="009D36D1"/>
    <w:rsid w:val="009D3A57"/>
    <w:rsid w:val="009E0BA6"/>
    <w:rsid w:val="009E65AE"/>
    <w:rsid w:val="009E6957"/>
    <w:rsid w:val="009F7787"/>
    <w:rsid w:val="00A00CD1"/>
    <w:rsid w:val="00A04982"/>
    <w:rsid w:val="00A054FE"/>
    <w:rsid w:val="00A05765"/>
    <w:rsid w:val="00A1469E"/>
    <w:rsid w:val="00A250B0"/>
    <w:rsid w:val="00A25C10"/>
    <w:rsid w:val="00A3108F"/>
    <w:rsid w:val="00A31BBE"/>
    <w:rsid w:val="00A4114A"/>
    <w:rsid w:val="00A44C9B"/>
    <w:rsid w:val="00A4533D"/>
    <w:rsid w:val="00A508AB"/>
    <w:rsid w:val="00A57793"/>
    <w:rsid w:val="00A57D62"/>
    <w:rsid w:val="00A64DA6"/>
    <w:rsid w:val="00A666DA"/>
    <w:rsid w:val="00A667B6"/>
    <w:rsid w:val="00A85A58"/>
    <w:rsid w:val="00A8691C"/>
    <w:rsid w:val="00A90487"/>
    <w:rsid w:val="00A946E9"/>
    <w:rsid w:val="00A95120"/>
    <w:rsid w:val="00AA2906"/>
    <w:rsid w:val="00AA2EF5"/>
    <w:rsid w:val="00AA510D"/>
    <w:rsid w:val="00AA5F42"/>
    <w:rsid w:val="00AD0CB6"/>
    <w:rsid w:val="00AE4861"/>
    <w:rsid w:val="00AE7A13"/>
    <w:rsid w:val="00B177FE"/>
    <w:rsid w:val="00B2015C"/>
    <w:rsid w:val="00B21B6C"/>
    <w:rsid w:val="00B21FEB"/>
    <w:rsid w:val="00B23DD2"/>
    <w:rsid w:val="00B3388D"/>
    <w:rsid w:val="00B40CC9"/>
    <w:rsid w:val="00B43285"/>
    <w:rsid w:val="00B52AFF"/>
    <w:rsid w:val="00B57328"/>
    <w:rsid w:val="00B61D4B"/>
    <w:rsid w:val="00B76B00"/>
    <w:rsid w:val="00B84D8D"/>
    <w:rsid w:val="00B90623"/>
    <w:rsid w:val="00B915FC"/>
    <w:rsid w:val="00B93AD8"/>
    <w:rsid w:val="00BA0476"/>
    <w:rsid w:val="00BA4E97"/>
    <w:rsid w:val="00BC2386"/>
    <w:rsid w:val="00BC32A2"/>
    <w:rsid w:val="00BC6AAC"/>
    <w:rsid w:val="00BC6CC1"/>
    <w:rsid w:val="00BD59CC"/>
    <w:rsid w:val="00BD626B"/>
    <w:rsid w:val="00BE4A5A"/>
    <w:rsid w:val="00BE6489"/>
    <w:rsid w:val="00BF12A6"/>
    <w:rsid w:val="00BF6870"/>
    <w:rsid w:val="00C02565"/>
    <w:rsid w:val="00C04BA5"/>
    <w:rsid w:val="00C0777B"/>
    <w:rsid w:val="00C1455B"/>
    <w:rsid w:val="00C174B7"/>
    <w:rsid w:val="00C20741"/>
    <w:rsid w:val="00C23F84"/>
    <w:rsid w:val="00C25A50"/>
    <w:rsid w:val="00C42D7B"/>
    <w:rsid w:val="00C514C4"/>
    <w:rsid w:val="00C52DB8"/>
    <w:rsid w:val="00C61F76"/>
    <w:rsid w:val="00C70C1F"/>
    <w:rsid w:val="00C71C0D"/>
    <w:rsid w:val="00C8323F"/>
    <w:rsid w:val="00C9370D"/>
    <w:rsid w:val="00CA3A0A"/>
    <w:rsid w:val="00CB18FC"/>
    <w:rsid w:val="00CB42A3"/>
    <w:rsid w:val="00CB658C"/>
    <w:rsid w:val="00CC2A77"/>
    <w:rsid w:val="00CC5408"/>
    <w:rsid w:val="00CC7707"/>
    <w:rsid w:val="00CD58CA"/>
    <w:rsid w:val="00CE0924"/>
    <w:rsid w:val="00CE2126"/>
    <w:rsid w:val="00CE28A1"/>
    <w:rsid w:val="00CE2B73"/>
    <w:rsid w:val="00CF0677"/>
    <w:rsid w:val="00CF5F8F"/>
    <w:rsid w:val="00CF5FA9"/>
    <w:rsid w:val="00CF6039"/>
    <w:rsid w:val="00D01754"/>
    <w:rsid w:val="00D0326F"/>
    <w:rsid w:val="00D03C7F"/>
    <w:rsid w:val="00D03FAB"/>
    <w:rsid w:val="00D07C8B"/>
    <w:rsid w:val="00D10459"/>
    <w:rsid w:val="00D1362B"/>
    <w:rsid w:val="00D23DC1"/>
    <w:rsid w:val="00D330CC"/>
    <w:rsid w:val="00D41F6A"/>
    <w:rsid w:val="00D4226A"/>
    <w:rsid w:val="00D53833"/>
    <w:rsid w:val="00D81D2D"/>
    <w:rsid w:val="00D91AB5"/>
    <w:rsid w:val="00DA2261"/>
    <w:rsid w:val="00DA32DC"/>
    <w:rsid w:val="00DB72CE"/>
    <w:rsid w:val="00DC223C"/>
    <w:rsid w:val="00DC7C86"/>
    <w:rsid w:val="00DD70EC"/>
    <w:rsid w:val="00DD7C75"/>
    <w:rsid w:val="00DF223A"/>
    <w:rsid w:val="00DF6183"/>
    <w:rsid w:val="00E12F5F"/>
    <w:rsid w:val="00E148EA"/>
    <w:rsid w:val="00E174ED"/>
    <w:rsid w:val="00E2645D"/>
    <w:rsid w:val="00E30DE3"/>
    <w:rsid w:val="00E318DC"/>
    <w:rsid w:val="00E32461"/>
    <w:rsid w:val="00E32824"/>
    <w:rsid w:val="00E372D2"/>
    <w:rsid w:val="00E45C3A"/>
    <w:rsid w:val="00E566AC"/>
    <w:rsid w:val="00E57D32"/>
    <w:rsid w:val="00E620F4"/>
    <w:rsid w:val="00E66B6A"/>
    <w:rsid w:val="00E75598"/>
    <w:rsid w:val="00E85006"/>
    <w:rsid w:val="00E928A4"/>
    <w:rsid w:val="00EB112D"/>
    <w:rsid w:val="00EB77A8"/>
    <w:rsid w:val="00EC5BDD"/>
    <w:rsid w:val="00ED33CC"/>
    <w:rsid w:val="00ED469D"/>
    <w:rsid w:val="00EE6C23"/>
    <w:rsid w:val="00EF08D5"/>
    <w:rsid w:val="00EF0CAA"/>
    <w:rsid w:val="00EF36D2"/>
    <w:rsid w:val="00F140B8"/>
    <w:rsid w:val="00F27034"/>
    <w:rsid w:val="00F3108E"/>
    <w:rsid w:val="00F41654"/>
    <w:rsid w:val="00F4683F"/>
    <w:rsid w:val="00F52982"/>
    <w:rsid w:val="00F5500F"/>
    <w:rsid w:val="00F614D6"/>
    <w:rsid w:val="00F6570C"/>
    <w:rsid w:val="00F81C93"/>
    <w:rsid w:val="00F8387C"/>
    <w:rsid w:val="00F879AA"/>
    <w:rsid w:val="00F96D98"/>
    <w:rsid w:val="00FA621C"/>
    <w:rsid w:val="00FB4812"/>
    <w:rsid w:val="00FC06CC"/>
    <w:rsid w:val="00FC4DF9"/>
    <w:rsid w:val="00FC58F3"/>
    <w:rsid w:val="00FD4D47"/>
    <w:rsid w:val="00FE2753"/>
    <w:rsid w:val="00FF3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E2BFEFF"/>
  <w15:docId w15:val="{C712ACC1-D749-4BAA-BD45-2CD8B93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2D56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56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B77A8"/>
  </w:style>
  <w:style w:type="paragraph" w:styleId="a5">
    <w:name w:val="footer"/>
    <w:basedOn w:val="a"/>
    <w:link w:val="a6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EB77A8"/>
  </w:style>
  <w:style w:type="table" w:styleId="a7">
    <w:name w:val="Table Grid"/>
    <w:basedOn w:val="a1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7A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0623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9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Текст ПЗ Первая строка:  1 см"/>
    <w:link w:val="10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0">
    <w:name w:val="Текст ПЗ Первая строка:  1 см Знак"/>
    <w:link w:val="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b">
    <w:name w:val="Body Text"/>
    <w:basedOn w:val="a"/>
    <w:link w:val="ac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c">
    <w:name w:val="Основной текст Знак"/>
    <w:basedOn w:val="a0"/>
    <w:link w:val="ab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d">
    <w:name w:val="Intense Emphasis"/>
    <w:basedOn w:val="a0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0"/>
    <w:rsid w:val="006D3F28"/>
  </w:style>
  <w:style w:type="paragraph" w:styleId="ae">
    <w:name w:val="No Spacing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link w:val="af0"/>
    <w:qFormat/>
    <w:rsid w:val="0099182E"/>
    <w:pPr>
      <w:ind w:left="720"/>
      <w:contextualSpacing/>
    </w:pPr>
  </w:style>
  <w:style w:type="paragraph" w:styleId="af1">
    <w:name w:val="Body Text Indent"/>
    <w:basedOn w:val="a"/>
    <w:link w:val="af2"/>
    <w:uiPriority w:val="99"/>
    <w:semiHidden/>
    <w:unhideWhenUsed/>
    <w:rsid w:val="003E791B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E791B"/>
  </w:style>
  <w:style w:type="character" w:styleId="af3">
    <w:name w:val="Book Title"/>
    <w:basedOn w:val="a0"/>
    <w:uiPriority w:val="33"/>
    <w:qFormat/>
    <w:rsid w:val="00612F66"/>
    <w:rPr>
      <w:b/>
      <w:bCs/>
      <w:i/>
      <w:iCs/>
      <w:spacing w:val="5"/>
    </w:rPr>
  </w:style>
  <w:style w:type="character" w:styleId="af4">
    <w:name w:val="annotation reference"/>
    <w:basedOn w:val="a0"/>
    <w:uiPriority w:val="99"/>
    <w:semiHidden/>
    <w:unhideWhenUsed/>
    <w:rsid w:val="00E45C3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45C3A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45C3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45C3A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2D564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0">
    <w:name w:val="Абзац списка Знак"/>
    <w:link w:val="af"/>
    <w:uiPriority w:val="34"/>
    <w:locked/>
    <w:rsid w:val="002D564C"/>
  </w:style>
  <w:style w:type="character" w:customStyle="1" w:styleId="70">
    <w:name w:val="Заголовок 7 Знак"/>
    <w:basedOn w:val="a0"/>
    <w:link w:val="7"/>
    <w:uiPriority w:val="9"/>
    <w:semiHidden/>
    <w:rsid w:val="002D56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MPText">
    <w:name w:val="MP.Text"/>
    <w:link w:val="MPText0"/>
    <w:qFormat/>
    <w:rsid w:val="006556E9"/>
    <w:pPr>
      <w:spacing w:after="0" w:line="240" w:lineRule="auto"/>
    </w:pPr>
    <w:rPr>
      <w:rFonts w:ascii="ISOCPEUR" w:eastAsia="Times New Roman" w:hAnsi="ISOCPEUR" w:cs="Times New Roman"/>
      <w:sz w:val="24"/>
      <w:szCs w:val="20"/>
      <w:lang w:eastAsia="ru-RU"/>
    </w:rPr>
  </w:style>
  <w:style w:type="character" w:customStyle="1" w:styleId="MPText0">
    <w:name w:val="MP.Text Знак"/>
    <w:link w:val="MPText"/>
    <w:rsid w:val="006556E9"/>
    <w:rPr>
      <w:rFonts w:ascii="ISOCPEUR" w:eastAsia="Times New Roman" w:hAnsi="ISOCPEUR" w:cs="Times New Roman"/>
      <w:sz w:val="24"/>
      <w:szCs w:val="20"/>
      <w:lang w:eastAsia="ru-RU"/>
    </w:rPr>
  </w:style>
  <w:style w:type="paragraph" w:styleId="af9">
    <w:name w:val="Normal (Web)"/>
    <w:basedOn w:val="a"/>
    <w:uiPriority w:val="99"/>
    <w:unhideWhenUsed/>
    <w:rsid w:val="00843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A667B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A66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A84A1-408D-42BA-B382-DCA865F6B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12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Алексеева Елизавета Владимировна</dc:creator>
  <cp:lastModifiedBy>Серяк Николай Викторович</cp:lastModifiedBy>
  <cp:revision>30</cp:revision>
  <cp:lastPrinted>2019-11-21T08:06:00Z</cp:lastPrinted>
  <dcterms:created xsi:type="dcterms:W3CDTF">2021-08-23T10:48:00Z</dcterms:created>
  <dcterms:modified xsi:type="dcterms:W3CDTF">2024-02-15T10:21:00Z</dcterms:modified>
</cp:coreProperties>
</file>